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624B" w14:textId="77777777" w:rsidR="008A0931" w:rsidRPr="008D5069" w:rsidRDefault="008A0931" w:rsidP="008A0931">
      <w:pPr>
        <w:autoSpaceDE w:val="0"/>
        <w:autoSpaceDN w:val="0"/>
        <w:adjustRightInd w:val="0"/>
        <w:spacing w:after="180" w:line="361" w:lineRule="atLeast"/>
        <w:jc w:val="center"/>
        <w:rPr>
          <w:rFonts w:ascii="Open Sans" w:eastAsia="Calibri" w:hAnsi="Open Sans" w:cs="Open Sans"/>
          <w:b/>
          <w:bCs/>
          <w:sz w:val="36"/>
          <w:szCs w:val="36"/>
          <w:lang w:eastAsia="en-US"/>
        </w:rPr>
      </w:pPr>
      <w:r w:rsidRPr="008D5069">
        <w:rPr>
          <w:rFonts w:ascii="Open Sans" w:eastAsia="Calibri" w:hAnsi="Open Sans" w:cs="Open Sans"/>
          <w:b/>
          <w:bCs/>
          <w:sz w:val="36"/>
          <w:szCs w:val="36"/>
          <w:lang w:eastAsia="en-US"/>
        </w:rPr>
        <w:t>ENTRÉE EN VIGUEUR DE LA</w:t>
      </w:r>
    </w:p>
    <w:p w14:paraId="342FB821" w14:textId="77777777" w:rsidR="008A0931" w:rsidRPr="008D5069" w:rsidRDefault="008A0931" w:rsidP="008A0931">
      <w:pPr>
        <w:autoSpaceDE w:val="0"/>
        <w:autoSpaceDN w:val="0"/>
        <w:adjustRightInd w:val="0"/>
        <w:spacing w:after="180" w:line="361" w:lineRule="atLeast"/>
        <w:jc w:val="center"/>
        <w:rPr>
          <w:rFonts w:ascii="Open Sans" w:eastAsia="Calibri" w:hAnsi="Open Sans" w:cs="Open Sans"/>
          <w:b/>
          <w:bCs/>
          <w:sz w:val="36"/>
          <w:szCs w:val="36"/>
          <w:lang w:eastAsia="en-US"/>
        </w:rPr>
      </w:pPr>
      <w:r w:rsidRPr="008D5069">
        <w:rPr>
          <w:rFonts w:ascii="Open Sans" w:eastAsia="Calibri" w:hAnsi="Open Sans" w:cs="Open Sans"/>
          <w:b/>
          <w:bCs/>
          <w:sz w:val="36"/>
          <w:szCs w:val="36"/>
          <w:lang w:eastAsia="en-US"/>
        </w:rPr>
        <w:t>LOI SUR LA QUALITÉ DE L’ENVIRONNEMENT</w:t>
      </w:r>
    </w:p>
    <w:p w14:paraId="25B79E82" w14:textId="77777777" w:rsidR="008A0931" w:rsidRPr="008D5069" w:rsidRDefault="008A0931" w:rsidP="008A0931">
      <w:pPr>
        <w:autoSpaceDE w:val="0"/>
        <w:autoSpaceDN w:val="0"/>
        <w:adjustRightInd w:val="0"/>
        <w:spacing w:after="180" w:line="361" w:lineRule="atLeast"/>
        <w:jc w:val="center"/>
        <w:rPr>
          <w:rFonts w:ascii="Open Sans" w:eastAsia="Calibri" w:hAnsi="Open Sans" w:cs="Open Sans"/>
          <w:sz w:val="36"/>
          <w:szCs w:val="36"/>
          <w:lang w:eastAsia="en-US"/>
        </w:rPr>
      </w:pPr>
      <w:r w:rsidRPr="008D5069">
        <w:rPr>
          <w:rFonts w:ascii="Open Sans" w:eastAsia="Calibri" w:hAnsi="Open Sans" w:cs="Open Sans"/>
          <w:b/>
          <w:bCs/>
          <w:sz w:val="36"/>
          <w:szCs w:val="36"/>
          <w:lang w:eastAsia="en-US"/>
        </w:rPr>
        <w:t xml:space="preserve">23 MARS 2018 </w:t>
      </w:r>
    </w:p>
    <w:p w14:paraId="1048B6DF" w14:textId="77777777" w:rsidR="008A0931" w:rsidRPr="008D5069" w:rsidRDefault="008A0931" w:rsidP="008A0931">
      <w:pPr>
        <w:autoSpaceDE w:val="0"/>
        <w:autoSpaceDN w:val="0"/>
        <w:adjustRightInd w:val="0"/>
        <w:spacing w:before="180" w:after="180" w:line="221" w:lineRule="atLeast"/>
        <w:jc w:val="center"/>
        <w:rPr>
          <w:rFonts w:ascii="Open Sans" w:eastAsia="Calibri" w:hAnsi="Open Sans" w:cs="Open Sans"/>
          <w:sz w:val="22"/>
          <w:szCs w:val="22"/>
          <w:lang w:eastAsia="en-US"/>
        </w:rPr>
      </w:pPr>
      <w:r w:rsidRPr="008D5069">
        <w:rPr>
          <w:rFonts w:ascii="Open Sans" w:eastAsia="Calibri" w:hAnsi="Open Sans" w:cs="Open Sans"/>
          <w:b/>
          <w:bCs/>
          <w:sz w:val="22"/>
          <w:szCs w:val="22"/>
          <w:lang w:eastAsia="en-US"/>
        </w:rPr>
        <w:t>NOUVEAUTÉS IMPORTANTES</w:t>
      </w:r>
    </w:p>
    <w:p w14:paraId="509C5417" w14:textId="77777777" w:rsidR="008A0931" w:rsidRPr="004B7455" w:rsidRDefault="008A0931" w:rsidP="008A0931">
      <w:pPr>
        <w:autoSpaceDE w:val="0"/>
        <w:autoSpaceDN w:val="0"/>
        <w:adjustRightInd w:val="0"/>
        <w:spacing w:before="400" w:line="201" w:lineRule="atLeast"/>
        <w:rPr>
          <w:rFonts w:ascii="Open Sans" w:eastAsia="Calibri" w:hAnsi="Open Sans" w:cs="Open Sans"/>
          <w:b/>
          <w:bCs/>
          <w:sz w:val="21"/>
          <w:szCs w:val="21"/>
          <w:lang w:eastAsia="en-US"/>
        </w:rPr>
      </w:pPr>
      <w:r w:rsidRPr="004B7455">
        <w:rPr>
          <w:rFonts w:ascii="Open Sans" w:eastAsia="Calibri" w:hAnsi="Open Sans" w:cs="Open Sans"/>
          <w:b/>
          <w:bCs/>
          <w:sz w:val="21"/>
          <w:szCs w:val="21"/>
          <w:lang w:eastAsia="en-US"/>
        </w:rPr>
        <w:t>Entrée en vigueur de la nouvelle Loi sur la qualité de l’environnement</w:t>
      </w:r>
    </w:p>
    <w:p w14:paraId="1852D059" w14:textId="77777777" w:rsidR="008A0931" w:rsidRPr="004B7455" w:rsidRDefault="008A0931" w:rsidP="008A0931">
      <w:pPr>
        <w:autoSpaceDE w:val="0"/>
        <w:autoSpaceDN w:val="0"/>
        <w:adjustRightInd w:val="0"/>
        <w:rPr>
          <w:rFonts w:ascii="Open Sans" w:eastAsia="Calibri" w:hAnsi="Open Sans" w:cs="Open Sans"/>
          <w:sz w:val="21"/>
          <w:szCs w:val="21"/>
          <w:lang w:eastAsia="en-US"/>
        </w:rPr>
      </w:pPr>
    </w:p>
    <w:p w14:paraId="3C0F9F94" w14:textId="77777777" w:rsidR="008A0931" w:rsidRPr="004B7455" w:rsidRDefault="008A0931" w:rsidP="008A0931">
      <w:pPr>
        <w:autoSpaceDE w:val="0"/>
        <w:autoSpaceDN w:val="0"/>
        <w:adjustRightInd w:val="0"/>
        <w:jc w:val="both"/>
        <w:rPr>
          <w:rFonts w:ascii="Open Sans" w:eastAsia="Calibri" w:hAnsi="Open Sans" w:cs="Open Sans"/>
          <w:sz w:val="21"/>
          <w:szCs w:val="21"/>
          <w:lang w:eastAsia="en-US"/>
        </w:rPr>
      </w:pPr>
      <w:r w:rsidRPr="004B7455">
        <w:rPr>
          <w:rFonts w:ascii="Open Sans" w:eastAsia="Calibri" w:hAnsi="Open Sans" w:cs="Open Sans"/>
          <w:sz w:val="21"/>
          <w:szCs w:val="21"/>
          <w:lang w:eastAsia="en-US"/>
        </w:rPr>
        <w:t xml:space="preserve">Depuis le 23 mars 2018, la nouvelle Loi sur la qualité de l’environnement (LQE) est en vigueur, notamment le nouveau régime d’autorisation unique visé par le nouvel article 22, qui encadre plusieurs activités distinctes pour un même projet. Ainsi, les demandes reçues par l’intermédiaire des formulaires existants sont acceptées et sont maintenant considérées comme des demandes faites en vertu du nouvel article 22, même si elles font référence aux anciens articles 22, 31.10, 31.75, 32, 32.1, 32.1, 48, 55, 65 et 70.9 de la LQE. </w:t>
      </w:r>
    </w:p>
    <w:p w14:paraId="3E69C1EA" w14:textId="77777777" w:rsidR="008A0931" w:rsidRPr="004B7455" w:rsidRDefault="008A0931" w:rsidP="008A0931">
      <w:pPr>
        <w:autoSpaceDE w:val="0"/>
        <w:autoSpaceDN w:val="0"/>
        <w:adjustRightInd w:val="0"/>
        <w:rPr>
          <w:rFonts w:ascii="Open Sans" w:eastAsia="Calibri" w:hAnsi="Open Sans" w:cs="Open Sans"/>
          <w:sz w:val="21"/>
          <w:szCs w:val="21"/>
          <w:lang w:eastAsia="en-US"/>
        </w:rPr>
      </w:pPr>
    </w:p>
    <w:p w14:paraId="7A40FCFB" w14:textId="77777777" w:rsidR="008A0931" w:rsidRPr="004B7455" w:rsidRDefault="008A0931" w:rsidP="008A0931">
      <w:pPr>
        <w:autoSpaceDE w:val="0"/>
        <w:autoSpaceDN w:val="0"/>
        <w:adjustRightInd w:val="0"/>
        <w:spacing w:line="201" w:lineRule="atLeast"/>
        <w:jc w:val="both"/>
        <w:rPr>
          <w:rFonts w:ascii="Open Sans Light" w:eastAsia="Calibri" w:hAnsi="Open Sans Light" w:cs="Open Sans Light"/>
          <w:b/>
          <w:sz w:val="21"/>
          <w:szCs w:val="21"/>
          <w:lang w:eastAsia="en-US"/>
        </w:rPr>
      </w:pPr>
      <w:r w:rsidRPr="004B7455">
        <w:rPr>
          <w:rFonts w:ascii="Open Sans Light" w:eastAsia="Calibri" w:hAnsi="Open Sans Light" w:cs="Open Sans Light"/>
          <w:b/>
          <w:sz w:val="21"/>
          <w:szCs w:val="21"/>
          <w:lang w:eastAsia="en-US"/>
        </w:rPr>
        <w:t>Tarification</w:t>
      </w:r>
    </w:p>
    <w:p w14:paraId="2A361442" w14:textId="77777777" w:rsidR="008A0931" w:rsidRPr="004B7455" w:rsidRDefault="008A0931" w:rsidP="008A0931">
      <w:pPr>
        <w:autoSpaceDE w:val="0"/>
        <w:autoSpaceDN w:val="0"/>
        <w:adjustRightInd w:val="0"/>
        <w:spacing w:line="201" w:lineRule="atLeast"/>
        <w:jc w:val="both"/>
        <w:rPr>
          <w:rFonts w:ascii="Open Sans Light" w:eastAsia="Calibri" w:hAnsi="Open Sans Light" w:cs="Open Sans Light"/>
          <w:b/>
          <w:sz w:val="21"/>
          <w:szCs w:val="21"/>
          <w:lang w:eastAsia="en-US"/>
        </w:rPr>
      </w:pPr>
    </w:p>
    <w:p w14:paraId="77B3F12E" w14:textId="77777777" w:rsidR="008A0931" w:rsidRPr="004B7455" w:rsidRDefault="008A0931" w:rsidP="008A0931">
      <w:pPr>
        <w:autoSpaceDE w:val="0"/>
        <w:autoSpaceDN w:val="0"/>
        <w:adjustRightInd w:val="0"/>
        <w:spacing w:line="201" w:lineRule="atLeast"/>
        <w:jc w:val="both"/>
        <w:rPr>
          <w:rFonts w:ascii="Open Sans Light" w:eastAsia="Calibri" w:hAnsi="Open Sans Light" w:cs="Open Sans Light"/>
          <w:sz w:val="21"/>
          <w:szCs w:val="21"/>
          <w:lang w:eastAsia="en-US"/>
        </w:rPr>
      </w:pPr>
      <w:r w:rsidRPr="004B7455">
        <w:rPr>
          <w:rFonts w:ascii="Open Sans Light" w:eastAsia="Calibri" w:hAnsi="Open Sans Light" w:cs="Open Sans Light"/>
          <w:b/>
          <w:sz w:val="21"/>
          <w:szCs w:val="21"/>
          <w:lang w:eastAsia="en-US"/>
        </w:rPr>
        <w:t>Les frais exigibles sont les mêmes qu’avant le 23 mars 2018</w:t>
      </w:r>
      <w:r w:rsidRPr="004B7455">
        <w:rPr>
          <w:rFonts w:ascii="Open Sans Light" w:eastAsia="Calibri" w:hAnsi="Open Sans Light" w:cs="Open Sans Light"/>
          <w:sz w:val="21"/>
          <w:szCs w:val="21"/>
          <w:lang w:eastAsia="en-US"/>
        </w:rPr>
        <w:t xml:space="preserve">. Ce sont donc les tarifs liés aux anciens articles de la LQE qui prévalent. Une grille de concordance est disponible sur le site Web du Ministère à l’adresse suivante : </w:t>
      </w:r>
      <w:hyperlink r:id="rId11" w:history="1">
        <w:r w:rsidRPr="004B7455">
          <w:rPr>
            <w:rStyle w:val="Lienhypertexte"/>
            <w:rFonts w:ascii="Open Sans Light" w:eastAsia="Calibri" w:hAnsi="Open Sans Light" w:cs="Open Sans Light"/>
            <w:sz w:val="21"/>
            <w:szCs w:val="21"/>
            <w:lang w:eastAsia="en-US"/>
          </w:rPr>
          <w:t>www.environnement.gouv.qc.ca/ministere/tarification/index.htm</w:t>
        </w:r>
      </w:hyperlink>
      <w:r w:rsidRPr="004B7455">
        <w:rPr>
          <w:rFonts w:ascii="Open Sans Light" w:eastAsia="Calibri" w:hAnsi="Open Sans Light" w:cs="Open Sans Light"/>
          <w:sz w:val="21"/>
          <w:szCs w:val="21"/>
          <w:lang w:eastAsia="en-US"/>
        </w:rPr>
        <w:t>.</w:t>
      </w:r>
    </w:p>
    <w:p w14:paraId="4D385D4F" w14:textId="77777777" w:rsidR="008A0931" w:rsidRPr="004B7455" w:rsidRDefault="008A0931" w:rsidP="008A0931">
      <w:pPr>
        <w:autoSpaceDE w:val="0"/>
        <w:autoSpaceDN w:val="0"/>
        <w:adjustRightInd w:val="0"/>
        <w:rPr>
          <w:rFonts w:ascii="Open Sans" w:eastAsia="Calibri" w:hAnsi="Open Sans" w:cs="Open Sans"/>
          <w:sz w:val="21"/>
          <w:szCs w:val="21"/>
          <w:lang w:eastAsia="en-US"/>
        </w:rPr>
      </w:pPr>
    </w:p>
    <w:p w14:paraId="06607340" w14:textId="77777777" w:rsidR="008A0931" w:rsidRPr="004B7455" w:rsidRDefault="008A0931" w:rsidP="008A0931">
      <w:pPr>
        <w:autoSpaceDE w:val="0"/>
        <w:autoSpaceDN w:val="0"/>
        <w:adjustRightInd w:val="0"/>
        <w:spacing w:line="201" w:lineRule="atLeast"/>
        <w:rPr>
          <w:rFonts w:ascii="Open Sans" w:eastAsia="Calibri" w:hAnsi="Open Sans" w:cs="Open Sans"/>
          <w:b/>
          <w:bCs/>
          <w:sz w:val="21"/>
          <w:szCs w:val="21"/>
          <w:lang w:eastAsia="en-US"/>
        </w:rPr>
      </w:pPr>
      <w:r w:rsidRPr="004B7455">
        <w:rPr>
          <w:rFonts w:ascii="Open Sans" w:eastAsia="Calibri" w:hAnsi="Open Sans" w:cs="Open Sans"/>
          <w:b/>
          <w:bCs/>
          <w:sz w:val="21"/>
          <w:szCs w:val="21"/>
          <w:lang w:eastAsia="en-US"/>
        </w:rPr>
        <w:t>Secrets industriels ou commerciaux confidentiels – Une nouvelle obligation</w:t>
      </w:r>
    </w:p>
    <w:p w14:paraId="3D31FFAB" w14:textId="77777777" w:rsidR="008A0931" w:rsidRPr="004B7455" w:rsidRDefault="008A0931" w:rsidP="008A0931">
      <w:pPr>
        <w:autoSpaceDE w:val="0"/>
        <w:autoSpaceDN w:val="0"/>
        <w:adjustRightInd w:val="0"/>
        <w:rPr>
          <w:rFonts w:ascii="Open Sans" w:eastAsia="Calibri" w:hAnsi="Open Sans" w:cs="Open Sans"/>
          <w:sz w:val="21"/>
          <w:szCs w:val="21"/>
          <w:lang w:eastAsia="en-US"/>
        </w:rPr>
      </w:pPr>
    </w:p>
    <w:p w14:paraId="422A1D69" w14:textId="77777777" w:rsidR="008A0931" w:rsidRPr="004B7455" w:rsidRDefault="008A0931" w:rsidP="008A0931">
      <w:pPr>
        <w:autoSpaceDE w:val="0"/>
        <w:autoSpaceDN w:val="0"/>
        <w:adjustRightInd w:val="0"/>
        <w:spacing w:line="201" w:lineRule="atLeast"/>
        <w:jc w:val="both"/>
        <w:rPr>
          <w:rFonts w:ascii="Open Sans Light" w:eastAsia="Calibri" w:hAnsi="Open Sans Light" w:cs="Open Sans Light"/>
          <w:sz w:val="21"/>
          <w:szCs w:val="21"/>
          <w:lang w:eastAsia="en-US"/>
        </w:rPr>
      </w:pPr>
      <w:r w:rsidRPr="004B7455">
        <w:rPr>
          <w:rFonts w:ascii="Open Sans Light" w:eastAsia="Calibri" w:hAnsi="Open Sans Light" w:cs="Open Sans Light"/>
          <w:sz w:val="21"/>
          <w:szCs w:val="21"/>
          <w:lang w:eastAsia="en-US"/>
        </w:rPr>
        <w:t>La LQE établit un nouveau régime d’accès à l’information environnementale, notamment par la création d’un registre public dans lequel seront rendues accessibles au public les demandes d’autorisation ainsi que les autorisations délivrées par le Ministère. Bien que ce registre public ne soit pas encore en vigueur, les demandes d’autorisation, y compris les documents déposés en soutien à ces demandes et les autorisations, ont déjà un caractère public.</w:t>
      </w:r>
    </w:p>
    <w:p w14:paraId="64B71A43"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p>
    <w:p w14:paraId="5F77635D"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r w:rsidRPr="004B7455">
        <w:rPr>
          <w:rFonts w:ascii="Open Sans Light" w:eastAsia="Calibri" w:hAnsi="Open Sans Light" w:cs="Open Sans Light"/>
          <w:sz w:val="21"/>
          <w:szCs w:val="21"/>
          <w:lang w:eastAsia="en-US"/>
        </w:rPr>
        <w:t>En vertu du 1</w:t>
      </w:r>
      <w:r w:rsidRPr="004B7455">
        <w:rPr>
          <w:rFonts w:ascii="Open Sans Light" w:eastAsia="Calibri" w:hAnsi="Open Sans Light" w:cs="Open Sans Light"/>
          <w:sz w:val="21"/>
          <w:szCs w:val="21"/>
          <w:vertAlign w:val="superscript"/>
          <w:lang w:eastAsia="en-US"/>
        </w:rPr>
        <w:t>er</w:t>
      </w:r>
      <w:r w:rsidRPr="004B7455">
        <w:rPr>
          <w:rFonts w:ascii="Open Sans Light" w:eastAsia="Calibri" w:hAnsi="Open Sans Light" w:cs="Open Sans Light"/>
          <w:sz w:val="21"/>
          <w:szCs w:val="21"/>
          <w:lang w:eastAsia="en-US"/>
        </w:rPr>
        <w:t xml:space="preserve"> alinéa de l’article 23.1 de la nouvelle LQE, la personne ou la municipalité qui demande une autorisation doit, dans sa demande, identifier les renseignements et les documents qu’elle considère comme des secrets industriels ou commerciaux confidentiels et justifier cette prétention. Ainsi, </w:t>
      </w:r>
      <w:r w:rsidRPr="004B7455">
        <w:rPr>
          <w:rFonts w:ascii="Open Sans Light" w:eastAsia="Calibri" w:hAnsi="Open Sans Light" w:cs="Open Sans Light"/>
          <w:b/>
          <w:sz w:val="21"/>
          <w:szCs w:val="21"/>
          <w:lang w:eastAsia="en-US"/>
        </w:rPr>
        <w:t>il est important que le demandeur indique dans le formulaire, à la section « Autres renseignements » située à la fin du formulaire et dans l’espace prévu à cette fin, ses secrets industriels ou commerciaux qu’il considère comme confidentiels ainsi qu’une justification de leur confidentialité</w:t>
      </w:r>
      <w:r w:rsidRPr="004B7455">
        <w:rPr>
          <w:rFonts w:ascii="Open Sans Light" w:eastAsia="Calibri" w:hAnsi="Open Sans Light" w:cs="Open Sans Light"/>
          <w:sz w:val="21"/>
          <w:szCs w:val="21"/>
          <w:lang w:eastAsia="en-US"/>
        </w:rPr>
        <w:t>.</w:t>
      </w:r>
    </w:p>
    <w:p w14:paraId="022BDDA0"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p>
    <w:p w14:paraId="67E1F9BF" w14:textId="77777777" w:rsidR="008A0931" w:rsidRPr="004B7455" w:rsidRDefault="008A0931" w:rsidP="008A0931">
      <w:pPr>
        <w:spacing w:line="259" w:lineRule="auto"/>
        <w:jc w:val="both"/>
        <w:rPr>
          <w:rFonts w:ascii="Open Sans Light" w:eastAsia="Calibri" w:hAnsi="Open Sans Light" w:cs="Open Sans Light"/>
          <w:b/>
          <w:sz w:val="21"/>
          <w:szCs w:val="21"/>
          <w:lang w:eastAsia="en-US"/>
        </w:rPr>
      </w:pPr>
      <w:r w:rsidRPr="004B7455">
        <w:rPr>
          <w:rFonts w:ascii="Open Sans Light" w:eastAsia="Calibri" w:hAnsi="Open Sans Light" w:cs="Open Sans Light"/>
          <w:sz w:val="21"/>
          <w:szCs w:val="21"/>
          <w:lang w:eastAsia="en-US"/>
        </w:rPr>
        <w:t>Il est à noter qu’en vertu du 2</w:t>
      </w:r>
      <w:r w:rsidRPr="004B7455">
        <w:rPr>
          <w:rFonts w:ascii="Open Sans Light" w:eastAsia="Calibri" w:hAnsi="Open Sans Light" w:cs="Open Sans Light"/>
          <w:sz w:val="21"/>
          <w:szCs w:val="21"/>
          <w:vertAlign w:val="superscript"/>
          <w:lang w:eastAsia="en-US"/>
        </w:rPr>
        <w:t>e</w:t>
      </w:r>
      <w:r w:rsidRPr="004B7455">
        <w:rPr>
          <w:rFonts w:ascii="Open Sans Light" w:eastAsia="Calibri" w:hAnsi="Open Sans Light" w:cs="Open Sans Light"/>
          <w:sz w:val="21"/>
          <w:szCs w:val="21"/>
          <w:lang w:eastAsia="en-US"/>
        </w:rPr>
        <w:t xml:space="preserve"> alinéa de l’article 23 de la nouvelle LQE, </w:t>
      </w:r>
      <w:r w:rsidRPr="004B7455">
        <w:rPr>
          <w:rFonts w:ascii="Open Sans Light" w:eastAsia="Calibri" w:hAnsi="Open Sans Light" w:cs="Open Sans Light"/>
          <w:b/>
          <w:sz w:val="21"/>
          <w:szCs w:val="21"/>
          <w:lang w:eastAsia="en-US"/>
        </w:rPr>
        <w:t xml:space="preserve">la description de l’activité et sa localisation, de même que la nature, la quantité, la concentration et la localisation de tous les contaminants qui sont susceptibles d’être rejetés dans l’environnement, ont légalement un caractère public et ne peuvent constituer des secrets industriels ou commerciaux confidentiels. </w:t>
      </w:r>
    </w:p>
    <w:p w14:paraId="6336FE30"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p>
    <w:p w14:paraId="4FC25433"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r w:rsidRPr="004B7455">
        <w:rPr>
          <w:rFonts w:ascii="Open Sans Light" w:eastAsia="Calibri" w:hAnsi="Open Sans Light" w:cs="Open Sans Light"/>
          <w:sz w:val="21"/>
          <w:szCs w:val="21"/>
          <w:lang w:eastAsia="en-US"/>
        </w:rPr>
        <w:t>Selon le 2</w:t>
      </w:r>
      <w:r w:rsidRPr="004B7455">
        <w:rPr>
          <w:rFonts w:ascii="Open Sans Light" w:eastAsia="Calibri" w:hAnsi="Open Sans Light" w:cs="Open Sans Light"/>
          <w:sz w:val="21"/>
          <w:szCs w:val="21"/>
          <w:vertAlign w:val="superscript"/>
          <w:lang w:eastAsia="en-US"/>
        </w:rPr>
        <w:t>e</w:t>
      </w:r>
      <w:r w:rsidRPr="004B7455">
        <w:rPr>
          <w:rFonts w:ascii="Open Sans Light" w:eastAsia="Calibri" w:hAnsi="Open Sans Light" w:cs="Open Sans Light"/>
          <w:sz w:val="21"/>
          <w:szCs w:val="21"/>
          <w:lang w:eastAsia="en-US"/>
        </w:rPr>
        <w:t xml:space="preserve"> alinéa de l’article 23.1, si le ministre n’est pas d’accord avec les prétentions du demandeur quant à la confidentialité des renseignements et des documents identifiés et qu’il décide de les rendre publics, il doit donner avis de sa décision au demandeur par écrit. La décision du ministre est exécutoire à l’expiration des quinze jours qui suivent la transmission de l’avis.</w:t>
      </w:r>
    </w:p>
    <w:p w14:paraId="6D24FD6B"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p>
    <w:p w14:paraId="3F1AEA5B" w14:textId="77777777" w:rsidR="008A0931" w:rsidRPr="004B7455" w:rsidRDefault="008A0931" w:rsidP="008A0931">
      <w:pPr>
        <w:autoSpaceDE w:val="0"/>
        <w:autoSpaceDN w:val="0"/>
        <w:adjustRightInd w:val="0"/>
        <w:spacing w:line="201" w:lineRule="atLeast"/>
        <w:jc w:val="both"/>
        <w:rPr>
          <w:rFonts w:ascii="Open Sans Light" w:eastAsia="Calibri" w:hAnsi="Open Sans Light" w:cs="Open Sans Light"/>
          <w:sz w:val="21"/>
          <w:szCs w:val="21"/>
          <w:lang w:eastAsia="en-US"/>
        </w:rPr>
      </w:pPr>
      <w:r w:rsidRPr="004B7455">
        <w:rPr>
          <w:rFonts w:ascii="Open Sans Light" w:eastAsia="Calibri" w:hAnsi="Open Sans Light" w:cs="Open Sans Light"/>
          <w:sz w:val="21"/>
          <w:szCs w:val="21"/>
          <w:lang w:eastAsia="en-US"/>
        </w:rPr>
        <w:t xml:space="preserve">En résumé, un renseignement ou un document qui concerne les secrets industriels ou commerciaux d’une entreprise, un document ou un renseignement qui est visé par une enquête ou qui concerne la sécurité de l’État, la localisation d’espèces menacées ou vulnérables et les renseignements personnels seront protégés en vertu de la Loi. </w:t>
      </w:r>
    </w:p>
    <w:p w14:paraId="069D81E6" w14:textId="77777777" w:rsidR="008A0931" w:rsidRPr="004B7455" w:rsidRDefault="008A0931" w:rsidP="008A0931">
      <w:pPr>
        <w:spacing w:line="259" w:lineRule="auto"/>
        <w:jc w:val="both"/>
        <w:rPr>
          <w:rFonts w:ascii="Open Sans Light" w:eastAsia="Calibri" w:hAnsi="Open Sans Light" w:cs="Open Sans Light"/>
          <w:sz w:val="21"/>
          <w:szCs w:val="21"/>
          <w:lang w:eastAsia="en-US"/>
        </w:rPr>
      </w:pPr>
    </w:p>
    <w:p w14:paraId="638D0A0D" w14:textId="77777777" w:rsidR="008A0931" w:rsidRPr="004B7455" w:rsidRDefault="008A0931" w:rsidP="008A0931">
      <w:pPr>
        <w:autoSpaceDE w:val="0"/>
        <w:autoSpaceDN w:val="0"/>
        <w:adjustRightInd w:val="0"/>
        <w:spacing w:line="201" w:lineRule="atLeast"/>
        <w:jc w:val="both"/>
        <w:rPr>
          <w:rFonts w:ascii="Open Sans" w:eastAsia="Calibri" w:hAnsi="Open Sans" w:cs="Open Sans"/>
          <w:b/>
          <w:bCs/>
          <w:sz w:val="21"/>
          <w:szCs w:val="21"/>
          <w:lang w:eastAsia="en-US"/>
        </w:rPr>
      </w:pPr>
      <w:r w:rsidRPr="004B7455">
        <w:rPr>
          <w:rFonts w:ascii="Open Sans" w:eastAsia="Calibri" w:hAnsi="Open Sans" w:cs="Open Sans"/>
          <w:b/>
          <w:bCs/>
          <w:sz w:val="21"/>
          <w:szCs w:val="21"/>
          <w:lang w:eastAsia="en-US"/>
        </w:rPr>
        <w:t xml:space="preserve">Demandes d’autorisation des projets affectant des milieux humides et hydriques </w:t>
      </w:r>
    </w:p>
    <w:p w14:paraId="34C78916" w14:textId="77777777" w:rsidR="008A0931" w:rsidRPr="004B7455" w:rsidRDefault="008A0931" w:rsidP="008A0931">
      <w:pPr>
        <w:autoSpaceDE w:val="0"/>
        <w:autoSpaceDN w:val="0"/>
        <w:adjustRightInd w:val="0"/>
        <w:spacing w:line="201" w:lineRule="atLeast"/>
        <w:jc w:val="both"/>
        <w:rPr>
          <w:rFonts w:ascii="Open Sans" w:eastAsia="Calibri" w:hAnsi="Open Sans" w:cs="Open Sans"/>
          <w:sz w:val="21"/>
          <w:szCs w:val="21"/>
          <w:lang w:eastAsia="en-US"/>
        </w:rPr>
      </w:pPr>
    </w:p>
    <w:p w14:paraId="65E2EE33" w14:textId="77777777" w:rsidR="008A0931" w:rsidRPr="004B7455" w:rsidRDefault="008A0931" w:rsidP="008A0931">
      <w:pPr>
        <w:autoSpaceDE w:val="0"/>
        <w:autoSpaceDN w:val="0"/>
        <w:adjustRightInd w:val="0"/>
        <w:spacing w:line="201" w:lineRule="atLeast"/>
        <w:jc w:val="both"/>
        <w:rPr>
          <w:rFonts w:ascii="Open Sans Light" w:eastAsia="Calibri" w:hAnsi="Open Sans Light"/>
          <w:sz w:val="21"/>
          <w:szCs w:val="21"/>
          <w:lang w:eastAsia="en-US"/>
        </w:rPr>
      </w:pPr>
      <w:r w:rsidRPr="004B7455">
        <w:rPr>
          <w:rFonts w:ascii="Open Sans Light" w:eastAsia="Calibri" w:hAnsi="Open Sans Light" w:cs="Open Sans Light"/>
          <w:sz w:val="21"/>
          <w:szCs w:val="21"/>
          <w:lang w:eastAsia="en-US"/>
        </w:rPr>
        <w:t xml:space="preserve">Un régime d’autorisation particulier s’applique pour </w:t>
      </w:r>
      <w:r w:rsidRPr="004B7455">
        <w:rPr>
          <w:rFonts w:ascii="Open Sans Light" w:eastAsia="Calibri" w:hAnsi="Open Sans Light"/>
          <w:sz w:val="21"/>
          <w:szCs w:val="21"/>
          <w:lang w:eastAsia="en-US"/>
        </w:rPr>
        <w:t>les projets visant le littoral d’un lac ou d’un cours d’eau à débit régulier ou intermittent, un étang, un marais, un marécage ou une tourbière</w:t>
      </w:r>
      <w:r w:rsidRPr="004B7455">
        <w:rPr>
          <w:rFonts w:ascii="Open Sans Light" w:eastAsia="Calibri" w:hAnsi="Open Sans Light" w:cs="Open Sans Light"/>
          <w:sz w:val="21"/>
          <w:szCs w:val="21"/>
          <w:lang w:eastAsia="en-US"/>
        </w:rPr>
        <w:t xml:space="preserve">. Les dispositions de ce régime correspondent à la section V.1 de la LQE modernisée (articles 46.0.1 à 46.0.12). Elles ajoutent des renseignements et documents à la liste de ceux qui doivent accompagner une demande d’autorisation, </w:t>
      </w:r>
      <w:r w:rsidRPr="004B7455">
        <w:rPr>
          <w:rFonts w:ascii="Open Sans Light" w:eastAsia="Calibri" w:hAnsi="Open Sans Light"/>
          <w:sz w:val="21"/>
          <w:szCs w:val="21"/>
          <w:lang w:eastAsia="en-US"/>
        </w:rPr>
        <w:t xml:space="preserve">des éléments additionnels dont le ministre peut tenir compte dans le cadre de son analyse ainsi que d’autres motifs de refus spécifiques à ces projets. </w:t>
      </w:r>
    </w:p>
    <w:p w14:paraId="4DD9193B" w14:textId="77777777" w:rsidR="008A0931" w:rsidRPr="004B7455" w:rsidRDefault="008A0931" w:rsidP="008A0931">
      <w:pPr>
        <w:autoSpaceDE w:val="0"/>
        <w:autoSpaceDN w:val="0"/>
        <w:adjustRightInd w:val="0"/>
        <w:rPr>
          <w:rFonts w:ascii="Open Sans" w:eastAsia="Calibri" w:hAnsi="Open Sans" w:cs="Open Sans"/>
          <w:sz w:val="21"/>
          <w:szCs w:val="21"/>
          <w:lang w:eastAsia="en-US"/>
        </w:rPr>
      </w:pPr>
    </w:p>
    <w:p w14:paraId="1CA9CC32" w14:textId="77777777" w:rsidR="008A0931" w:rsidRPr="004B7455" w:rsidRDefault="008A0931" w:rsidP="008A0931">
      <w:pPr>
        <w:autoSpaceDE w:val="0"/>
        <w:autoSpaceDN w:val="0"/>
        <w:adjustRightInd w:val="0"/>
        <w:jc w:val="both"/>
        <w:rPr>
          <w:rFonts w:ascii="Open Sans" w:eastAsia="Calibri" w:hAnsi="Open Sans" w:cs="Open Sans"/>
          <w:sz w:val="21"/>
          <w:szCs w:val="21"/>
          <w:lang w:eastAsia="en-US"/>
        </w:rPr>
      </w:pPr>
      <w:r w:rsidRPr="004B7455">
        <w:rPr>
          <w:rFonts w:ascii="Open Sans Light" w:eastAsia="Calibri" w:hAnsi="Open Sans Light" w:cs="Open Sans"/>
          <w:sz w:val="21"/>
          <w:szCs w:val="21"/>
          <w:lang w:eastAsia="en-US"/>
        </w:rPr>
        <w:t>L’article 46.0.5 de la LQE présente les types de travaux pour lesquels une contribution financière est requise préalablement à la délivrance</w:t>
      </w:r>
      <w:r w:rsidRPr="004B7455">
        <w:rPr>
          <w:rFonts w:ascii="Open Sans" w:eastAsia="Calibri" w:hAnsi="Open Sans" w:cs="Open Sans"/>
          <w:sz w:val="21"/>
          <w:szCs w:val="21"/>
          <w:lang w:eastAsia="en-US"/>
        </w:rPr>
        <w:t xml:space="preserve"> d’une autorisation, sous réserve des soustractions prévues au Règlement sur la compensation pour l’atteinte aux milieux hydriques et humides entré en vigueur le 20 septembre 2018.</w:t>
      </w:r>
    </w:p>
    <w:p w14:paraId="390B52E3" w14:textId="77777777" w:rsidR="008A0931" w:rsidRPr="004B7455" w:rsidRDefault="008A0931" w:rsidP="008A0931">
      <w:pPr>
        <w:autoSpaceDE w:val="0"/>
        <w:autoSpaceDN w:val="0"/>
        <w:adjustRightInd w:val="0"/>
        <w:jc w:val="both"/>
        <w:rPr>
          <w:rFonts w:ascii="Open Sans" w:eastAsia="Calibri" w:hAnsi="Open Sans" w:cs="Open Sans"/>
          <w:sz w:val="21"/>
          <w:szCs w:val="21"/>
          <w:lang w:eastAsia="en-US"/>
        </w:rPr>
      </w:pPr>
    </w:p>
    <w:p w14:paraId="02779534" w14:textId="77777777" w:rsidR="008A0931" w:rsidRPr="004B7455" w:rsidRDefault="008A0931" w:rsidP="008A0931">
      <w:pPr>
        <w:autoSpaceDE w:val="0"/>
        <w:autoSpaceDN w:val="0"/>
        <w:adjustRightInd w:val="0"/>
        <w:spacing w:line="201" w:lineRule="atLeast"/>
        <w:rPr>
          <w:rFonts w:ascii="Open Sans" w:eastAsia="Calibri" w:hAnsi="Open Sans" w:cs="Open Sans"/>
          <w:b/>
          <w:bCs/>
          <w:sz w:val="21"/>
          <w:szCs w:val="21"/>
          <w:lang w:eastAsia="en-US"/>
        </w:rPr>
      </w:pPr>
      <w:r w:rsidRPr="004B7455">
        <w:rPr>
          <w:rFonts w:ascii="Open Sans" w:eastAsia="Calibri" w:hAnsi="Open Sans" w:cs="Open Sans"/>
          <w:b/>
          <w:bCs/>
          <w:sz w:val="21"/>
          <w:szCs w:val="21"/>
          <w:lang w:eastAsia="en-US"/>
        </w:rPr>
        <w:t xml:space="preserve">Nous joindre </w:t>
      </w:r>
    </w:p>
    <w:p w14:paraId="40A38AFC" w14:textId="77777777" w:rsidR="008A0931" w:rsidRPr="004B7455" w:rsidRDefault="008A0931" w:rsidP="008A0931">
      <w:pPr>
        <w:autoSpaceDE w:val="0"/>
        <w:autoSpaceDN w:val="0"/>
        <w:adjustRightInd w:val="0"/>
        <w:spacing w:line="201" w:lineRule="atLeast"/>
        <w:rPr>
          <w:rFonts w:ascii="Open Sans" w:eastAsia="Calibri" w:hAnsi="Open Sans" w:cs="Open Sans"/>
          <w:sz w:val="21"/>
          <w:szCs w:val="21"/>
          <w:lang w:eastAsia="en-US"/>
        </w:rPr>
      </w:pPr>
    </w:p>
    <w:p w14:paraId="5D17CDFF" w14:textId="77777777" w:rsidR="008A0931" w:rsidRPr="004B7455" w:rsidRDefault="008A0931" w:rsidP="008A0931">
      <w:pPr>
        <w:autoSpaceDE w:val="0"/>
        <w:autoSpaceDN w:val="0"/>
        <w:adjustRightInd w:val="0"/>
        <w:spacing w:after="120" w:line="201" w:lineRule="atLeast"/>
        <w:jc w:val="both"/>
        <w:rPr>
          <w:rFonts w:ascii="Open Sans Light" w:eastAsia="Calibri" w:hAnsi="Open Sans Light" w:cs="Open Sans Light"/>
          <w:sz w:val="21"/>
          <w:szCs w:val="21"/>
          <w:lang w:eastAsia="en-US"/>
        </w:rPr>
      </w:pPr>
      <w:r w:rsidRPr="004B7455">
        <w:rPr>
          <w:rFonts w:ascii="Open Sans Light" w:eastAsia="Calibri" w:hAnsi="Open Sans Light" w:cs="Open Sans Light"/>
          <w:sz w:val="21"/>
          <w:szCs w:val="21"/>
          <w:lang w:eastAsia="en-US"/>
        </w:rPr>
        <w:t xml:space="preserve">Vous avez besoin de soutien pour comprendre la portée de ces nouveautés? </w:t>
      </w:r>
    </w:p>
    <w:p w14:paraId="7546A86B" w14:textId="77777777" w:rsidR="008A0931" w:rsidRPr="004B7455" w:rsidRDefault="008A0931" w:rsidP="008A0931">
      <w:pPr>
        <w:spacing w:line="259" w:lineRule="auto"/>
        <w:jc w:val="both"/>
        <w:rPr>
          <w:rFonts w:ascii="Calibri" w:eastAsia="Calibri" w:hAnsi="Calibri"/>
          <w:b/>
          <w:bCs/>
          <w:sz w:val="21"/>
          <w:szCs w:val="21"/>
          <w:lang w:eastAsia="en-US"/>
        </w:rPr>
      </w:pPr>
      <w:r w:rsidRPr="004B7455">
        <w:rPr>
          <w:rFonts w:ascii="Open Sans Light" w:eastAsia="Calibri" w:hAnsi="Open Sans Light" w:cs="Open Sans Light"/>
          <w:sz w:val="21"/>
          <w:szCs w:val="21"/>
          <w:lang w:eastAsia="en-US"/>
        </w:rPr>
        <w:t xml:space="preserve">Appelez à la direction régionale sur le territoire de laquelle le projet visé par votre demande sera réalisé. Voir nos coordonnées au </w:t>
      </w:r>
      <w:hyperlink r:id="rId12" w:history="1">
        <w:r w:rsidRPr="004B7455">
          <w:rPr>
            <w:rStyle w:val="Lienhypertexte"/>
            <w:rFonts w:ascii="Open Sans Light" w:eastAsia="Calibri" w:hAnsi="Open Sans Light" w:cs="Open Sans Light"/>
            <w:sz w:val="21"/>
            <w:szCs w:val="21"/>
            <w:lang w:eastAsia="en-US"/>
          </w:rPr>
          <w:t>www.environnement.gouv.qc.ca/ministere/rejoindr/adr_reg.htm</w:t>
        </w:r>
      </w:hyperlink>
      <w:r w:rsidRPr="004B7455">
        <w:rPr>
          <w:rFonts w:ascii="Open Sans Light" w:eastAsia="Calibri" w:hAnsi="Open Sans Light" w:cs="Open Sans Light"/>
          <w:sz w:val="21"/>
          <w:szCs w:val="21"/>
          <w:lang w:eastAsia="en-US"/>
        </w:rPr>
        <w:t>.</w:t>
      </w:r>
    </w:p>
    <w:p w14:paraId="32B80995" w14:textId="750D33DB" w:rsidR="008A0931" w:rsidRPr="008D5069" w:rsidRDefault="008A0931" w:rsidP="008A0931">
      <w:pPr>
        <w:spacing w:after="160" w:line="259" w:lineRule="auto"/>
        <w:rPr>
          <w:rFonts w:ascii="Calibri" w:eastAsia="Calibri" w:hAnsi="Calibri"/>
          <w:sz w:val="28"/>
          <w:szCs w:val="36"/>
          <w:lang w:eastAsia="en-US"/>
        </w:rPr>
      </w:pPr>
      <w:r>
        <w:rPr>
          <w:noProof/>
        </w:rPr>
        <w:drawing>
          <wp:anchor distT="0" distB="0" distL="114300" distR="114300" simplePos="0" relativeHeight="251659264" behindDoc="0" locked="0" layoutInCell="1" allowOverlap="1" wp14:anchorId="6E11D795" wp14:editId="2EE4E428">
            <wp:simplePos x="0" y="0"/>
            <wp:positionH relativeFrom="column">
              <wp:posOffset>5288630</wp:posOffset>
            </wp:positionH>
            <wp:positionV relativeFrom="paragraph">
              <wp:posOffset>-1270</wp:posOffset>
            </wp:positionV>
            <wp:extent cx="1587500" cy="757555"/>
            <wp:effectExtent l="0" t="0" r="0" b="4445"/>
            <wp:wrapNone/>
            <wp:docPr id="2" name="Image 2" descr="signatureAbrege-me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Abrege-mel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46495" w14:textId="77777777" w:rsidR="008A0931" w:rsidRPr="00380B3A" w:rsidRDefault="008A0931" w:rsidP="008A0931">
      <w:pPr>
        <w:jc w:val="both"/>
        <w:rPr>
          <w:rFonts w:ascii="Open Sans Light" w:eastAsia="Calibri" w:hAnsi="Open Sans Light" w:cs="Open Sans Light"/>
          <w:color w:val="000000"/>
          <w:sz w:val="18"/>
          <w:szCs w:val="18"/>
          <w:lang w:eastAsia="en-US"/>
        </w:rPr>
        <w:sectPr w:rsidR="008A0931" w:rsidRPr="00380B3A" w:rsidSect="008A0931">
          <w:headerReference w:type="even" r:id="rId14"/>
          <w:endnotePr>
            <w:numFmt w:val="decimal"/>
          </w:endnotePr>
          <w:pgSz w:w="12240" w:h="20160"/>
          <w:pgMar w:top="1106" w:right="709" w:bottom="993" w:left="709" w:header="720" w:footer="567" w:gutter="0"/>
          <w:cols w:space="720"/>
          <w:noEndnote/>
          <w:titlePg/>
          <w:docGrid w:linePitch="272"/>
        </w:sectPr>
      </w:pPr>
    </w:p>
    <w:p w14:paraId="413FBD0A" w14:textId="77777777" w:rsidR="00BF615E" w:rsidRPr="006A4C9D" w:rsidRDefault="00BF615E" w:rsidP="00BF615E">
      <w:pPr>
        <w:shd w:val="clear" w:color="auto" w:fill="B3B3B3"/>
        <w:jc w:val="center"/>
        <w:rPr>
          <w:rFonts w:ascii="Arial" w:hAnsi="Arial" w:cs="Arial"/>
          <w:b/>
          <w:bCs/>
          <w:sz w:val="20"/>
          <w:szCs w:val="20"/>
        </w:rPr>
      </w:pPr>
      <w:bookmarkStart w:id="0" w:name="joindre"/>
      <w:bookmarkEnd w:id="0"/>
      <w:r w:rsidRPr="006A4C9D">
        <w:rPr>
          <w:rFonts w:ascii="Arial" w:hAnsi="Arial" w:cs="Arial"/>
          <w:b/>
          <w:bCs/>
          <w:sz w:val="20"/>
          <w:szCs w:val="20"/>
        </w:rPr>
        <w:lastRenderedPageBreak/>
        <w:t>NOTES EXPLICATIVES</w:t>
      </w:r>
    </w:p>
    <w:p w14:paraId="45440432" w14:textId="77777777" w:rsidR="00BF615E" w:rsidRPr="006A4C9D" w:rsidRDefault="00BF615E" w:rsidP="00BF615E">
      <w:pPr>
        <w:ind w:right="-29"/>
        <w:jc w:val="both"/>
        <w:rPr>
          <w:rFonts w:ascii="Arial" w:hAnsi="Arial" w:cs="Arial"/>
          <w:b/>
          <w:bCs/>
          <w:sz w:val="20"/>
          <w:szCs w:val="20"/>
        </w:rPr>
      </w:pPr>
    </w:p>
    <w:p w14:paraId="5D61CAA7" w14:textId="090FE356" w:rsidR="00BF615E" w:rsidRPr="00BF485B" w:rsidRDefault="00BF615E" w:rsidP="00BF615E">
      <w:pPr>
        <w:ind w:right="-29"/>
        <w:jc w:val="both"/>
        <w:rPr>
          <w:rFonts w:ascii="Arial" w:hAnsi="Arial" w:cs="Arial"/>
          <w:bCs/>
          <w:sz w:val="20"/>
          <w:szCs w:val="20"/>
        </w:rPr>
      </w:pPr>
      <w:r w:rsidRPr="006A4C9D">
        <w:rPr>
          <w:rFonts w:ascii="Arial" w:hAnsi="Arial" w:cs="Arial"/>
          <w:bCs/>
          <w:sz w:val="20"/>
          <w:szCs w:val="20"/>
        </w:rPr>
        <w:t>Le présent formulaire a été élaboré en vue de faciliter et d’harmoniser la présentation d’une demande d</w:t>
      </w:r>
      <w:r w:rsidR="00E809D8">
        <w:rPr>
          <w:rFonts w:ascii="Arial" w:hAnsi="Arial" w:cs="Arial"/>
          <w:bCs/>
          <w:sz w:val="20"/>
          <w:szCs w:val="20"/>
        </w:rPr>
        <w:t>’a</w:t>
      </w:r>
      <w:r w:rsidRPr="006A4C9D">
        <w:rPr>
          <w:rFonts w:ascii="Arial" w:hAnsi="Arial" w:cs="Arial"/>
          <w:bCs/>
          <w:sz w:val="20"/>
          <w:szCs w:val="20"/>
        </w:rPr>
        <w:t>utorisation pour</w:t>
      </w:r>
      <w:r>
        <w:rPr>
          <w:rFonts w:ascii="Arial" w:hAnsi="Arial" w:cs="Arial"/>
          <w:bCs/>
          <w:sz w:val="20"/>
          <w:szCs w:val="20"/>
        </w:rPr>
        <w:t xml:space="preserve"> l’entreposage de MRF</w:t>
      </w:r>
      <w:r w:rsidRPr="006A4C9D">
        <w:rPr>
          <w:rFonts w:ascii="Arial" w:hAnsi="Arial" w:cs="Arial"/>
          <w:bCs/>
          <w:sz w:val="20"/>
          <w:szCs w:val="20"/>
        </w:rPr>
        <w:t xml:space="preserve"> en vertu de l’article 22 de la Loi sur la qualité de l’environnement. Il doit être utilisé pour </w:t>
      </w:r>
      <w:r w:rsidRPr="00BF485B">
        <w:rPr>
          <w:rFonts w:ascii="Arial" w:hAnsi="Arial" w:cs="Arial"/>
          <w:bCs/>
          <w:sz w:val="20"/>
          <w:szCs w:val="20"/>
        </w:rPr>
        <w:t>obtenir un</w:t>
      </w:r>
      <w:r w:rsidR="00E809D8">
        <w:rPr>
          <w:rFonts w:ascii="Arial" w:hAnsi="Arial" w:cs="Arial"/>
          <w:bCs/>
          <w:sz w:val="20"/>
          <w:szCs w:val="20"/>
        </w:rPr>
        <w:t xml:space="preserve">e </w:t>
      </w:r>
      <w:r w:rsidRPr="00BF485B">
        <w:rPr>
          <w:rFonts w:ascii="Arial" w:hAnsi="Arial" w:cs="Arial"/>
          <w:bCs/>
          <w:sz w:val="20"/>
          <w:szCs w:val="20"/>
        </w:rPr>
        <w:t>autorisation pour l’érection d’un ouvrage de stockage de MRF</w:t>
      </w:r>
      <w:r>
        <w:rPr>
          <w:rFonts w:ascii="Arial" w:hAnsi="Arial" w:cs="Arial"/>
          <w:bCs/>
          <w:sz w:val="20"/>
          <w:szCs w:val="20"/>
        </w:rPr>
        <w:t xml:space="preserve"> et son exploitation</w:t>
      </w:r>
      <w:r w:rsidRPr="00BF485B">
        <w:rPr>
          <w:rFonts w:ascii="Arial" w:hAnsi="Arial" w:cs="Arial"/>
          <w:bCs/>
          <w:sz w:val="20"/>
          <w:szCs w:val="20"/>
        </w:rPr>
        <w:t xml:space="preserve"> ou l’exploitation d’un ouvrage de stockage existant visant notamment</w:t>
      </w:r>
      <w:r>
        <w:rPr>
          <w:rFonts w:ascii="Arial" w:hAnsi="Arial" w:cs="Arial"/>
          <w:bCs/>
          <w:sz w:val="20"/>
          <w:szCs w:val="20"/>
        </w:rPr>
        <w:t xml:space="preserve"> </w:t>
      </w:r>
      <w:r w:rsidRPr="00BF485B">
        <w:rPr>
          <w:rFonts w:ascii="Arial" w:hAnsi="Arial" w:cs="Arial"/>
          <w:bCs/>
          <w:sz w:val="20"/>
          <w:szCs w:val="20"/>
        </w:rPr>
        <w:t>:</w:t>
      </w:r>
    </w:p>
    <w:p w14:paraId="0BA8565E" w14:textId="77777777" w:rsidR="00BF615E" w:rsidRPr="00BF485B" w:rsidRDefault="00BF615E" w:rsidP="00BF615E">
      <w:pPr>
        <w:ind w:right="-29"/>
        <w:jc w:val="both"/>
        <w:rPr>
          <w:rFonts w:ascii="Arial" w:hAnsi="Arial" w:cs="Arial"/>
          <w:bCs/>
          <w:sz w:val="20"/>
          <w:szCs w:val="20"/>
        </w:rPr>
      </w:pPr>
    </w:p>
    <w:p w14:paraId="540604A0" w14:textId="1E11AACD" w:rsidR="00BF615E" w:rsidRPr="00BF485B" w:rsidRDefault="00BF615E" w:rsidP="00BF615E">
      <w:pPr>
        <w:numPr>
          <w:ilvl w:val="0"/>
          <w:numId w:val="26"/>
        </w:numPr>
        <w:tabs>
          <w:tab w:val="clear" w:pos="605"/>
          <w:tab w:val="num" w:pos="360"/>
        </w:tabs>
        <w:ind w:left="0" w:right="-29" w:firstLine="0"/>
        <w:jc w:val="both"/>
        <w:rPr>
          <w:rFonts w:ascii="Arial" w:hAnsi="Arial" w:cs="Arial"/>
          <w:bCs/>
          <w:sz w:val="20"/>
          <w:szCs w:val="20"/>
        </w:rPr>
      </w:pPr>
      <w:r>
        <w:rPr>
          <w:rFonts w:ascii="Arial" w:hAnsi="Arial" w:cs="Arial"/>
          <w:bCs/>
          <w:sz w:val="20"/>
          <w:szCs w:val="20"/>
        </w:rPr>
        <w:t>L</w:t>
      </w:r>
      <w:r w:rsidRPr="00BF485B">
        <w:rPr>
          <w:rFonts w:ascii="Arial" w:hAnsi="Arial" w:cs="Arial"/>
          <w:bCs/>
          <w:sz w:val="20"/>
          <w:szCs w:val="20"/>
        </w:rPr>
        <w:t>’entreposage de MRF liquides ou de MRF dont la siccité est inférieure à 15 %</w:t>
      </w:r>
      <w:r w:rsidR="00D65D3E">
        <w:rPr>
          <w:rFonts w:ascii="Arial" w:hAnsi="Arial" w:cs="Arial"/>
          <w:bCs/>
          <w:sz w:val="20"/>
          <w:szCs w:val="20"/>
        </w:rPr>
        <w:t>,</w:t>
      </w:r>
      <w:r w:rsidRPr="00BF485B">
        <w:rPr>
          <w:rFonts w:ascii="Arial" w:hAnsi="Arial" w:cs="Arial"/>
          <w:bCs/>
          <w:sz w:val="20"/>
          <w:szCs w:val="20"/>
        </w:rPr>
        <w:t xml:space="preserve"> sauf pour :</w:t>
      </w:r>
    </w:p>
    <w:p w14:paraId="05EC5BF9" w14:textId="77777777" w:rsidR="00BF615E" w:rsidRPr="00BF485B" w:rsidRDefault="00BF615E" w:rsidP="00BF615E">
      <w:pPr>
        <w:numPr>
          <w:ilvl w:val="0"/>
          <w:numId w:val="35"/>
        </w:numPr>
        <w:ind w:right="-29"/>
        <w:jc w:val="both"/>
        <w:rPr>
          <w:rFonts w:ascii="Arial" w:hAnsi="Arial" w:cs="Arial"/>
          <w:bCs/>
          <w:sz w:val="20"/>
          <w:szCs w:val="20"/>
        </w:rPr>
      </w:pPr>
      <w:r w:rsidRPr="00BF485B">
        <w:rPr>
          <w:rFonts w:ascii="Arial" w:hAnsi="Arial" w:cs="Arial"/>
          <w:bCs/>
          <w:sz w:val="20"/>
          <w:szCs w:val="20"/>
        </w:rPr>
        <w:t>Certaines matières végétales visées par un avis de projet (tableau 4.2);</w:t>
      </w:r>
    </w:p>
    <w:p w14:paraId="57911DDF" w14:textId="77777777" w:rsidR="00BF615E" w:rsidRPr="00963A6D" w:rsidRDefault="00BF615E" w:rsidP="00BF615E">
      <w:pPr>
        <w:numPr>
          <w:ilvl w:val="0"/>
          <w:numId w:val="35"/>
        </w:numPr>
        <w:ind w:right="-29"/>
        <w:jc w:val="both"/>
        <w:rPr>
          <w:rFonts w:ascii="Arial" w:hAnsi="Arial" w:cs="Arial"/>
          <w:bCs/>
          <w:sz w:val="20"/>
          <w:szCs w:val="20"/>
        </w:rPr>
      </w:pPr>
      <w:r w:rsidRPr="00BF485B">
        <w:rPr>
          <w:rFonts w:ascii="Arial" w:hAnsi="Arial" w:cs="Arial"/>
          <w:bCs/>
          <w:sz w:val="20"/>
          <w:szCs w:val="20"/>
        </w:rPr>
        <w:t>Les récipients et petits contenants étanches (tableau 4.6).</w:t>
      </w:r>
    </w:p>
    <w:p w14:paraId="7533D99D" w14:textId="77777777" w:rsidR="00BF615E" w:rsidRPr="00BF485B" w:rsidRDefault="00BF615E" w:rsidP="00BF615E">
      <w:pPr>
        <w:numPr>
          <w:ilvl w:val="0"/>
          <w:numId w:val="26"/>
        </w:numPr>
        <w:tabs>
          <w:tab w:val="clear" w:pos="605"/>
          <w:tab w:val="num" w:pos="360"/>
        </w:tabs>
        <w:ind w:left="0" w:right="-29" w:firstLine="0"/>
        <w:jc w:val="both"/>
        <w:rPr>
          <w:rFonts w:ascii="Arial" w:hAnsi="Arial" w:cs="Arial"/>
          <w:bCs/>
          <w:sz w:val="20"/>
          <w:szCs w:val="20"/>
        </w:rPr>
      </w:pPr>
      <w:r>
        <w:rPr>
          <w:rFonts w:ascii="Arial" w:hAnsi="Arial" w:cs="Arial"/>
          <w:bCs/>
          <w:sz w:val="20"/>
          <w:szCs w:val="20"/>
        </w:rPr>
        <w:t>L</w:t>
      </w:r>
      <w:r w:rsidRPr="00BF485B">
        <w:rPr>
          <w:rFonts w:ascii="Arial" w:hAnsi="Arial" w:cs="Arial"/>
          <w:bCs/>
          <w:sz w:val="20"/>
          <w:szCs w:val="20"/>
        </w:rPr>
        <w:t>’entreposage des boues municipales primaires hors catégorie pour les pathogènes</w:t>
      </w:r>
      <w:r>
        <w:rPr>
          <w:rFonts w:ascii="Arial" w:hAnsi="Arial" w:cs="Arial"/>
          <w:bCs/>
          <w:sz w:val="20"/>
          <w:szCs w:val="20"/>
        </w:rPr>
        <w:t>.</w:t>
      </w:r>
    </w:p>
    <w:p w14:paraId="61304190" w14:textId="77777777" w:rsidR="00BF615E" w:rsidRPr="00BF485B" w:rsidRDefault="00BF615E" w:rsidP="00BF615E">
      <w:pPr>
        <w:ind w:right="-29"/>
        <w:jc w:val="both"/>
        <w:rPr>
          <w:rFonts w:ascii="Arial" w:hAnsi="Arial" w:cs="Arial"/>
          <w:bCs/>
          <w:sz w:val="20"/>
          <w:szCs w:val="20"/>
        </w:rPr>
      </w:pPr>
    </w:p>
    <w:p w14:paraId="13500FF3" w14:textId="77777777" w:rsidR="00BF615E" w:rsidRPr="00BF485B" w:rsidRDefault="00BF615E" w:rsidP="00BF615E">
      <w:pPr>
        <w:ind w:right="-29"/>
        <w:jc w:val="both"/>
        <w:rPr>
          <w:rFonts w:ascii="Arial" w:hAnsi="Arial" w:cs="Arial"/>
          <w:bCs/>
          <w:sz w:val="20"/>
          <w:szCs w:val="20"/>
        </w:rPr>
      </w:pPr>
      <w:r w:rsidRPr="00BF485B">
        <w:rPr>
          <w:rFonts w:ascii="Arial" w:hAnsi="Arial" w:cs="Arial"/>
          <w:bCs/>
          <w:sz w:val="20"/>
          <w:szCs w:val="20"/>
        </w:rPr>
        <w:t>Le formulaire donne la possibilité de présenter une demande pour au plus 2 ouvrages de stockage qui doivent être localisés sur un même lieu d’élevage.</w:t>
      </w:r>
    </w:p>
    <w:p w14:paraId="0180A091" w14:textId="77777777" w:rsidR="00BF615E" w:rsidRPr="00BF485B" w:rsidRDefault="00BF615E" w:rsidP="00BF615E">
      <w:pPr>
        <w:ind w:right="-29"/>
        <w:jc w:val="both"/>
        <w:rPr>
          <w:rFonts w:ascii="Arial" w:hAnsi="Arial" w:cs="Arial"/>
          <w:bCs/>
          <w:sz w:val="20"/>
          <w:szCs w:val="20"/>
        </w:rPr>
      </w:pPr>
    </w:p>
    <w:p w14:paraId="3E9C927F" w14:textId="62237AD6" w:rsidR="00BF615E" w:rsidRPr="00BF485B" w:rsidRDefault="00BF615E" w:rsidP="00BF615E">
      <w:pPr>
        <w:ind w:right="-29"/>
        <w:jc w:val="both"/>
        <w:rPr>
          <w:rFonts w:ascii="Arial" w:hAnsi="Arial" w:cs="Arial"/>
          <w:sz w:val="20"/>
          <w:szCs w:val="20"/>
        </w:rPr>
      </w:pPr>
      <w:r w:rsidRPr="00BF485B">
        <w:rPr>
          <w:rFonts w:ascii="Arial" w:hAnsi="Arial" w:cs="Arial"/>
          <w:sz w:val="20"/>
          <w:szCs w:val="20"/>
        </w:rPr>
        <w:t xml:space="preserve">Le présent formulaire peut également être utilisé pour une </w:t>
      </w:r>
      <w:r w:rsidRPr="00BF485B">
        <w:rPr>
          <w:rFonts w:ascii="Arial" w:hAnsi="Arial" w:cs="Arial"/>
          <w:b/>
          <w:sz w:val="20"/>
          <w:szCs w:val="20"/>
        </w:rPr>
        <w:t>demande de modification d’un</w:t>
      </w:r>
      <w:r w:rsidR="00E809D8">
        <w:rPr>
          <w:rFonts w:ascii="Arial" w:hAnsi="Arial" w:cs="Arial"/>
          <w:b/>
          <w:sz w:val="20"/>
          <w:szCs w:val="20"/>
        </w:rPr>
        <w:t>e</w:t>
      </w:r>
      <w:r w:rsidRPr="00BF485B">
        <w:rPr>
          <w:rFonts w:ascii="Arial" w:hAnsi="Arial" w:cs="Arial"/>
          <w:b/>
          <w:sz w:val="20"/>
          <w:szCs w:val="20"/>
        </w:rPr>
        <w:t xml:space="preserve"> d’autorisation</w:t>
      </w:r>
      <w:r w:rsidRPr="00BF485B">
        <w:rPr>
          <w:rFonts w:ascii="Arial" w:hAnsi="Arial" w:cs="Arial"/>
          <w:sz w:val="20"/>
          <w:szCs w:val="20"/>
        </w:rPr>
        <w:t xml:space="preserve"> dans les cas suivants (liste non exhaustive):</w:t>
      </w:r>
    </w:p>
    <w:p w14:paraId="17ACF858" w14:textId="77777777" w:rsidR="00BF615E" w:rsidRPr="00BF485B" w:rsidRDefault="00BF615E" w:rsidP="00BF615E">
      <w:pPr>
        <w:ind w:right="-29"/>
        <w:jc w:val="both"/>
        <w:rPr>
          <w:rFonts w:ascii="Arial" w:hAnsi="Arial" w:cs="Arial"/>
          <w:sz w:val="20"/>
          <w:szCs w:val="20"/>
        </w:rPr>
      </w:pPr>
    </w:p>
    <w:p w14:paraId="61BFFD9E" w14:textId="3E0051E0" w:rsidR="00BF615E" w:rsidRPr="00BF485B" w:rsidRDefault="00BF615E" w:rsidP="00BF615E">
      <w:pPr>
        <w:numPr>
          <w:ilvl w:val="0"/>
          <w:numId w:val="31"/>
        </w:numPr>
        <w:ind w:left="426" w:right="-29" w:hanging="426"/>
        <w:jc w:val="both"/>
        <w:rPr>
          <w:rFonts w:ascii="Arial" w:hAnsi="Arial" w:cs="Arial"/>
          <w:sz w:val="20"/>
          <w:szCs w:val="20"/>
        </w:rPr>
      </w:pPr>
      <w:r w:rsidRPr="00BF485B">
        <w:rPr>
          <w:rFonts w:ascii="Arial" w:hAnsi="Arial" w:cs="Arial"/>
          <w:sz w:val="20"/>
          <w:szCs w:val="20"/>
        </w:rPr>
        <w:t>Prolongation de la date de fin d</w:t>
      </w:r>
      <w:r w:rsidR="00E809D8">
        <w:rPr>
          <w:rFonts w:ascii="Arial" w:hAnsi="Arial" w:cs="Arial"/>
          <w:sz w:val="20"/>
          <w:szCs w:val="20"/>
        </w:rPr>
        <w:t>e la réalisation de l’autorisation</w:t>
      </w:r>
      <w:r w:rsidRPr="00BF485B">
        <w:rPr>
          <w:rFonts w:ascii="Arial" w:hAnsi="Arial" w:cs="Arial"/>
          <w:sz w:val="20"/>
          <w:szCs w:val="20"/>
        </w:rPr>
        <w:t xml:space="preserve"> pour les ouvrages de stockage aux conditions suivantes :</w:t>
      </w:r>
    </w:p>
    <w:p w14:paraId="1D717256" w14:textId="77777777" w:rsidR="00BF615E" w:rsidRPr="00BF485B" w:rsidRDefault="00BF615E" w:rsidP="00BF615E">
      <w:pPr>
        <w:numPr>
          <w:ilvl w:val="0"/>
          <w:numId w:val="27"/>
        </w:numPr>
        <w:tabs>
          <w:tab w:val="clear" w:pos="1325"/>
        </w:tabs>
        <w:ind w:left="709" w:right="-29" w:hanging="283"/>
        <w:jc w:val="both"/>
        <w:rPr>
          <w:rFonts w:ascii="Arial" w:hAnsi="Arial" w:cs="Arial"/>
          <w:sz w:val="20"/>
          <w:szCs w:val="20"/>
        </w:rPr>
      </w:pPr>
      <w:r w:rsidRPr="00BF485B">
        <w:rPr>
          <w:rFonts w:ascii="Arial" w:hAnsi="Arial" w:cs="Arial"/>
          <w:sz w:val="20"/>
          <w:szCs w:val="20"/>
        </w:rPr>
        <w:t>Elle n’excède pas la durée mentionnée dans une autorisation délivrée en vertu de la Loi sur la protection du territoire et des activités agricoles, s’il y a lieu;</w:t>
      </w:r>
    </w:p>
    <w:p w14:paraId="243C2237" w14:textId="77777777" w:rsidR="00BF615E" w:rsidRPr="00BF485B" w:rsidRDefault="00BF615E" w:rsidP="00BF615E">
      <w:pPr>
        <w:numPr>
          <w:ilvl w:val="0"/>
          <w:numId w:val="27"/>
        </w:numPr>
        <w:tabs>
          <w:tab w:val="clear" w:pos="1325"/>
        </w:tabs>
        <w:ind w:left="709" w:right="-29" w:hanging="283"/>
        <w:jc w:val="both"/>
        <w:rPr>
          <w:rFonts w:ascii="Arial" w:hAnsi="Arial" w:cs="Arial"/>
          <w:sz w:val="20"/>
          <w:szCs w:val="20"/>
        </w:rPr>
      </w:pPr>
      <w:r w:rsidRPr="00BF485B">
        <w:rPr>
          <w:rFonts w:ascii="Arial" w:hAnsi="Arial" w:cs="Arial"/>
          <w:sz w:val="20"/>
          <w:szCs w:val="20"/>
        </w:rPr>
        <w:t>L’attestation d’étanchéité de l’ouvrage soit toujours valide (moins de 5 ans). Dans le cas contraire, une nouvelle attestation devra être fournie;</w:t>
      </w:r>
    </w:p>
    <w:p w14:paraId="31F94AB5" w14:textId="15F8D7AC" w:rsidR="00BF615E" w:rsidRPr="00BF485B" w:rsidRDefault="00BF615E" w:rsidP="00BF615E">
      <w:pPr>
        <w:numPr>
          <w:ilvl w:val="0"/>
          <w:numId w:val="27"/>
        </w:numPr>
        <w:tabs>
          <w:tab w:val="clear" w:pos="1325"/>
        </w:tabs>
        <w:ind w:left="709" w:right="-29" w:hanging="283"/>
        <w:jc w:val="both"/>
        <w:rPr>
          <w:rFonts w:ascii="Arial" w:hAnsi="Arial" w:cs="Arial"/>
          <w:sz w:val="20"/>
          <w:szCs w:val="20"/>
        </w:rPr>
      </w:pPr>
      <w:r w:rsidRPr="00BF485B">
        <w:rPr>
          <w:rFonts w:ascii="Arial" w:hAnsi="Arial" w:cs="Arial"/>
          <w:sz w:val="20"/>
          <w:szCs w:val="20"/>
        </w:rPr>
        <w:t>La demande de modification ne fera pas en sorte que la durée d</w:t>
      </w:r>
      <w:r w:rsidR="00E809D8">
        <w:rPr>
          <w:rFonts w:ascii="Arial" w:hAnsi="Arial" w:cs="Arial"/>
          <w:sz w:val="20"/>
          <w:szCs w:val="20"/>
        </w:rPr>
        <w:t>e l’autorisation</w:t>
      </w:r>
      <w:r w:rsidRPr="00BF485B">
        <w:rPr>
          <w:rFonts w:ascii="Arial" w:hAnsi="Arial" w:cs="Arial"/>
          <w:sz w:val="20"/>
          <w:szCs w:val="20"/>
        </w:rPr>
        <w:t xml:space="preserve"> excède celle des situations visées en 9.3.3.2 du Guide MRF. </w:t>
      </w:r>
    </w:p>
    <w:p w14:paraId="43B3DA78" w14:textId="77777777" w:rsidR="00BF615E" w:rsidRPr="00BF485B" w:rsidRDefault="00BF615E" w:rsidP="00BF615E">
      <w:pPr>
        <w:ind w:right="-29"/>
        <w:jc w:val="both"/>
        <w:rPr>
          <w:rFonts w:ascii="Arial" w:hAnsi="Arial" w:cs="Arial"/>
          <w:sz w:val="20"/>
          <w:szCs w:val="20"/>
        </w:rPr>
      </w:pPr>
    </w:p>
    <w:p w14:paraId="65D109D4" w14:textId="26D22CE7" w:rsidR="00BF615E" w:rsidRPr="00B954F0" w:rsidRDefault="00BF615E" w:rsidP="00BF615E">
      <w:pPr>
        <w:numPr>
          <w:ilvl w:val="0"/>
          <w:numId w:val="31"/>
        </w:numPr>
        <w:ind w:left="448" w:right="-29" w:hanging="448"/>
        <w:jc w:val="both"/>
        <w:rPr>
          <w:rFonts w:ascii="Arial" w:hAnsi="Arial" w:cs="Arial"/>
          <w:sz w:val="20"/>
          <w:szCs w:val="20"/>
        </w:rPr>
      </w:pPr>
      <w:r w:rsidRPr="00B954F0">
        <w:rPr>
          <w:rFonts w:ascii="Arial" w:hAnsi="Arial" w:cs="Arial"/>
          <w:sz w:val="20"/>
          <w:szCs w:val="20"/>
        </w:rPr>
        <w:t>Ajout ou remplacement d</w:t>
      </w:r>
      <w:r w:rsidRPr="006A19F8">
        <w:rPr>
          <w:rFonts w:ascii="Arial" w:hAnsi="Arial" w:cs="Arial"/>
          <w:sz w:val="20"/>
          <w:szCs w:val="20"/>
        </w:rPr>
        <w:t>’un type de</w:t>
      </w:r>
      <w:r w:rsidRPr="00B954F0">
        <w:rPr>
          <w:rFonts w:ascii="Arial" w:hAnsi="Arial" w:cs="Arial"/>
          <w:sz w:val="20"/>
          <w:szCs w:val="20"/>
        </w:rPr>
        <w:t xml:space="preserve"> MRF </w:t>
      </w:r>
      <w:r w:rsidRPr="006A19F8">
        <w:rPr>
          <w:rFonts w:ascii="Arial" w:hAnsi="Arial" w:cs="Arial"/>
          <w:sz w:val="20"/>
          <w:szCs w:val="20"/>
        </w:rPr>
        <w:t xml:space="preserve">par un autre type de MRF </w:t>
      </w:r>
      <w:r w:rsidRPr="00B954F0">
        <w:rPr>
          <w:rFonts w:ascii="Arial" w:hAnsi="Arial" w:cs="Arial"/>
          <w:sz w:val="20"/>
          <w:szCs w:val="20"/>
        </w:rPr>
        <w:t>dans l’ouvrage de stockage lorsqu’elles n’ont pas été autorisées dans l’autorisation</w:t>
      </w:r>
      <w:r w:rsidR="00D65D3E">
        <w:rPr>
          <w:rFonts w:ascii="Arial" w:hAnsi="Arial" w:cs="Arial"/>
          <w:sz w:val="20"/>
          <w:szCs w:val="20"/>
        </w:rPr>
        <w:t>,</w:t>
      </w:r>
      <w:r w:rsidRPr="00B954F0">
        <w:rPr>
          <w:rFonts w:ascii="Arial" w:hAnsi="Arial" w:cs="Arial"/>
          <w:sz w:val="20"/>
          <w:szCs w:val="20"/>
        </w:rPr>
        <w:t xml:space="preserve"> </w:t>
      </w:r>
      <w:r>
        <w:rPr>
          <w:rFonts w:ascii="Arial" w:hAnsi="Arial" w:cs="Arial"/>
          <w:sz w:val="20"/>
          <w:szCs w:val="20"/>
        </w:rPr>
        <w:t>pourvu</w:t>
      </w:r>
      <w:r w:rsidRPr="00B954F0">
        <w:rPr>
          <w:rFonts w:ascii="Arial" w:hAnsi="Arial" w:cs="Arial"/>
          <w:sz w:val="20"/>
          <w:szCs w:val="20"/>
        </w:rPr>
        <w:t xml:space="preserve"> que la classification de la MRF demeure la même ou soit moins restrictive</w:t>
      </w:r>
      <w:r>
        <w:rPr>
          <w:rFonts w:ascii="Arial" w:hAnsi="Arial" w:cs="Arial"/>
          <w:sz w:val="20"/>
          <w:szCs w:val="20"/>
        </w:rPr>
        <w:t>.</w:t>
      </w:r>
    </w:p>
    <w:p w14:paraId="5F181F41" w14:textId="77777777" w:rsidR="00BF615E" w:rsidRPr="00BF485B" w:rsidRDefault="00BF615E" w:rsidP="00BF615E">
      <w:pPr>
        <w:ind w:right="-29"/>
        <w:jc w:val="both"/>
        <w:rPr>
          <w:rFonts w:ascii="Arial" w:hAnsi="Arial" w:cs="Arial"/>
          <w:sz w:val="20"/>
          <w:szCs w:val="20"/>
        </w:rPr>
      </w:pPr>
    </w:p>
    <w:p w14:paraId="3B73F521" w14:textId="77777777" w:rsidR="00BF615E" w:rsidRPr="00BF485B" w:rsidRDefault="00BF615E" w:rsidP="00BF615E">
      <w:pPr>
        <w:tabs>
          <w:tab w:val="left" w:pos="1080"/>
        </w:tabs>
        <w:spacing w:after="240"/>
        <w:ind w:right="-28"/>
        <w:jc w:val="both"/>
        <w:rPr>
          <w:rFonts w:ascii="Arial" w:hAnsi="Arial" w:cs="Arial"/>
          <w:bCs/>
          <w:sz w:val="20"/>
          <w:szCs w:val="20"/>
        </w:rPr>
      </w:pPr>
      <w:r w:rsidRPr="00BF485B">
        <w:rPr>
          <w:rFonts w:ascii="Arial" w:hAnsi="Arial" w:cs="Arial"/>
          <w:bCs/>
          <w:sz w:val="20"/>
          <w:szCs w:val="20"/>
        </w:rPr>
        <w:t>Les notes explicatives sont divisées en section puis en sous-sections qui correspondent à celles du formulaire.</w:t>
      </w:r>
    </w:p>
    <w:p w14:paraId="6A8FB7C5" w14:textId="77777777" w:rsidR="00BF615E" w:rsidRPr="00BF485B" w:rsidRDefault="00BF615E" w:rsidP="00BF615E">
      <w:pPr>
        <w:shd w:val="clear" w:color="auto" w:fill="B3B3B3"/>
        <w:tabs>
          <w:tab w:val="left" w:pos="1200"/>
        </w:tabs>
        <w:spacing w:after="240"/>
        <w:ind w:right="-28"/>
        <w:jc w:val="both"/>
        <w:rPr>
          <w:rFonts w:ascii="Arial" w:hAnsi="Arial" w:cs="Arial"/>
          <w:b/>
          <w:iCs/>
          <w:caps/>
          <w:sz w:val="20"/>
          <w:szCs w:val="20"/>
        </w:rPr>
      </w:pPr>
      <w:r w:rsidRPr="00BF485B">
        <w:rPr>
          <w:rFonts w:ascii="Arial" w:hAnsi="Arial" w:cs="Arial"/>
          <w:b/>
          <w:iCs/>
          <w:caps/>
          <w:sz w:val="20"/>
          <w:szCs w:val="20"/>
        </w:rPr>
        <w:t>Section 1</w:t>
      </w:r>
      <w:r w:rsidRPr="00BF485B">
        <w:rPr>
          <w:rFonts w:ascii="Arial" w:hAnsi="Arial" w:cs="Arial"/>
          <w:b/>
          <w:iCs/>
          <w:caps/>
          <w:sz w:val="20"/>
          <w:szCs w:val="20"/>
        </w:rPr>
        <w:tab/>
        <w:t>Renseignements relatifs au demandeur</w:t>
      </w:r>
    </w:p>
    <w:p w14:paraId="2689F708" w14:textId="7633C3DF" w:rsidR="00BF615E" w:rsidRDefault="00BF615E" w:rsidP="00BF615E">
      <w:pPr>
        <w:ind w:right="-28"/>
        <w:jc w:val="both"/>
        <w:rPr>
          <w:rFonts w:ascii="Arial" w:hAnsi="Arial" w:cs="Arial"/>
          <w:iCs/>
          <w:sz w:val="20"/>
          <w:szCs w:val="20"/>
        </w:rPr>
      </w:pPr>
      <w:r w:rsidRPr="00BF485B">
        <w:rPr>
          <w:rFonts w:ascii="Arial" w:hAnsi="Arial" w:cs="Arial"/>
          <w:iCs/>
          <w:sz w:val="20"/>
          <w:szCs w:val="20"/>
        </w:rPr>
        <w:t>Le demandeur d</w:t>
      </w:r>
      <w:r w:rsidR="00DB6D04">
        <w:rPr>
          <w:rFonts w:ascii="Arial" w:hAnsi="Arial" w:cs="Arial"/>
          <w:iCs/>
          <w:sz w:val="20"/>
          <w:szCs w:val="20"/>
        </w:rPr>
        <w:t>e l</w:t>
      </w:r>
      <w:r w:rsidRPr="00BF485B">
        <w:rPr>
          <w:rFonts w:ascii="Arial" w:hAnsi="Arial" w:cs="Arial"/>
          <w:iCs/>
          <w:sz w:val="20"/>
          <w:szCs w:val="20"/>
        </w:rPr>
        <w:t xml:space="preserve">’autorisation peut être une personne physique, une société, une association ou une personne morale. </w:t>
      </w:r>
    </w:p>
    <w:p w14:paraId="15D6A80E" w14:textId="77777777" w:rsidR="00BF615E" w:rsidRPr="00BF485B" w:rsidRDefault="00BF615E" w:rsidP="00BF615E">
      <w:pPr>
        <w:ind w:right="-28"/>
        <w:jc w:val="both"/>
        <w:rPr>
          <w:rFonts w:ascii="Arial" w:hAnsi="Arial" w:cs="Arial"/>
          <w:iCs/>
          <w:sz w:val="20"/>
          <w:szCs w:val="20"/>
        </w:rPr>
      </w:pPr>
    </w:p>
    <w:p w14:paraId="66F9D2C3" w14:textId="77777777" w:rsidR="00BF615E" w:rsidRDefault="00BF615E" w:rsidP="00BF615E">
      <w:pPr>
        <w:ind w:right="-28"/>
        <w:jc w:val="both"/>
        <w:rPr>
          <w:rFonts w:ascii="Arial" w:hAnsi="Arial" w:cs="Arial"/>
          <w:iCs/>
          <w:sz w:val="20"/>
          <w:szCs w:val="20"/>
        </w:rPr>
      </w:pPr>
      <w:r w:rsidRPr="00BF485B">
        <w:rPr>
          <w:rFonts w:ascii="Arial" w:hAnsi="Arial" w:cs="Arial"/>
          <w:iCs/>
          <w:sz w:val="20"/>
          <w:szCs w:val="20"/>
        </w:rPr>
        <w:t xml:space="preserve">Le numéro d’entreprise du Québec (NEQ) peut se trouver en consultant l’adresse suivante : </w:t>
      </w:r>
      <w:hyperlink r:id="rId15" w:history="1">
        <w:r w:rsidRPr="00BF485B">
          <w:rPr>
            <w:rStyle w:val="Lienhypertexte"/>
            <w:rFonts w:ascii="Arial" w:hAnsi="Arial" w:cs="Arial"/>
            <w:iCs/>
            <w:sz w:val="20"/>
            <w:szCs w:val="20"/>
          </w:rPr>
          <w:t>http://www.registreentreprises.gouv.qc.ca/fr/services_ligne/demande-de-services/S00436.aspx</w:t>
        </w:r>
      </w:hyperlink>
    </w:p>
    <w:p w14:paraId="19176D17" w14:textId="77777777" w:rsidR="00BF615E" w:rsidRPr="00BF485B" w:rsidRDefault="00BF615E" w:rsidP="00BF615E">
      <w:pPr>
        <w:ind w:right="-28"/>
        <w:jc w:val="both"/>
        <w:rPr>
          <w:rFonts w:ascii="Arial" w:hAnsi="Arial" w:cs="Arial"/>
          <w:iCs/>
          <w:sz w:val="20"/>
          <w:szCs w:val="20"/>
        </w:rPr>
      </w:pPr>
    </w:p>
    <w:p w14:paraId="32C0D490" w14:textId="5A2C1B13" w:rsidR="00BF615E" w:rsidRDefault="00BF615E" w:rsidP="00BF615E">
      <w:pPr>
        <w:ind w:right="-237"/>
        <w:jc w:val="both"/>
        <w:rPr>
          <w:rFonts w:ascii="Arial" w:hAnsi="Arial" w:cs="Arial"/>
          <w:sz w:val="20"/>
          <w:szCs w:val="20"/>
        </w:rPr>
      </w:pPr>
      <w:r w:rsidRPr="00BF485B">
        <w:rPr>
          <w:rFonts w:ascii="Arial" w:hAnsi="Arial" w:cs="Arial"/>
          <w:sz w:val="20"/>
          <w:szCs w:val="20"/>
        </w:rPr>
        <w:t xml:space="preserve">Le </w:t>
      </w:r>
      <w:r w:rsidRPr="00963A6D">
        <w:rPr>
          <w:rFonts w:ascii="Arial" w:hAnsi="Arial" w:cs="Arial"/>
          <w:b/>
          <w:sz w:val="20"/>
          <w:szCs w:val="20"/>
        </w:rPr>
        <w:t>numéro d’intervenant</w:t>
      </w:r>
      <w:r w:rsidRPr="00BF485B">
        <w:rPr>
          <w:rFonts w:ascii="Arial" w:hAnsi="Arial" w:cs="Arial"/>
          <w:sz w:val="20"/>
          <w:szCs w:val="20"/>
        </w:rPr>
        <w:t xml:space="preserve"> est attribué par le </w:t>
      </w:r>
      <w:r w:rsidR="00E809D8">
        <w:rPr>
          <w:rFonts w:ascii="Arial" w:hAnsi="Arial" w:cs="Arial"/>
          <w:sz w:val="20"/>
          <w:szCs w:val="20"/>
        </w:rPr>
        <w:t>MELCC</w:t>
      </w:r>
      <w:r w:rsidRPr="00BF485B">
        <w:rPr>
          <w:rFonts w:ascii="Arial" w:hAnsi="Arial" w:cs="Arial"/>
          <w:sz w:val="20"/>
          <w:szCs w:val="20"/>
        </w:rPr>
        <w:t xml:space="preserve"> à chaque exploitant ou propriétaire (personne physique o</w:t>
      </w:r>
      <w:r>
        <w:rPr>
          <w:rFonts w:ascii="Arial" w:hAnsi="Arial" w:cs="Arial"/>
          <w:sz w:val="20"/>
          <w:szCs w:val="20"/>
        </w:rPr>
        <w:t>u morale) d’un lieu d’élevage</w:t>
      </w:r>
      <w:r w:rsidRPr="00BF485B">
        <w:rPr>
          <w:rFonts w:ascii="Arial" w:hAnsi="Arial" w:cs="Arial"/>
          <w:sz w:val="20"/>
          <w:szCs w:val="20"/>
        </w:rPr>
        <w:t xml:space="preserve">. Il débute soit par un chiffre, soit par un Y et est suivi de 7 chiffres. Il se trouve aux sections 1.1 et 1.3 du formulaire </w:t>
      </w:r>
      <w:r w:rsidRPr="00BF485B">
        <w:rPr>
          <w:rFonts w:ascii="Arial" w:hAnsi="Arial" w:cs="Arial"/>
          <w:iCs/>
          <w:sz w:val="20"/>
          <w:szCs w:val="20"/>
        </w:rPr>
        <w:t>Bilan de phosphore</w:t>
      </w:r>
      <w:r w:rsidRPr="00BF485B">
        <w:rPr>
          <w:rFonts w:ascii="Arial" w:hAnsi="Arial" w:cs="Arial"/>
          <w:sz w:val="20"/>
          <w:szCs w:val="20"/>
        </w:rPr>
        <w:t xml:space="preserve"> lorsqu’il est requis pour l’exploitation agricole où se situe l’ouvrage de stockage. </w:t>
      </w:r>
      <w:r>
        <w:rPr>
          <w:rFonts w:ascii="Arial" w:hAnsi="Arial" w:cs="Arial"/>
          <w:sz w:val="20"/>
          <w:szCs w:val="20"/>
        </w:rPr>
        <w:t>En l’absence de cette information</w:t>
      </w:r>
      <w:r w:rsidRPr="00BF485B">
        <w:rPr>
          <w:rFonts w:ascii="Arial" w:hAnsi="Arial" w:cs="Arial"/>
          <w:sz w:val="20"/>
          <w:szCs w:val="20"/>
        </w:rPr>
        <w:t>, il ne faut rien inscrire dans cette case.</w:t>
      </w:r>
    </w:p>
    <w:p w14:paraId="2AA75D8C" w14:textId="77777777" w:rsidR="00BF615E" w:rsidRPr="00BF485B" w:rsidRDefault="00BF615E" w:rsidP="00BF615E">
      <w:pPr>
        <w:ind w:right="-237"/>
        <w:jc w:val="both"/>
        <w:rPr>
          <w:rFonts w:ascii="Arial" w:hAnsi="Arial" w:cs="Arial"/>
          <w:sz w:val="20"/>
          <w:szCs w:val="20"/>
        </w:rPr>
      </w:pPr>
    </w:p>
    <w:p w14:paraId="71BC9767" w14:textId="77777777" w:rsidR="00BF615E" w:rsidRPr="00BF485B" w:rsidRDefault="00BF615E" w:rsidP="00BF615E">
      <w:pPr>
        <w:shd w:val="clear" w:color="auto" w:fill="B3B3B3"/>
        <w:tabs>
          <w:tab w:val="left" w:pos="1200"/>
        </w:tabs>
        <w:spacing w:after="240"/>
        <w:ind w:right="-28"/>
        <w:jc w:val="both"/>
        <w:rPr>
          <w:rFonts w:ascii="Arial" w:hAnsi="Arial" w:cs="Arial"/>
          <w:b/>
          <w:bCs/>
          <w:caps/>
          <w:sz w:val="20"/>
          <w:szCs w:val="20"/>
        </w:rPr>
      </w:pPr>
      <w:r w:rsidRPr="00BF485B">
        <w:rPr>
          <w:rFonts w:ascii="Arial" w:hAnsi="Arial" w:cs="Arial"/>
          <w:b/>
          <w:bCs/>
          <w:caps/>
          <w:sz w:val="20"/>
          <w:szCs w:val="20"/>
        </w:rPr>
        <w:t>Section 3</w:t>
      </w:r>
      <w:r w:rsidRPr="00BF485B">
        <w:rPr>
          <w:rFonts w:ascii="Arial" w:hAnsi="Arial" w:cs="Arial"/>
          <w:b/>
          <w:bCs/>
          <w:caps/>
          <w:sz w:val="20"/>
          <w:szCs w:val="20"/>
        </w:rPr>
        <w:tab/>
        <w:t>Renseignements relatifs au propriétaire des ouvrages de stockage</w:t>
      </w:r>
    </w:p>
    <w:p w14:paraId="6B09388F" w14:textId="35ED839F" w:rsidR="00BF615E" w:rsidRPr="00BF485B" w:rsidRDefault="00BF615E" w:rsidP="00BF615E">
      <w:pPr>
        <w:pStyle w:val="Commentaire"/>
        <w:jc w:val="both"/>
        <w:rPr>
          <w:rFonts w:ascii="Arial" w:hAnsi="Arial" w:cs="Arial"/>
          <w:b/>
          <w:bCs/>
        </w:rPr>
      </w:pPr>
      <w:r w:rsidRPr="00BF485B">
        <w:rPr>
          <w:rFonts w:ascii="Arial" w:hAnsi="Arial" w:cs="Arial"/>
        </w:rPr>
        <w:t>Dans le cas, où le demandeur d</w:t>
      </w:r>
      <w:r w:rsidR="00DB6D04">
        <w:rPr>
          <w:rFonts w:ascii="Arial" w:hAnsi="Arial" w:cs="Arial"/>
        </w:rPr>
        <w:t>e l</w:t>
      </w:r>
      <w:r w:rsidRPr="00BF485B">
        <w:rPr>
          <w:rFonts w:ascii="Arial" w:hAnsi="Arial" w:cs="Arial"/>
        </w:rPr>
        <w:t>’autorisation n’est pas le propriétaire de l’ouvrage de stockage, une entente d’utilisation (bail de location) de l’ouvrage de stockage de MR</w:t>
      </w:r>
      <w:r w:rsidR="00DB6D04">
        <w:rPr>
          <w:rFonts w:ascii="Arial" w:hAnsi="Arial" w:cs="Arial"/>
        </w:rPr>
        <w:t>F doit accompagner la demande d</w:t>
      </w:r>
      <w:r w:rsidRPr="00BF485B">
        <w:rPr>
          <w:rFonts w:ascii="Arial" w:hAnsi="Arial" w:cs="Arial"/>
        </w:rPr>
        <w:t>’autorisation. Cette entente doit être d’une durée équivalente à celle de l</w:t>
      </w:r>
      <w:r w:rsidR="00DB6D04">
        <w:rPr>
          <w:rFonts w:ascii="Arial" w:hAnsi="Arial" w:cs="Arial"/>
        </w:rPr>
        <w:t xml:space="preserve">’autorisation </w:t>
      </w:r>
      <w:r w:rsidRPr="00BF485B">
        <w:rPr>
          <w:rFonts w:ascii="Arial" w:hAnsi="Arial" w:cs="Arial"/>
        </w:rPr>
        <w:t xml:space="preserve">et doit être signée et datée par les 2 parties. Elle </w:t>
      </w:r>
      <w:r>
        <w:rPr>
          <w:rFonts w:ascii="Arial" w:hAnsi="Arial" w:cs="Arial"/>
        </w:rPr>
        <w:t>doit</w:t>
      </w:r>
      <w:r w:rsidRPr="00BF485B">
        <w:rPr>
          <w:rFonts w:ascii="Arial" w:hAnsi="Arial" w:cs="Arial"/>
        </w:rPr>
        <w:t xml:space="preserve"> également prévoir les conditions applicables lors de la remise de l’ouvrage de stockage à son propriétaire en fin de </w:t>
      </w:r>
      <w:r w:rsidR="00DB6D04">
        <w:rPr>
          <w:rFonts w:ascii="Arial" w:hAnsi="Arial" w:cs="Arial"/>
        </w:rPr>
        <w:t>période de réalisation de l’autorisation</w:t>
      </w:r>
      <w:r w:rsidRPr="00BF485B">
        <w:rPr>
          <w:rFonts w:ascii="Arial" w:hAnsi="Arial" w:cs="Arial"/>
        </w:rPr>
        <w:t>.</w:t>
      </w:r>
    </w:p>
    <w:p w14:paraId="5BCBC6C0" w14:textId="77777777" w:rsidR="00BF615E" w:rsidRPr="00BF485B" w:rsidRDefault="00BF615E" w:rsidP="00BF615E">
      <w:pPr>
        <w:pStyle w:val="Commentaire"/>
        <w:jc w:val="both"/>
        <w:rPr>
          <w:rFonts w:ascii="Arial" w:hAnsi="Arial" w:cs="Arial"/>
          <w:b/>
          <w:bCs/>
        </w:rPr>
      </w:pPr>
    </w:p>
    <w:p w14:paraId="339496E2" w14:textId="77777777" w:rsidR="00BF615E" w:rsidRPr="00BF485B" w:rsidRDefault="00BF615E" w:rsidP="00BF615E">
      <w:pPr>
        <w:shd w:val="clear" w:color="auto" w:fill="B3B3B3"/>
        <w:tabs>
          <w:tab w:val="left" w:pos="1200"/>
        </w:tabs>
        <w:spacing w:after="240"/>
        <w:ind w:right="-28"/>
        <w:jc w:val="both"/>
        <w:rPr>
          <w:rFonts w:ascii="Arial" w:hAnsi="Arial" w:cs="Arial"/>
          <w:b/>
          <w:bCs/>
          <w:caps/>
          <w:sz w:val="20"/>
          <w:szCs w:val="20"/>
        </w:rPr>
      </w:pPr>
      <w:r w:rsidRPr="00BF485B">
        <w:rPr>
          <w:rFonts w:ascii="Arial" w:hAnsi="Arial" w:cs="Arial"/>
          <w:b/>
          <w:bCs/>
          <w:caps/>
          <w:sz w:val="20"/>
          <w:szCs w:val="20"/>
        </w:rPr>
        <w:t>Section 4</w:t>
      </w:r>
      <w:r w:rsidRPr="00BF485B">
        <w:rPr>
          <w:rFonts w:ascii="Arial" w:hAnsi="Arial" w:cs="Arial"/>
          <w:b/>
          <w:bCs/>
          <w:caps/>
          <w:sz w:val="20"/>
          <w:szCs w:val="20"/>
        </w:rPr>
        <w:tab/>
        <w:t xml:space="preserve">Type de demande </w:t>
      </w:r>
    </w:p>
    <w:p w14:paraId="666D1B7D" w14:textId="614A9681" w:rsidR="00BF615E" w:rsidRDefault="00BF615E" w:rsidP="00BF615E">
      <w:pPr>
        <w:tabs>
          <w:tab w:val="left" w:pos="1080"/>
        </w:tabs>
        <w:ind w:right="-28"/>
        <w:jc w:val="both"/>
        <w:rPr>
          <w:rFonts w:ascii="Arial" w:hAnsi="Arial" w:cs="Arial"/>
          <w:bCs/>
          <w:sz w:val="20"/>
          <w:szCs w:val="20"/>
        </w:rPr>
      </w:pPr>
      <w:r w:rsidRPr="00BF485B">
        <w:rPr>
          <w:rFonts w:ascii="Arial" w:hAnsi="Arial" w:cs="Arial"/>
          <w:bCs/>
          <w:sz w:val="20"/>
          <w:szCs w:val="20"/>
        </w:rPr>
        <w:t xml:space="preserve">La fin de </w:t>
      </w:r>
      <w:r w:rsidR="00F706D5">
        <w:rPr>
          <w:rFonts w:ascii="Arial" w:hAnsi="Arial" w:cs="Arial"/>
          <w:bCs/>
          <w:sz w:val="20"/>
          <w:szCs w:val="20"/>
        </w:rPr>
        <w:t>la période de réalisation de l’autorisation</w:t>
      </w:r>
      <w:r w:rsidRPr="00BF485B">
        <w:rPr>
          <w:rFonts w:ascii="Arial" w:hAnsi="Arial" w:cs="Arial"/>
          <w:bCs/>
          <w:sz w:val="20"/>
          <w:szCs w:val="20"/>
        </w:rPr>
        <w:t xml:space="preserve"> est la date à laquelle l’activité prend fin</w:t>
      </w:r>
      <w:r w:rsidR="00F706D5">
        <w:rPr>
          <w:rFonts w:ascii="Arial" w:hAnsi="Arial" w:cs="Arial"/>
          <w:bCs/>
          <w:sz w:val="20"/>
          <w:szCs w:val="20"/>
        </w:rPr>
        <w:t xml:space="preserve"> selon la période de réalisation prévue</w:t>
      </w:r>
      <w:r w:rsidRPr="00BF485B">
        <w:rPr>
          <w:rFonts w:ascii="Arial" w:hAnsi="Arial" w:cs="Arial"/>
          <w:bCs/>
          <w:sz w:val="20"/>
          <w:szCs w:val="20"/>
        </w:rPr>
        <w:t>. Cette information est notamment requise afin de déterminer les mesures supplémentaires qui seront exigées afin de prévenir les problèmes d’odeur que pourraient engendrer les MRF entreposées. Ainsi, un</w:t>
      </w:r>
      <w:r w:rsidR="00F706D5">
        <w:rPr>
          <w:rFonts w:ascii="Arial" w:hAnsi="Arial" w:cs="Arial"/>
          <w:bCs/>
          <w:sz w:val="20"/>
          <w:szCs w:val="20"/>
        </w:rPr>
        <w:t>e autorisation</w:t>
      </w:r>
      <w:r w:rsidRPr="00BF485B">
        <w:rPr>
          <w:rFonts w:ascii="Arial" w:hAnsi="Arial" w:cs="Arial"/>
          <w:bCs/>
          <w:sz w:val="20"/>
          <w:szCs w:val="20"/>
        </w:rPr>
        <w:t xml:space="preserve"> pour l’exploitation d’un ouvrage pour le stockage de biosolides</w:t>
      </w:r>
      <w:r w:rsidR="00D65D3E">
        <w:rPr>
          <w:rFonts w:ascii="Arial" w:hAnsi="Arial" w:cs="Arial"/>
          <w:bCs/>
          <w:sz w:val="20"/>
          <w:szCs w:val="20"/>
        </w:rPr>
        <w:t>,</w:t>
      </w:r>
      <w:r w:rsidRPr="00BF485B">
        <w:rPr>
          <w:rFonts w:ascii="Arial" w:hAnsi="Arial" w:cs="Arial"/>
          <w:bCs/>
          <w:sz w:val="20"/>
          <w:szCs w:val="20"/>
        </w:rPr>
        <w:t xml:space="preserve"> par exemple</w:t>
      </w:r>
      <w:r w:rsidR="00D65D3E">
        <w:rPr>
          <w:rFonts w:ascii="Arial" w:hAnsi="Arial" w:cs="Arial"/>
          <w:bCs/>
          <w:sz w:val="20"/>
          <w:szCs w:val="20"/>
        </w:rPr>
        <w:t>,</w:t>
      </w:r>
      <w:r w:rsidRPr="00BF485B">
        <w:rPr>
          <w:rFonts w:ascii="Arial" w:hAnsi="Arial" w:cs="Arial"/>
          <w:bCs/>
          <w:sz w:val="20"/>
          <w:szCs w:val="20"/>
        </w:rPr>
        <w:t xml:space="preserve"> dont la fin de </w:t>
      </w:r>
      <w:r w:rsidR="00F706D5">
        <w:rPr>
          <w:rFonts w:ascii="Arial" w:hAnsi="Arial" w:cs="Arial"/>
          <w:bCs/>
          <w:sz w:val="20"/>
          <w:szCs w:val="20"/>
        </w:rPr>
        <w:t>la période de réalisation de l’autorisation</w:t>
      </w:r>
      <w:r w:rsidRPr="00BF485B">
        <w:rPr>
          <w:rFonts w:ascii="Arial" w:hAnsi="Arial" w:cs="Arial"/>
          <w:bCs/>
          <w:sz w:val="20"/>
          <w:szCs w:val="20"/>
        </w:rPr>
        <w:t xml:space="preserve"> est le 1</w:t>
      </w:r>
      <w:r w:rsidRPr="00BF485B">
        <w:rPr>
          <w:rFonts w:ascii="Arial" w:hAnsi="Arial" w:cs="Arial"/>
          <w:bCs/>
          <w:sz w:val="20"/>
          <w:szCs w:val="20"/>
          <w:vertAlign w:val="superscript"/>
        </w:rPr>
        <w:t>er</w:t>
      </w:r>
      <w:r w:rsidRPr="00BF485B">
        <w:rPr>
          <w:rFonts w:ascii="Arial" w:hAnsi="Arial" w:cs="Arial"/>
          <w:bCs/>
          <w:sz w:val="20"/>
          <w:szCs w:val="20"/>
        </w:rPr>
        <w:t xml:space="preserve"> novembre 201</w:t>
      </w:r>
      <w:r w:rsidR="00415BD8">
        <w:rPr>
          <w:rFonts w:ascii="Arial" w:hAnsi="Arial" w:cs="Arial"/>
          <w:bCs/>
          <w:sz w:val="20"/>
          <w:szCs w:val="20"/>
        </w:rPr>
        <w:t>9</w:t>
      </w:r>
      <w:r w:rsidR="00D65D3E">
        <w:rPr>
          <w:rFonts w:ascii="Arial" w:hAnsi="Arial" w:cs="Arial"/>
          <w:bCs/>
          <w:sz w:val="20"/>
          <w:szCs w:val="20"/>
        </w:rPr>
        <w:t>,</w:t>
      </w:r>
      <w:r w:rsidRPr="00BF485B">
        <w:rPr>
          <w:rFonts w:ascii="Arial" w:hAnsi="Arial" w:cs="Arial"/>
          <w:bCs/>
          <w:sz w:val="20"/>
          <w:szCs w:val="20"/>
        </w:rPr>
        <w:t xml:space="preserve"> implique qu’à cette date l’ouvrage de stockage de MRF devra être vidangé de son conten</w:t>
      </w:r>
      <w:r w:rsidR="00F706D5">
        <w:rPr>
          <w:rFonts w:ascii="Arial" w:hAnsi="Arial" w:cs="Arial"/>
          <w:bCs/>
          <w:sz w:val="20"/>
          <w:szCs w:val="20"/>
        </w:rPr>
        <w:t>u à moins qu’une modification de l’autorisation</w:t>
      </w:r>
      <w:r w:rsidRPr="00BF485B">
        <w:rPr>
          <w:rFonts w:ascii="Arial" w:hAnsi="Arial" w:cs="Arial"/>
          <w:bCs/>
          <w:sz w:val="20"/>
          <w:szCs w:val="20"/>
        </w:rPr>
        <w:t xml:space="preserve"> ait été délivrée pour prolonger </w:t>
      </w:r>
      <w:r w:rsidR="00F706D5">
        <w:rPr>
          <w:rFonts w:ascii="Arial" w:hAnsi="Arial" w:cs="Arial"/>
          <w:bCs/>
          <w:sz w:val="20"/>
          <w:szCs w:val="20"/>
        </w:rPr>
        <w:t xml:space="preserve">la période de réalisation de </w:t>
      </w:r>
      <w:r w:rsidRPr="00BF485B">
        <w:rPr>
          <w:rFonts w:ascii="Arial" w:hAnsi="Arial" w:cs="Arial"/>
          <w:bCs/>
          <w:sz w:val="20"/>
          <w:szCs w:val="20"/>
        </w:rPr>
        <w:t>l’activité.</w:t>
      </w:r>
    </w:p>
    <w:p w14:paraId="02C47DE1" w14:textId="77777777" w:rsidR="00BF615E" w:rsidRDefault="00BF615E" w:rsidP="00BF615E">
      <w:pPr>
        <w:tabs>
          <w:tab w:val="left" w:pos="1080"/>
        </w:tabs>
        <w:ind w:right="-28"/>
        <w:jc w:val="both"/>
        <w:rPr>
          <w:rFonts w:ascii="Arial" w:hAnsi="Arial" w:cs="Arial"/>
          <w:bCs/>
          <w:sz w:val="20"/>
          <w:szCs w:val="20"/>
        </w:rPr>
      </w:pPr>
    </w:p>
    <w:p w14:paraId="471DD0B1" w14:textId="3BC1695C" w:rsidR="00BF615E" w:rsidRDefault="00BF615E" w:rsidP="00BF615E">
      <w:pPr>
        <w:tabs>
          <w:tab w:val="left" w:pos="1080"/>
        </w:tabs>
        <w:ind w:right="-28"/>
        <w:jc w:val="both"/>
        <w:rPr>
          <w:rFonts w:ascii="Arial" w:hAnsi="Arial" w:cs="Arial"/>
          <w:sz w:val="20"/>
          <w:szCs w:val="20"/>
        </w:rPr>
      </w:pPr>
      <w:r w:rsidRPr="00BF485B">
        <w:rPr>
          <w:rFonts w:ascii="Arial" w:hAnsi="Arial" w:cs="Arial"/>
          <w:sz w:val="20"/>
          <w:szCs w:val="20"/>
        </w:rPr>
        <w:t>Le numéro de document SAGO d</w:t>
      </w:r>
      <w:r w:rsidR="00F706D5">
        <w:rPr>
          <w:rFonts w:ascii="Arial" w:hAnsi="Arial" w:cs="Arial"/>
          <w:sz w:val="20"/>
          <w:szCs w:val="20"/>
        </w:rPr>
        <w:t>e l’autorisation</w:t>
      </w:r>
      <w:r w:rsidRPr="00BF485B">
        <w:rPr>
          <w:rFonts w:ascii="Arial" w:hAnsi="Arial" w:cs="Arial"/>
          <w:sz w:val="20"/>
          <w:szCs w:val="20"/>
        </w:rPr>
        <w:t xml:space="preserve"> est constitué de 9 chiffres débutant par 40 et attribué de manière séquentielle à tout document émanant du Ministère. Il est normalement inscrit sur le</w:t>
      </w:r>
      <w:r w:rsidR="00F706D5">
        <w:rPr>
          <w:rFonts w:ascii="Arial" w:hAnsi="Arial" w:cs="Arial"/>
          <w:sz w:val="20"/>
          <w:szCs w:val="20"/>
        </w:rPr>
        <w:t xml:space="preserve"> document d’autorisation ou de</w:t>
      </w:r>
      <w:r w:rsidRPr="00BF485B">
        <w:rPr>
          <w:rFonts w:ascii="Arial" w:hAnsi="Arial" w:cs="Arial"/>
          <w:sz w:val="20"/>
          <w:szCs w:val="20"/>
        </w:rPr>
        <w:t xml:space="preserve"> modification sous le numéro de référence. </w:t>
      </w:r>
    </w:p>
    <w:p w14:paraId="5B086D33" w14:textId="77777777" w:rsidR="00BF615E" w:rsidRDefault="00BF615E" w:rsidP="00BF615E">
      <w:pPr>
        <w:ind w:left="567" w:right="-120"/>
        <w:jc w:val="both"/>
        <w:rPr>
          <w:rFonts w:ascii="Arial" w:hAnsi="Arial" w:cs="Arial"/>
          <w:b/>
          <w:sz w:val="14"/>
          <w:szCs w:val="16"/>
        </w:rPr>
        <w:sectPr w:rsidR="00BF615E" w:rsidSect="002C0210">
          <w:footerReference w:type="default" r:id="rId16"/>
          <w:footerReference w:type="first" r:id="rId17"/>
          <w:pgSz w:w="12240" w:h="20160" w:code="5"/>
          <w:pgMar w:top="899" w:right="616" w:bottom="1152" w:left="567" w:header="720" w:footer="720" w:gutter="0"/>
          <w:paperSrc w:first="15" w:other="15"/>
          <w:cols w:space="720"/>
          <w:titlePg/>
          <w:docGrid w:linePitch="360"/>
        </w:sectPr>
      </w:pPr>
    </w:p>
    <w:p w14:paraId="240066CA" w14:textId="77777777" w:rsidR="00BF615E" w:rsidRPr="00BF485B" w:rsidRDefault="00BF615E" w:rsidP="00BF615E">
      <w:pPr>
        <w:shd w:val="clear" w:color="auto" w:fill="B3B3B3"/>
        <w:tabs>
          <w:tab w:val="left" w:pos="1200"/>
        </w:tabs>
        <w:ind w:right="-28"/>
        <w:jc w:val="both"/>
        <w:rPr>
          <w:rFonts w:ascii="Arial" w:hAnsi="Arial" w:cs="Arial"/>
          <w:b/>
          <w:bCs/>
          <w:caps/>
          <w:sz w:val="20"/>
          <w:szCs w:val="20"/>
        </w:rPr>
      </w:pPr>
      <w:r w:rsidRPr="00BF485B">
        <w:rPr>
          <w:rFonts w:ascii="Arial" w:hAnsi="Arial" w:cs="Arial"/>
          <w:b/>
          <w:bCs/>
          <w:caps/>
          <w:sz w:val="20"/>
          <w:szCs w:val="20"/>
        </w:rPr>
        <w:lastRenderedPageBreak/>
        <w:t xml:space="preserve">SECTION A OUVRAGES DE STOCKAGE DE MRF </w:t>
      </w:r>
    </w:p>
    <w:p w14:paraId="3E742701" w14:textId="057CD013" w:rsidR="00BF615E" w:rsidRDefault="00BF615E" w:rsidP="00BF615E">
      <w:pPr>
        <w:ind w:right="-28"/>
        <w:jc w:val="both"/>
        <w:rPr>
          <w:rFonts w:ascii="Arial" w:hAnsi="Arial" w:cs="Arial"/>
          <w:sz w:val="20"/>
          <w:szCs w:val="20"/>
        </w:rPr>
      </w:pPr>
      <w:r w:rsidRPr="00BF485B">
        <w:rPr>
          <w:rFonts w:ascii="Arial" w:hAnsi="Arial" w:cs="Arial"/>
          <w:sz w:val="20"/>
          <w:szCs w:val="20"/>
        </w:rPr>
        <w:t>Cette section doit être complétée par un ingénieur</w:t>
      </w:r>
      <w:r w:rsidR="00D65D3E">
        <w:rPr>
          <w:rFonts w:ascii="Arial" w:hAnsi="Arial" w:cs="Arial"/>
          <w:sz w:val="20"/>
          <w:szCs w:val="20"/>
        </w:rPr>
        <w:t>,</w:t>
      </w:r>
      <w:r w:rsidRPr="00BF485B">
        <w:rPr>
          <w:rFonts w:ascii="Arial" w:hAnsi="Arial" w:cs="Arial"/>
          <w:sz w:val="20"/>
          <w:szCs w:val="20"/>
        </w:rPr>
        <w:t xml:space="preserve"> notamment dans les situations suivantes :</w:t>
      </w:r>
    </w:p>
    <w:p w14:paraId="0909201E" w14:textId="77777777" w:rsidR="00BF615E" w:rsidRPr="00BF485B" w:rsidRDefault="00BF615E" w:rsidP="00BF615E">
      <w:pPr>
        <w:numPr>
          <w:ilvl w:val="0"/>
          <w:numId w:val="38"/>
        </w:numPr>
        <w:ind w:left="426" w:right="-28"/>
        <w:jc w:val="both"/>
        <w:rPr>
          <w:rFonts w:ascii="Arial" w:hAnsi="Arial" w:cs="Arial"/>
          <w:sz w:val="20"/>
          <w:szCs w:val="20"/>
        </w:rPr>
      </w:pPr>
      <w:r w:rsidRPr="00BF485B">
        <w:rPr>
          <w:rFonts w:ascii="Arial" w:hAnsi="Arial" w:cs="Arial"/>
          <w:sz w:val="20"/>
          <w:szCs w:val="20"/>
        </w:rPr>
        <w:t>Lorsque le projet comporte l’érection d’un nouvel ouvrage de stockage de MRF;</w:t>
      </w:r>
    </w:p>
    <w:p w14:paraId="3E21CEB4" w14:textId="77777777" w:rsidR="00BF615E" w:rsidRDefault="00BF615E" w:rsidP="00BF615E">
      <w:pPr>
        <w:numPr>
          <w:ilvl w:val="0"/>
          <w:numId w:val="38"/>
        </w:numPr>
        <w:ind w:left="426" w:right="-28"/>
        <w:jc w:val="both"/>
        <w:rPr>
          <w:rFonts w:ascii="Arial" w:hAnsi="Arial" w:cs="Arial"/>
          <w:sz w:val="20"/>
          <w:szCs w:val="20"/>
        </w:rPr>
      </w:pPr>
      <w:r w:rsidRPr="00BF485B">
        <w:rPr>
          <w:rFonts w:ascii="Arial" w:hAnsi="Arial" w:cs="Arial"/>
          <w:sz w:val="20"/>
          <w:szCs w:val="20"/>
        </w:rPr>
        <w:t>Lorsque l’avis technique confirmant l’étanchéité de ou des ouvrage(s) de stockage existant(s) est daté de plus de 5 ans au moment du dépôt de la demande</w:t>
      </w:r>
      <w:r>
        <w:rPr>
          <w:rFonts w:ascii="Arial" w:hAnsi="Arial" w:cs="Arial"/>
          <w:sz w:val="20"/>
          <w:szCs w:val="20"/>
        </w:rPr>
        <w:t>;</w:t>
      </w:r>
    </w:p>
    <w:p w14:paraId="3203A4E3" w14:textId="77777777" w:rsidR="00BF615E" w:rsidRDefault="00BF615E" w:rsidP="00BF615E">
      <w:pPr>
        <w:numPr>
          <w:ilvl w:val="0"/>
          <w:numId w:val="38"/>
        </w:numPr>
        <w:ind w:left="426" w:right="-28"/>
        <w:jc w:val="both"/>
        <w:rPr>
          <w:rFonts w:ascii="Arial" w:hAnsi="Arial" w:cs="Arial"/>
          <w:sz w:val="20"/>
          <w:szCs w:val="20"/>
        </w:rPr>
      </w:pPr>
      <w:r>
        <w:rPr>
          <w:rFonts w:ascii="Arial" w:hAnsi="Arial" w:cs="Arial"/>
          <w:sz w:val="20"/>
          <w:szCs w:val="20"/>
        </w:rPr>
        <w:t xml:space="preserve">Lorsque le projet prévoit un recouvrement permanent sur un ouvrage de stockage existant. </w:t>
      </w:r>
    </w:p>
    <w:p w14:paraId="50D9559B" w14:textId="77777777" w:rsidR="00BF615E" w:rsidRPr="00BF485B" w:rsidRDefault="00BF615E" w:rsidP="00BF615E">
      <w:pPr>
        <w:ind w:right="-28"/>
        <w:jc w:val="both"/>
        <w:rPr>
          <w:rFonts w:ascii="Arial" w:hAnsi="Arial" w:cs="Arial"/>
          <w:sz w:val="20"/>
          <w:szCs w:val="20"/>
        </w:rPr>
      </w:pPr>
    </w:p>
    <w:p w14:paraId="3CB5FD8A" w14:textId="77777777" w:rsidR="00BF615E" w:rsidRPr="00BF485B" w:rsidRDefault="00BF615E" w:rsidP="00BF615E">
      <w:pPr>
        <w:shd w:val="clear" w:color="auto" w:fill="E6E6E6"/>
        <w:tabs>
          <w:tab w:val="left" w:pos="1080"/>
        </w:tabs>
        <w:spacing w:after="240"/>
        <w:ind w:right="-28"/>
        <w:jc w:val="both"/>
        <w:rPr>
          <w:rFonts w:ascii="Arial" w:hAnsi="Arial" w:cs="Arial"/>
          <w:b/>
          <w:bCs/>
          <w:caps/>
          <w:sz w:val="20"/>
          <w:szCs w:val="20"/>
        </w:rPr>
      </w:pPr>
      <w:r w:rsidRPr="00BF485B">
        <w:rPr>
          <w:rFonts w:ascii="Arial" w:hAnsi="Arial" w:cs="Arial"/>
          <w:b/>
          <w:bCs/>
          <w:caps/>
          <w:sz w:val="20"/>
          <w:szCs w:val="20"/>
        </w:rPr>
        <w:t>section A2 renseignementS RELATIFS AUX ouvrages de stockage de mrf</w:t>
      </w:r>
    </w:p>
    <w:p w14:paraId="2CCC75FE" w14:textId="77777777" w:rsidR="00BF615E" w:rsidRDefault="00BF615E" w:rsidP="00BF615E">
      <w:pPr>
        <w:ind w:right="-28"/>
        <w:jc w:val="both"/>
        <w:rPr>
          <w:rFonts w:ascii="Arial" w:hAnsi="Arial" w:cs="Arial"/>
          <w:sz w:val="20"/>
          <w:szCs w:val="20"/>
        </w:rPr>
      </w:pPr>
      <w:r w:rsidRPr="00BF485B">
        <w:rPr>
          <w:rFonts w:ascii="Arial" w:hAnsi="Arial" w:cs="Arial"/>
          <w:sz w:val="20"/>
          <w:szCs w:val="20"/>
        </w:rPr>
        <w:t xml:space="preserve">Le cadastre, un registre de l’État composé de plusieurs plans et documents, est de la responsabilité du ministère de l’Énergie et des Ressources naturelles (MERN). Il est possible de le consulter au </w:t>
      </w:r>
      <w:hyperlink r:id="rId18" w:history="1">
        <w:r w:rsidRPr="00BF485B">
          <w:rPr>
            <w:rStyle w:val="Lienhypertexte"/>
            <w:rFonts w:ascii="Arial" w:hAnsi="Arial" w:cs="Arial"/>
            <w:sz w:val="20"/>
            <w:szCs w:val="20"/>
          </w:rPr>
          <w:t>www.mern.gouv.qc.ca</w:t>
        </w:r>
      </w:hyperlink>
      <w:r w:rsidRPr="00BF485B">
        <w:rPr>
          <w:rFonts w:ascii="Arial" w:hAnsi="Arial" w:cs="Arial"/>
          <w:sz w:val="20"/>
          <w:szCs w:val="20"/>
        </w:rPr>
        <w:t>. Des frais sont exigés pour la consultation.</w:t>
      </w:r>
    </w:p>
    <w:p w14:paraId="3AD76977" w14:textId="77777777" w:rsidR="00BF615E" w:rsidRPr="00BF485B" w:rsidRDefault="00BF615E" w:rsidP="00BF615E">
      <w:pPr>
        <w:ind w:right="-28"/>
        <w:jc w:val="both"/>
        <w:rPr>
          <w:rFonts w:ascii="Arial" w:hAnsi="Arial" w:cs="Arial"/>
          <w:sz w:val="20"/>
          <w:szCs w:val="20"/>
        </w:rPr>
      </w:pPr>
    </w:p>
    <w:p w14:paraId="74F5CC0D" w14:textId="4A1C24CC" w:rsidR="00BF615E" w:rsidRDefault="00BF615E" w:rsidP="00BF615E">
      <w:pPr>
        <w:ind w:right="-2"/>
        <w:jc w:val="both"/>
        <w:rPr>
          <w:rFonts w:ascii="Arial" w:hAnsi="Arial" w:cs="Arial"/>
          <w:sz w:val="20"/>
          <w:szCs w:val="20"/>
        </w:rPr>
      </w:pPr>
      <w:r w:rsidRPr="00BF485B">
        <w:rPr>
          <w:rFonts w:ascii="Arial" w:hAnsi="Arial" w:cs="Arial"/>
          <w:sz w:val="20"/>
          <w:szCs w:val="20"/>
        </w:rPr>
        <w:t xml:space="preserve">Le numéro du lieu est attribué par le </w:t>
      </w:r>
      <w:r w:rsidR="00E809D8">
        <w:rPr>
          <w:rFonts w:ascii="Arial" w:hAnsi="Arial" w:cs="Arial"/>
          <w:sz w:val="20"/>
          <w:szCs w:val="20"/>
        </w:rPr>
        <w:t>MELCC</w:t>
      </w:r>
      <w:r w:rsidRPr="00BF485B">
        <w:rPr>
          <w:rFonts w:ascii="Arial" w:hAnsi="Arial" w:cs="Arial"/>
          <w:sz w:val="20"/>
          <w:szCs w:val="20"/>
        </w:rPr>
        <w:t xml:space="preserve"> à chaque lieu d’élevage au Québec. Le numéro de lieu débute soit par un chiffre, soit par un X et est aussi suivi </w:t>
      </w:r>
      <w:r w:rsidR="009F441B">
        <w:rPr>
          <w:rFonts w:ascii="Arial" w:hAnsi="Arial" w:cs="Arial"/>
          <w:sz w:val="20"/>
          <w:szCs w:val="20"/>
        </w:rPr>
        <w:t>d</w:t>
      </w:r>
      <w:r w:rsidRPr="00BF485B">
        <w:rPr>
          <w:rFonts w:ascii="Arial" w:hAnsi="Arial" w:cs="Arial"/>
          <w:sz w:val="20"/>
          <w:szCs w:val="20"/>
        </w:rPr>
        <w:t xml:space="preserve">e 7 chiffres. Il se trouve à la section 1.3 du formulaire </w:t>
      </w:r>
      <w:r w:rsidRPr="00BF485B">
        <w:rPr>
          <w:rFonts w:ascii="Arial" w:hAnsi="Arial" w:cs="Arial"/>
          <w:iCs/>
          <w:sz w:val="20"/>
          <w:szCs w:val="20"/>
        </w:rPr>
        <w:t>Bilan de phosphore</w:t>
      </w:r>
      <w:r w:rsidRPr="00BF485B">
        <w:rPr>
          <w:rFonts w:ascii="Arial" w:hAnsi="Arial" w:cs="Arial"/>
          <w:sz w:val="20"/>
          <w:szCs w:val="20"/>
        </w:rPr>
        <w:t xml:space="preserve"> lorsqu’il est requis pour l’exploitation agricole où se situe l’ouvrage de stockage. </w:t>
      </w:r>
      <w:r>
        <w:rPr>
          <w:rFonts w:ascii="Arial" w:hAnsi="Arial" w:cs="Arial"/>
          <w:sz w:val="20"/>
          <w:szCs w:val="20"/>
        </w:rPr>
        <w:t>En l’absence de cette information</w:t>
      </w:r>
      <w:r w:rsidRPr="00BF485B">
        <w:rPr>
          <w:rFonts w:ascii="Arial" w:hAnsi="Arial" w:cs="Arial"/>
          <w:sz w:val="20"/>
          <w:szCs w:val="20"/>
        </w:rPr>
        <w:t>, il ne faut rien inscrire dans cette case.</w:t>
      </w:r>
    </w:p>
    <w:p w14:paraId="14A1F60D" w14:textId="77777777" w:rsidR="00BF615E" w:rsidRDefault="00BF615E" w:rsidP="00BF615E">
      <w:pPr>
        <w:ind w:right="-237"/>
        <w:jc w:val="both"/>
        <w:rPr>
          <w:rFonts w:ascii="Arial" w:hAnsi="Arial" w:cs="Arial"/>
          <w:sz w:val="20"/>
          <w:szCs w:val="20"/>
        </w:rPr>
      </w:pPr>
    </w:p>
    <w:p w14:paraId="246916C8" w14:textId="77777777" w:rsidR="00BF615E" w:rsidRPr="00BF485B" w:rsidRDefault="00BF615E" w:rsidP="00BF615E">
      <w:pPr>
        <w:shd w:val="clear" w:color="auto" w:fill="E6E6E6"/>
        <w:tabs>
          <w:tab w:val="left" w:pos="1440"/>
        </w:tabs>
        <w:ind w:right="-28"/>
        <w:jc w:val="both"/>
        <w:rPr>
          <w:rFonts w:ascii="Arial" w:hAnsi="Arial" w:cs="Arial"/>
          <w:b/>
          <w:bCs/>
          <w:caps/>
          <w:sz w:val="20"/>
          <w:szCs w:val="20"/>
        </w:rPr>
      </w:pPr>
      <w:r w:rsidRPr="00BF485B">
        <w:rPr>
          <w:rFonts w:ascii="Arial" w:hAnsi="Arial" w:cs="Arial"/>
          <w:b/>
          <w:bCs/>
          <w:caps/>
          <w:sz w:val="20"/>
          <w:szCs w:val="20"/>
        </w:rPr>
        <w:t xml:space="preserve">Section </w:t>
      </w:r>
      <w:r>
        <w:rPr>
          <w:rFonts w:ascii="Arial" w:hAnsi="Arial" w:cs="Arial"/>
          <w:b/>
          <w:bCs/>
          <w:caps/>
          <w:sz w:val="20"/>
          <w:szCs w:val="20"/>
        </w:rPr>
        <w:t>A3</w:t>
      </w:r>
      <w:r w:rsidRPr="00BF485B">
        <w:rPr>
          <w:rFonts w:ascii="Arial" w:hAnsi="Arial" w:cs="Arial"/>
          <w:b/>
          <w:bCs/>
          <w:caps/>
          <w:sz w:val="20"/>
          <w:szCs w:val="20"/>
        </w:rPr>
        <w:tab/>
      </w:r>
      <w:r>
        <w:rPr>
          <w:rFonts w:ascii="Arial" w:hAnsi="Arial" w:cs="Arial"/>
          <w:b/>
          <w:sz w:val="20"/>
          <w:szCs w:val="20"/>
        </w:rPr>
        <w:t>DOCUMENTS D’INGÉNIERIE</w:t>
      </w:r>
      <w:r w:rsidRPr="0012615A" w:rsidDel="009D2CD7">
        <w:rPr>
          <w:rFonts w:ascii="Arial" w:hAnsi="Arial" w:cs="Arial"/>
          <w:b/>
          <w:sz w:val="20"/>
          <w:szCs w:val="20"/>
          <w:vertAlign w:val="superscript"/>
        </w:rPr>
        <w:t xml:space="preserve"> </w:t>
      </w:r>
      <w:r>
        <w:rPr>
          <w:rFonts w:ascii="Arial" w:hAnsi="Arial" w:cs="Arial"/>
          <w:b/>
          <w:sz w:val="20"/>
          <w:szCs w:val="20"/>
        </w:rPr>
        <w:t xml:space="preserve"> RELATIFS AUX OUVRAGES DE STOCKAGE DE MRF</w:t>
      </w:r>
    </w:p>
    <w:p w14:paraId="6E9BCA20" w14:textId="77777777" w:rsidR="00BF615E" w:rsidRPr="00BF485B" w:rsidRDefault="00BF615E" w:rsidP="00BF615E">
      <w:pPr>
        <w:ind w:right="-237"/>
        <w:jc w:val="both"/>
        <w:rPr>
          <w:rFonts w:ascii="Arial" w:hAnsi="Arial" w:cs="Arial"/>
          <w:sz w:val="20"/>
          <w:szCs w:val="20"/>
        </w:rPr>
      </w:pPr>
    </w:p>
    <w:p w14:paraId="69A614CD" w14:textId="77777777" w:rsidR="00BF615E" w:rsidRDefault="00BF615E" w:rsidP="00BF615E">
      <w:pPr>
        <w:ind w:right="-24"/>
        <w:jc w:val="both"/>
        <w:rPr>
          <w:rFonts w:ascii="Arial" w:hAnsi="Arial" w:cs="Arial"/>
          <w:sz w:val="20"/>
          <w:szCs w:val="20"/>
        </w:rPr>
      </w:pPr>
      <w:r>
        <w:rPr>
          <w:rFonts w:ascii="Arial" w:hAnsi="Arial" w:cs="Arial"/>
          <w:sz w:val="20"/>
          <w:szCs w:val="20"/>
        </w:rPr>
        <w:t xml:space="preserve">Pour un ouvrage de stockage existant, il est demandé à la section A3.1.1 de transmettre un avis technique d’étanchéité de l’ouvrage. Cet avis doit être daté de moins de 5 ans lors du dépôt de la demande de certificat d’autorisation. </w:t>
      </w:r>
    </w:p>
    <w:p w14:paraId="2378DAF6" w14:textId="77777777" w:rsidR="00BF615E" w:rsidRPr="00BF485B" w:rsidRDefault="00BF615E" w:rsidP="00BF615E">
      <w:pPr>
        <w:ind w:right="-24"/>
        <w:jc w:val="both"/>
        <w:rPr>
          <w:rFonts w:ascii="Arial" w:hAnsi="Arial" w:cs="Arial"/>
          <w:sz w:val="20"/>
          <w:szCs w:val="20"/>
        </w:rPr>
      </w:pPr>
    </w:p>
    <w:p w14:paraId="6E74C4B7" w14:textId="77777777" w:rsidR="00BF615E" w:rsidRPr="00BF485B" w:rsidRDefault="00BF615E" w:rsidP="00BF615E">
      <w:pPr>
        <w:shd w:val="clear" w:color="auto" w:fill="AEAAAA"/>
        <w:ind w:right="-24"/>
        <w:jc w:val="both"/>
        <w:rPr>
          <w:rFonts w:ascii="Arial" w:hAnsi="Arial" w:cs="Arial"/>
          <w:sz w:val="20"/>
          <w:szCs w:val="20"/>
        </w:rPr>
      </w:pPr>
      <w:r w:rsidRPr="00BF485B">
        <w:rPr>
          <w:rFonts w:ascii="Arial" w:hAnsi="Arial" w:cs="Arial"/>
          <w:b/>
          <w:sz w:val="20"/>
          <w:szCs w:val="20"/>
        </w:rPr>
        <w:t>SECTION B ENTREPOSAGE DE MRF DANS UN OU DES OUVRAGES DE STOCKAGE DE MRF</w:t>
      </w:r>
    </w:p>
    <w:p w14:paraId="10AB86E9" w14:textId="77777777" w:rsidR="00BF615E" w:rsidRPr="00BF485B" w:rsidRDefault="00BF615E" w:rsidP="00BF615E">
      <w:pPr>
        <w:tabs>
          <w:tab w:val="left" w:pos="1440"/>
        </w:tabs>
        <w:ind w:right="-28"/>
        <w:jc w:val="both"/>
        <w:rPr>
          <w:rFonts w:ascii="Arial" w:hAnsi="Arial" w:cs="Arial"/>
          <w:b/>
          <w:bCs/>
          <w:caps/>
          <w:sz w:val="20"/>
          <w:szCs w:val="20"/>
        </w:rPr>
      </w:pPr>
    </w:p>
    <w:p w14:paraId="1F6357D0" w14:textId="77777777" w:rsidR="00BF615E" w:rsidRPr="00BF485B" w:rsidRDefault="00BF615E" w:rsidP="00BF615E">
      <w:pPr>
        <w:shd w:val="clear" w:color="auto" w:fill="E6E6E6"/>
        <w:tabs>
          <w:tab w:val="left" w:pos="1440"/>
        </w:tabs>
        <w:ind w:right="-28"/>
        <w:jc w:val="both"/>
        <w:rPr>
          <w:rFonts w:ascii="Arial" w:hAnsi="Arial" w:cs="Arial"/>
          <w:b/>
          <w:bCs/>
          <w:caps/>
          <w:sz w:val="20"/>
          <w:szCs w:val="20"/>
        </w:rPr>
      </w:pPr>
      <w:r w:rsidRPr="00BF485B">
        <w:rPr>
          <w:rFonts w:ascii="Arial" w:hAnsi="Arial" w:cs="Arial"/>
          <w:b/>
          <w:bCs/>
          <w:caps/>
          <w:sz w:val="20"/>
          <w:szCs w:val="20"/>
        </w:rPr>
        <w:t xml:space="preserve">Section B4 </w:t>
      </w:r>
      <w:r w:rsidRPr="00BF485B">
        <w:rPr>
          <w:rFonts w:ascii="Arial" w:hAnsi="Arial" w:cs="Arial"/>
          <w:b/>
          <w:bCs/>
          <w:caps/>
          <w:sz w:val="20"/>
          <w:szCs w:val="20"/>
        </w:rPr>
        <w:tab/>
        <w:t>ASSUJETISSEMENT DU PROJET À L’AUTORISATION DE LA CPTAQ</w:t>
      </w:r>
    </w:p>
    <w:p w14:paraId="412C7EC2" w14:textId="77777777" w:rsidR="00BF615E" w:rsidRPr="00BF485B" w:rsidRDefault="00BF615E" w:rsidP="00BF615E">
      <w:pPr>
        <w:tabs>
          <w:tab w:val="left" w:pos="1440"/>
        </w:tabs>
        <w:ind w:right="-28"/>
        <w:jc w:val="both"/>
        <w:rPr>
          <w:rFonts w:ascii="Arial" w:hAnsi="Arial" w:cs="Arial"/>
          <w:b/>
          <w:bCs/>
          <w:caps/>
          <w:sz w:val="20"/>
          <w:szCs w:val="20"/>
        </w:rPr>
      </w:pPr>
    </w:p>
    <w:p w14:paraId="6307BB28" w14:textId="77777777" w:rsidR="00BF615E" w:rsidRPr="00BF485B" w:rsidRDefault="00BF615E" w:rsidP="00BF615E">
      <w:pPr>
        <w:jc w:val="both"/>
        <w:rPr>
          <w:rFonts w:ascii="Arial" w:hAnsi="Arial" w:cs="Arial"/>
          <w:sz w:val="20"/>
          <w:szCs w:val="20"/>
        </w:rPr>
      </w:pPr>
      <w:r w:rsidRPr="00BF485B">
        <w:rPr>
          <w:rFonts w:ascii="Arial" w:hAnsi="Arial" w:cs="Arial"/>
          <w:sz w:val="20"/>
          <w:szCs w:val="20"/>
        </w:rPr>
        <w:t xml:space="preserve">La </w:t>
      </w:r>
      <w:hyperlink r:id="rId19" w:history="1">
        <w:r w:rsidRPr="00BF485B">
          <w:rPr>
            <w:rStyle w:val="Lienhypertexte"/>
            <w:rFonts w:ascii="Arial" w:hAnsi="Arial" w:cs="Arial"/>
            <w:sz w:val="20"/>
            <w:szCs w:val="20"/>
          </w:rPr>
          <w:t>CPTAQ</w:t>
        </w:r>
      </w:hyperlink>
      <w:r w:rsidRPr="00BF485B">
        <w:rPr>
          <w:rFonts w:ascii="Arial" w:hAnsi="Arial" w:cs="Arial"/>
          <w:sz w:val="20"/>
          <w:szCs w:val="20"/>
        </w:rPr>
        <w:t xml:space="preserve"> a émis</w:t>
      </w:r>
      <w:r>
        <w:rPr>
          <w:rFonts w:ascii="Arial" w:hAnsi="Arial" w:cs="Arial"/>
          <w:sz w:val="20"/>
          <w:szCs w:val="20"/>
        </w:rPr>
        <w:t>,</w:t>
      </w:r>
      <w:r w:rsidRPr="00BF485B">
        <w:rPr>
          <w:rFonts w:ascii="Arial" w:hAnsi="Arial" w:cs="Arial"/>
          <w:sz w:val="20"/>
          <w:szCs w:val="20"/>
        </w:rPr>
        <w:t xml:space="preserve"> le 7 mai 2013</w:t>
      </w:r>
      <w:r>
        <w:rPr>
          <w:rFonts w:ascii="Arial" w:hAnsi="Arial" w:cs="Arial"/>
          <w:sz w:val="20"/>
          <w:szCs w:val="20"/>
        </w:rPr>
        <w:t>,</w:t>
      </w:r>
      <w:r w:rsidRPr="00BF485B">
        <w:rPr>
          <w:rFonts w:ascii="Arial" w:hAnsi="Arial" w:cs="Arial"/>
          <w:sz w:val="20"/>
          <w:szCs w:val="20"/>
        </w:rPr>
        <w:t xml:space="preserve"> </w:t>
      </w:r>
      <w:r>
        <w:rPr>
          <w:rFonts w:ascii="Arial" w:hAnsi="Arial" w:cs="Arial"/>
          <w:sz w:val="20"/>
          <w:szCs w:val="20"/>
        </w:rPr>
        <w:t>une décision portant le #403560</w:t>
      </w:r>
      <w:r w:rsidRPr="00BF485B">
        <w:rPr>
          <w:rFonts w:ascii="Arial" w:hAnsi="Arial" w:cs="Arial"/>
          <w:sz w:val="20"/>
          <w:szCs w:val="20"/>
        </w:rPr>
        <w:t xml:space="preserve"> pour venir départager les cas où une autorisation était nécessaire pour le stockage des MRF et ceux où elle n’est pas nécessaire. Les justifications </w:t>
      </w:r>
      <w:r>
        <w:rPr>
          <w:rFonts w:ascii="Arial" w:hAnsi="Arial" w:cs="Arial"/>
          <w:sz w:val="20"/>
          <w:szCs w:val="20"/>
        </w:rPr>
        <w:t xml:space="preserve">demandées </w:t>
      </w:r>
      <w:r w:rsidRPr="00BF485B">
        <w:rPr>
          <w:rFonts w:ascii="Arial" w:hAnsi="Arial" w:cs="Arial"/>
          <w:sz w:val="20"/>
          <w:szCs w:val="20"/>
        </w:rPr>
        <w:t xml:space="preserve">doivent référer au contenu de cette décision. </w:t>
      </w:r>
    </w:p>
    <w:p w14:paraId="3AA3CFD6" w14:textId="77777777" w:rsidR="00BF615E" w:rsidRPr="00BF485B" w:rsidRDefault="00BF615E" w:rsidP="00BF615E">
      <w:pPr>
        <w:ind w:right="-24"/>
        <w:jc w:val="both"/>
        <w:rPr>
          <w:rFonts w:ascii="Arial" w:hAnsi="Arial" w:cs="Arial"/>
          <w:b/>
          <w:sz w:val="20"/>
          <w:szCs w:val="20"/>
        </w:rPr>
      </w:pPr>
    </w:p>
    <w:p w14:paraId="39692A92" w14:textId="77777777" w:rsidR="00BF615E" w:rsidRPr="00BF485B" w:rsidRDefault="00BF615E" w:rsidP="00BF615E">
      <w:pPr>
        <w:shd w:val="clear" w:color="auto" w:fill="E7E6E6"/>
        <w:ind w:right="-24"/>
        <w:jc w:val="both"/>
        <w:rPr>
          <w:rFonts w:ascii="Arial" w:hAnsi="Arial" w:cs="Arial"/>
          <w:b/>
          <w:caps/>
          <w:sz w:val="20"/>
          <w:szCs w:val="20"/>
        </w:rPr>
      </w:pPr>
      <w:r w:rsidRPr="00BF485B">
        <w:rPr>
          <w:rFonts w:ascii="Arial" w:hAnsi="Arial" w:cs="Arial"/>
          <w:b/>
          <w:sz w:val="20"/>
          <w:szCs w:val="20"/>
        </w:rPr>
        <w:t>SECTION B5</w:t>
      </w:r>
      <w:r w:rsidRPr="00BF485B">
        <w:rPr>
          <w:rFonts w:ascii="Arial" w:hAnsi="Arial" w:cs="Arial"/>
          <w:b/>
          <w:caps/>
          <w:sz w:val="20"/>
          <w:szCs w:val="20"/>
        </w:rPr>
        <w:t xml:space="preserve"> Assujettissement du projet au Règlement sur les garanties financières</w:t>
      </w:r>
      <w:r w:rsidRPr="00BF485B">
        <w:rPr>
          <w:rFonts w:ascii="Arial" w:hAnsi="Arial" w:cs="Arial"/>
          <w:b/>
          <w:caps/>
          <w:sz w:val="20"/>
          <w:szCs w:val="20"/>
          <w:vertAlign w:val="superscript"/>
        </w:rPr>
        <w:t xml:space="preserve"> </w:t>
      </w:r>
      <w:r w:rsidRPr="00BF485B">
        <w:rPr>
          <w:rFonts w:ascii="Arial" w:hAnsi="Arial" w:cs="Arial"/>
          <w:b/>
          <w:caps/>
          <w:sz w:val="20"/>
          <w:szCs w:val="20"/>
        </w:rPr>
        <w:t>(RGF)</w:t>
      </w:r>
    </w:p>
    <w:p w14:paraId="1292F71D" w14:textId="77777777" w:rsidR="00BF615E" w:rsidRPr="00BF485B" w:rsidRDefault="00BF615E" w:rsidP="00BF615E">
      <w:pPr>
        <w:ind w:right="-24"/>
        <w:jc w:val="both"/>
        <w:rPr>
          <w:rFonts w:ascii="Arial" w:hAnsi="Arial" w:cs="Arial"/>
          <w:b/>
          <w:caps/>
          <w:sz w:val="20"/>
          <w:szCs w:val="20"/>
        </w:rPr>
      </w:pPr>
    </w:p>
    <w:p w14:paraId="2B1EBF5F" w14:textId="37B5F393" w:rsidR="00BF615E" w:rsidRPr="00BF485B" w:rsidRDefault="00BF615E" w:rsidP="00BF615E">
      <w:pPr>
        <w:ind w:right="-2"/>
        <w:jc w:val="both"/>
        <w:rPr>
          <w:rFonts w:ascii="Arial" w:eastAsia="MS Mincho" w:hAnsi="Arial" w:cs="Arial"/>
          <w:color w:val="000000"/>
          <w:sz w:val="20"/>
          <w:szCs w:val="20"/>
          <w:lang w:eastAsia="ja-JP"/>
        </w:rPr>
      </w:pPr>
      <w:r w:rsidRPr="00BF485B">
        <w:rPr>
          <w:rFonts w:ascii="Arial" w:eastAsia="MS Mincho" w:hAnsi="Arial" w:cs="Arial"/>
          <w:color w:val="000000"/>
          <w:sz w:val="20"/>
          <w:szCs w:val="20"/>
          <w:lang w:eastAsia="ja-JP"/>
        </w:rPr>
        <w:t xml:space="preserve">Dans certains cas, l’exploitation d’une installation visée par le </w:t>
      </w:r>
      <w:r>
        <w:rPr>
          <w:rFonts w:ascii="Arial" w:eastAsia="MS Mincho" w:hAnsi="Arial" w:cs="Arial"/>
          <w:color w:val="000000"/>
          <w:sz w:val="20"/>
          <w:szCs w:val="20"/>
          <w:lang w:eastAsia="ja-JP"/>
        </w:rPr>
        <w:t>RGF</w:t>
      </w:r>
      <w:r w:rsidRPr="00BF485B">
        <w:rPr>
          <w:rFonts w:ascii="Arial" w:eastAsia="MS Mincho" w:hAnsi="Arial" w:cs="Arial"/>
          <w:color w:val="000000"/>
          <w:sz w:val="20"/>
          <w:szCs w:val="20"/>
          <w:lang w:eastAsia="ja-JP"/>
        </w:rPr>
        <w:t xml:space="preserve"> est subordonnée à la constitution d’une garantie financière. Vous trouverez des informations sur les formes de garantie admissible à l’adresse suivante : </w:t>
      </w:r>
      <w:hyperlink r:id="rId20" w:history="1">
        <w:r w:rsidR="00D65D3E" w:rsidRPr="00867240">
          <w:rPr>
            <w:rStyle w:val="Lienhypertexte"/>
            <w:rFonts w:ascii="Arial" w:eastAsia="MS Mincho" w:hAnsi="Arial" w:cs="Arial"/>
            <w:sz w:val="20"/>
            <w:szCs w:val="20"/>
            <w:lang w:eastAsia="ja-JP"/>
          </w:rPr>
          <w:t>http://www.environnement.gouv.qc.ca/ministere/garanties-financieres/index.htm</w:t>
        </w:r>
      </w:hyperlink>
      <w:r w:rsidRPr="00BF485B">
        <w:rPr>
          <w:rFonts w:ascii="Arial" w:eastAsia="MS Mincho" w:hAnsi="Arial" w:cs="Arial"/>
          <w:color w:val="000000"/>
          <w:sz w:val="20"/>
          <w:szCs w:val="20"/>
          <w:lang w:eastAsia="ja-JP"/>
        </w:rPr>
        <w:t xml:space="preserve">. </w:t>
      </w:r>
    </w:p>
    <w:p w14:paraId="55A05CF4" w14:textId="77777777" w:rsidR="00BF615E" w:rsidRPr="00BF485B" w:rsidRDefault="00BF615E" w:rsidP="00BF615E">
      <w:pPr>
        <w:ind w:right="-2"/>
        <w:jc w:val="both"/>
        <w:rPr>
          <w:rFonts w:ascii="Arial" w:eastAsia="MS Mincho" w:hAnsi="Arial" w:cs="Arial"/>
          <w:color w:val="000000"/>
          <w:sz w:val="20"/>
          <w:szCs w:val="20"/>
          <w:lang w:eastAsia="ja-JP"/>
        </w:rPr>
      </w:pPr>
    </w:p>
    <w:p w14:paraId="041AD463" w14:textId="77777777" w:rsidR="00BF615E" w:rsidRPr="00BF485B" w:rsidRDefault="00BF615E" w:rsidP="00BF615E">
      <w:pPr>
        <w:ind w:right="-2"/>
        <w:jc w:val="both"/>
        <w:rPr>
          <w:rFonts w:ascii="Arial" w:eastAsia="MS Mincho" w:hAnsi="Arial" w:cs="Arial"/>
          <w:color w:val="000000"/>
          <w:sz w:val="20"/>
          <w:szCs w:val="20"/>
          <w:lang w:eastAsia="ja-JP"/>
        </w:rPr>
      </w:pPr>
      <w:r>
        <w:rPr>
          <w:rFonts w:ascii="Arial" w:eastAsia="MS Mincho" w:hAnsi="Arial" w:cs="Arial"/>
          <w:color w:val="000000"/>
          <w:sz w:val="20"/>
          <w:szCs w:val="20"/>
          <w:lang w:eastAsia="ja-JP"/>
        </w:rPr>
        <w:t>Pour une installation visée, l</w:t>
      </w:r>
      <w:r w:rsidRPr="00BF485B">
        <w:rPr>
          <w:rFonts w:ascii="Arial" w:eastAsia="MS Mincho" w:hAnsi="Arial" w:cs="Arial"/>
          <w:color w:val="000000"/>
          <w:sz w:val="20"/>
          <w:szCs w:val="20"/>
          <w:lang w:eastAsia="ja-JP"/>
        </w:rPr>
        <w:t>e délai de transmission de la garantie financière au Ministère varie selon la date de début de l’exploitation de l’ouvrage de stockage de matières organiques résiduelles (MOR). Les délais sont les suivants :</w:t>
      </w:r>
    </w:p>
    <w:p w14:paraId="145281FB" w14:textId="77777777" w:rsidR="00BF615E" w:rsidRPr="00BF485B" w:rsidRDefault="00BF615E" w:rsidP="00BF615E">
      <w:pPr>
        <w:ind w:right="-2"/>
        <w:jc w:val="both"/>
        <w:rPr>
          <w:rFonts w:ascii="Arial" w:eastAsia="MS Mincho" w:hAnsi="Arial" w:cs="Arial"/>
          <w:color w:val="000000"/>
          <w:sz w:val="20"/>
          <w:szCs w:val="20"/>
          <w:lang w:eastAsia="ja-JP"/>
        </w:rPr>
      </w:pPr>
    </w:p>
    <w:p w14:paraId="3C512D83" w14:textId="77777777" w:rsidR="00BF615E" w:rsidRPr="00BF485B" w:rsidRDefault="00BF615E" w:rsidP="00BF615E">
      <w:pPr>
        <w:ind w:left="240" w:right="-2" w:hanging="240"/>
        <w:jc w:val="both"/>
        <w:rPr>
          <w:rFonts w:ascii="Arial" w:eastAsia="MS Mincho" w:hAnsi="Arial" w:cs="Arial"/>
          <w:color w:val="000000"/>
          <w:sz w:val="20"/>
          <w:szCs w:val="20"/>
          <w:lang w:eastAsia="ja-JP"/>
        </w:rPr>
      </w:pPr>
      <w:r w:rsidRPr="00BF485B">
        <w:rPr>
          <w:rFonts w:ascii="Arial" w:eastAsia="MS Mincho" w:hAnsi="Arial" w:cs="Arial"/>
          <w:color w:val="000000"/>
          <w:sz w:val="20"/>
          <w:szCs w:val="20"/>
          <w:lang w:eastAsia="ja-JP"/>
        </w:rPr>
        <w:t>1)</w:t>
      </w:r>
      <w:r w:rsidRPr="00BF485B">
        <w:rPr>
          <w:rFonts w:ascii="Arial" w:eastAsia="MS Mincho" w:hAnsi="Arial" w:cs="Arial"/>
          <w:b/>
          <w:color w:val="000000"/>
          <w:sz w:val="20"/>
          <w:szCs w:val="20"/>
          <w:lang w:eastAsia="ja-JP"/>
        </w:rPr>
        <w:t xml:space="preserve"> 23 février 2017</w:t>
      </w:r>
      <w:r w:rsidRPr="00BF485B">
        <w:rPr>
          <w:rFonts w:ascii="Arial" w:eastAsia="MS Mincho" w:hAnsi="Arial" w:cs="Arial"/>
          <w:color w:val="000000"/>
          <w:sz w:val="20"/>
          <w:szCs w:val="20"/>
          <w:lang w:eastAsia="ja-JP"/>
        </w:rPr>
        <w:t xml:space="preserve"> pour les ouvrages de stockage de MOR déjà exploités le 24 avril 2014;</w:t>
      </w:r>
    </w:p>
    <w:p w14:paraId="114BBE54" w14:textId="77777777" w:rsidR="00BF615E" w:rsidRPr="00BF485B" w:rsidRDefault="00BF615E" w:rsidP="00BF615E">
      <w:pPr>
        <w:ind w:left="240" w:right="-2" w:hanging="240"/>
        <w:jc w:val="both"/>
        <w:rPr>
          <w:rFonts w:ascii="Arial" w:eastAsia="MS Mincho" w:hAnsi="Arial" w:cs="Arial"/>
          <w:color w:val="000000"/>
          <w:sz w:val="20"/>
          <w:szCs w:val="20"/>
          <w:lang w:eastAsia="ja-JP"/>
        </w:rPr>
      </w:pPr>
      <w:r w:rsidRPr="00BF485B">
        <w:rPr>
          <w:rFonts w:ascii="Arial" w:eastAsia="MS Mincho" w:hAnsi="Arial" w:cs="Arial"/>
          <w:color w:val="000000"/>
          <w:sz w:val="20"/>
          <w:szCs w:val="20"/>
          <w:lang w:eastAsia="ja-JP"/>
        </w:rPr>
        <w:t xml:space="preserve">2) </w:t>
      </w:r>
      <w:r w:rsidRPr="00BF485B">
        <w:rPr>
          <w:rFonts w:ascii="Arial" w:eastAsia="MS Mincho" w:hAnsi="Arial" w:cs="Arial"/>
          <w:b/>
          <w:color w:val="000000"/>
          <w:sz w:val="20"/>
          <w:szCs w:val="20"/>
          <w:lang w:eastAsia="ja-JP"/>
        </w:rPr>
        <w:t>60 jours après le début de l’exploitation</w:t>
      </w:r>
      <w:r w:rsidRPr="00BF485B">
        <w:rPr>
          <w:rFonts w:ascii="Arial" w:eastAsia="MS Mincho" w:hAnsi="Arial" w:cs="Arial"/>
          <w:color w:val="000000"/>
          <w:sz w:val="20"/>
          <w:szCs w:val="20"/>
          <w:lang w:eastAsia="ja-JP"/>
        </w:rPr>
        <w:t xml:space="preserve"> des ouvrages de stockage de MOR ayant débuté leur exploitation entre le 24 avril 2014 et le 22 juin 2014;</w:t>
      </w:r>
    </w:p>
    <w:p w14:paraId="21D157C9" w14:textId="77777777" w:rsidR="00BF615E" w:rsidRPr="00BF485B" w:rsidRDefault="00BF615E" w:rsidP="00BF615E">
      <w:pPr>
        <w:ind w:left="240" w:right="-2" w:hanging="240"/>
        <w:jc w:val="both"/>
        <w:rPr>
          <w:rFonts w:ascii="Arial" w:eastAsia="MS Mincho" w:hAnsi="Arial" w:cs="Arial"/>
          <w:color w:val="000000"/>
          <w:sz w:val="20"/>
          <w:szCs w:val="20"/>
          <w:lang w:eastAsia="ja-JP"/>
        </w:rPr>
      </w:pPr>
      <w:r w:rsidRPr="00BF485B">
        <w:rPr>
          <w:rFonts w:ascii="Arial" w:eastAsia="MS Mincho" w:hAnsi="Arial" w:cs="Arial"/>
          <w:color w:val="000000"/>
          <w:sz w:val="20"/>
          <w:szCs w:val="20"/>
          <w:lang w:eastAsia="ja-JP"/>
        </w:rPr>
        <w:t xml:space="preserve">3) </w:t>
      </w:r>
      <w:r w:rsidRPr="00BF485B">
        <w:rPr>
          <w:rFonts w:ascii="Arial" w:eastAsia="MS Mincho" w:hAnsi="Arial" w:cs="Arial"/>
          <w:b/>
          <w:color w:val="000000"/>
          <w:sz w:val="20"/>
          <w:szCs w:val="20"/>
          <w:lang w:eastAsia="ja-JP"/>
        </w:rPr>
        <w:t>60 jours avant le début de l’exploitation</w:t>
      </w:r>
      <w:r w:rsidRPr="00BF485B">
        <w:rPr>
          <w:rFonts w:ascii="Arial" w:eastAsia="MS Mincho" w:hAnsi="Arial" w:cs="Arial"/>
          <w:color w:val="000000"/>
          <w:sz w:val="20"/>
          <w:szCs w:val="20"/>
          <w:lang w:eastAsia="ja-JP"/>
        </w:rPr>
        <w:t xml:space="preserve"> des ouvrages de stockage de MOR exploités après le 22 juin 2014.</w:t>
      </w:r>
    </w:p>
    <w:p w14:paraId="7721877E" w14:textId="77777777" w:rsidR="00BF615E" w:rsidRPr="00BF485B" w:rsidRDefault="00BF615E" w:rsidP="00BF615E">
      <w:pPr>
        <w:ind w:right="-24"/>
        <w:jc w:val="both"/>
        <w:rPr>
          <w:rFonts w:ascii="Arial" w:hAnsi="Arial" w:cs="Arial"/>
          <w:b/>
          <w:caps/>
          <w:sz w:val="20"/>
          <w:szCs w:val="20"/>
        </w:rPr>
      </w:pPr>
    </w:p>
    <w:p w14:paraId="5C57E5EE" w14:textId="77777777" w:rsidR="00BF615E" w:rsidRPr="00BF485B" w:rsidRDefault="00BF615E" w:rsidP="00BF615E">
      <w:pPr>
        <w:shd w:val="clear" w:color="auto" w:fill="AEAAAA"/>
        <w:tabs>
          <w:tab w:val="left" w:pos="1200"/>
        </w:tabs>
        <w:ind w:left="1200" w:right="-28" w:hanging="1200"/>
        <w:jc w:val="both"/>
        <w:rPr>
          <w:rFonts w:ascii="Arial" w:hAnsi="Arial" w:cs="Arial"/>
          <w:b/>
          <w:bCs/>
          <w:caps/>
          <w:sz w:val="20"/>
          <w:szCs w:val="20"/>
        </w:rPr>
      </w:pPr>
      <w:r>
        <w:rPr>
          <w:rFonts w:ascii="Arial" w:hAnsi="Arial" w:cs="Arial"/>
          <w:b/>
          <w:bCs/>
          <w:caps/>
          <w:sz w:val="20"/>
          <w:szCs w:val="20"/>
        </w:rPr>
        <w:t>SECTION C L</w:t>
      </w:r>
      <w:r w:rsidRPr="00BF485B">
        <w:rPr>
          <w:rFonts w:ascii="Arial" w:hAnsi="Arial" w:cs="Arial"/>
          <w:b/>
          <w:bCs/>
          <w:caps/>
          <w:sz w:val="20"/>
          <w:szCs w:val="20"/>
        </w:rPr>
        <w:t>OCALISATION DES OUVRAGES DE STOCKAGE</w:t>
      </w:r>
    </w:p>
    <w:p w14:paraId="331CD0BA" w14:textId="77777777" w:rsidR="00BF615E" w:rsidRDefault="00BF615E" w:rsidP="00BF615E">
      <w:pPr>
        <w:ind w:left="-224" w:right="-2" w:firstLine="224"/>
        <w:jc w:val="both"/>
        <w:rPr>
          <w:rFonts w:ascii="Arial" w:hAnsi="Arial" w:cs="Arial"/>
          <w:sz w:val="20"/>
          <w:szCs w:val="20"/>
        </w:rPr>
      </w:pPr>
    </w:p>
    <w:p w14:paraId="73802D4F" w14:textId="77777777" w:rsidR="00BF615E" w:rsidRPr="00BF485B" w:rsidRDefault="00BF615E" w:rsidP="00BF615E">
      <w:pPr>
        <w:ind w:left="-224" w:right="-2" w:firstLine="224"/>
        <w:jc w:val="both"/>
        <w:rPr>
          <w:rFonts w:ascii="Arial" w:hAnsi="Arial" w:cs="Arial"/>
          <w:sz w:val="20"/>
          <w:szCs w:val="20"/>
        </w:rPr>
      </w:pPr>
      <w:r w:rsidRPr="00BF485B">
        <w:rPr>
          <w:rFonts w:ascii="Arial" w:hAnsi="Arial" w:cs="Arial"/>
          <w:sz w:val="20"/>
          <w:szCs w:val="20"/>
        </w:rPr>
        <w:t xml:space="preserve">Le </w:t>
      </w:r>
      <w:r w:rsidRPr="00BF485B">
        <w:rPr>
          <w:rFonts w:ascii="Arial" w:hAnsi="Arial" w:cs="Arial"/>
          <w:bCs/>
          <w:sz w:val="20"/>
          <w:szCs w:val="20"/>
        </w:rPr>
        <w:t>plan de localisation des lieux de stockage</w:t>
      </w:r>
      <w:r w:rsidRPr="00BF485B">
        <w:rPr>
          <w:rFonts w:ascii="Arial" w:hAnsi="Arial" w:cs="Arial"/>
          <w:sz w:val="20"/>
          <w:szCs w:val="20"/>
        </w:rPr>
        <w:t xml:space="preserve"> doit inclure les renseignements suivants :</w:t>
      </w:r>
    </w:p>
    <w:p w14:paraId="17572351" w14:textId="77777777" w:rsidR="00BF615E" w:rsidRPr="00BF485B" w:rsidRDefault="00BF615E" w:rsidP="00BF615E">
      <w:pPr>
        <w:numPr>
          <w:ilvl w:val="0"/>
          <w:numId w:val="37"/>
        </w:numPr>
        <w:tabs>
          <w:tab w:val="clear" w:pos="480"/>
        </w:tabs>
        <w:ind w:left="420" w:right="-2" w:hanging="420"/>
        <w:jc w:val="both"/>
        <w:rPr>
          <w:rFonts w:ascii="Arial" w:hAnsi="Arial" w:cs="Arial"/>
          <w:sz w:val="20"/>
          <w:szCs w:val="20"/>
        </w:rPr>
      </w:pPr>
      <w:r>
        <w:rPr>
          <w:rFonts w:ascii="Arial" w:hAnsi="Arial" w:cs="Arial"/>
          <w:sz w:val="20"/>
          <w:szCs w:val="20"/>
        </w:rPr>
        <w:t>I</w:t>
      </w:r>
      <w:r w:rsidRPr="00BF485B">
        <w:rPr>
          <w:rFonts w:ascii="Arial" w:hAnsi="Arial" w:cs="Arial"/>
          <w:sz w:val="20"/>
          <w:szCs w:val="20"/>
        </w:rPr>
        <w:t>dentification des lots (inclure également un extrait de la carte cadastrale) et du zonage;</w:t>
      </w:r>
    </w:p>
    <w:p w14:paraId="04F29865" w14:textId="77777777" w:rsidR="00BF615E" w:rsidRPr="00BF485B" w:rsidRDefault="00BF615E" w:rsidP="00BF615E">
      <w:pPr>
        <w:numPr>
          <w:ilvl w:val="0"/>
          <w:numId w:val="37"/>
        </w:numPr>
        <w:tabs>
          <w:tab w:val="clear" w:pos="480"/>
        </w:tabs>
        <w:ind w:left="420" w:right="-2" w:hanging="420"/>
        <w:jc w:val="both"/>
        <w:rPr>
          <w:rFonts w:ascii="Arial" w:hAnsi="Arial" w:cs="Arial"/>
          <w:sz w:val="20"/>
          <w:szCs w:val="20"/>
        </w:rPr>
      </w:pPr>
      <w:r>
        <w:rPr>
          <w:rFonts w:ascii="Arial" w:hAnsi="Arial" w:cs="Arial"/>
          <w:sz w:val="20"/>
          <w:szCs w:val="20"/>
        </w:rPr>
        <w:t>L</w:t>
      </w:r>
      <w:r w:rsidRPr="00BF485B">
        <w:rPr>
          <w:rFonts w:ascii="Arial" w:hAnsi="Arial" w:cs="Arial"/>
          <w:sz w:val="20"/>
          <w:szCs w:val="20"/>
        </w:rPr>
        <w:t>ocalisation des lieux de stockage;</w:t>
      </w:r>
    </w:p>
    <w:p w14:paraId="69CD167B" w14:textId="2BB9184C" w:rsidR="00BF615E" w:rsidRPr="00BF485B" w:rsidRDefault="00AA4F4B" w:rsidP="00BF615E">
      <w:pPr>
        <w:numPr>
          <w:ilvl w:val="0"/>
          <w:numId w:val="37"/>
        </w:numPr>
        <w:tabs>
          <w:tab w:val="clear" w:pos="480"/>
        </w:tabs>
        <w:ind w:left="434" w:right="-2" w:hanging="434"/>
        <w:jc w:val="both"/>
        <w:rPr>
          <w:rFonts w:ascii="Arial" w:hAnsi="Arial" w:cs="Arial"/>
          <w:sz w:val="20"/>
          <w:szCs w:val="20"/>
        </w:rPr>
      </w:pPr>
      <w:r>
        <w:rPr>
          <w:rFonts w:ascii="Arial" w:hAnsi="Arial" w:cs="Arial"/>
          <w:b/>
          <w:sz w:val="20"/>
          <w:szCs w:val="20"/>
        </w:rPr>
        <w:t>I</w:t>
      </w:r>
      <w:r w:rsidR="00BF615E" w:rsidRPr="00BF485B">
        <w:rPr>
          <w:rFonts w:ascii="Arial" w:hAnsi="Arial" w:cs="Arial"/>
          <w:b/>
          <w:sz w:val="20"/>
          <w:szCs w:val="20"/>
        </w:rPr>
        <w:t>dentification</w:t>
      </w:r>
      <w:r w:rsidR="00BF615E" w:rsidRPr="00BF485B">
        <w:rPr>
          <w:rFonts w:ascii="Arial" w:hAnsi="Arial" w:cs="Arial"/>
          <w:sz w:val="20"/>
          <w:szCs w:val="20"/>
        </w:rPr>
        <w:t xml:space="preserve"> et localisation, dans un périmètre de 75, 100 et 500 m (pour une MRF ou un mélange de MRF de catégorie O3, des immeubles protégés, des maisons d’habitation, des voies de circulation (rang, chemin, route, etc.) et des zones sensibles (</w:t>
      </w:r>
      <w:r w:rsidR="00BF615E" w:rsidRPr="00BF485B">
        <w:rPr>
          <w:rFonts w:ascii="Arial" w:hAnsi="Arial" w:cs="Arial"/>
          <w:b/>
          <w:sz w:val="20"/>
          <w:szCs w:val="20"/>
        </w:rPr>
        <w:t>installations de prélèvement d’eau de toutes catégories (RPEP)</w:t>
      </w:r>
      <w:r w:rsidR="00BF615E" w:rsidRPr="00BF485B">
        <w:rPr>
          <w:rFonts w:ascii="Arial" w:hAnsi="Arial" w:cs="Arial"/>
          <w:sz w:val="20"/>
          <w:szCs w:val="20"/>
        </w:rPr>
        <w:t>), cours d’eau, lacs, fossés;</w:t>
      </w:r>
    </w:p>
    <w:p w14:paraId="7BE46AEF" w14:textId="77777777" w:rsidR="00BF615E" w:rsidRDefault="00BF615E" w:rsidP="00BF615E">
      <w:pPr>
        <w:numPr>
          <w:ilvl w:val="0"/>
          <w:numId w:val="37"/>
        </w:numPr>
        <w:tabs>
          <w:tab w:val="clear" w:pos="480"/>
          <w:tab w:val="num" w:pos="0"/>
        </w:tabs>
        <w:ind w:left="434" w:right="-2" w:hanging="434"/>
        <w:jc w:val="both"/>
        <w:rPr>
          <w:rFonts w:ascii="Arial" w:hAnsi="Arial" w:cs="Arial"/>
          <w:sz w:val="20"/>
          <w:szCs w:val="20"/>
        </w:rPr>
      </w:pPr>
      <w:r>
        <w:rPr>
          <w:rFonts w:ascii="Arial" w:hAnsi="Arial" w:cs="Arial"/>
          <w:sz w:val="20"/>
          <w:szCs w:val="20"/>
        </w:rPr>
        <w:t>É</w:t>
      </w:r>
      <w:r w:rsidRPr="00BF485B">
        <w:rPr>
          <w:rFonts w:ascii="Arial" w:hAnsi="Arial" w:cs="Arial"/>
          <w:sz w:val="20"/>
          <w:szCs w:val="20"/>
        </w:rPr>
        <w:t>chelle du plan et indication du nord géographique.</w:t>
      </w:r>
    </w:p>
    <w:p w14:paraId="04E75581" w14:textId="77777777" w:rsidR="00BF615E" w:rsidRDefault="00BF615E" w:rsidP="00BF615E">
      <w:pPr>
        <w:ind w:left="434" w:right="-2"/>
        <w:jc w:val="both"/>
        <w:rPr>
          <w:rFonts w:ascii="Arial" w:hAnsi="Arial" w:cs="Arial"/>
          <w:sz w:val="20"/>
          <w:szCs w:val="20"/>
        </w:rPr>
      </w:pPr>
    </w:p>
    <w:p w14:paraId="39C7E0F3" w14:textId="5A4E1FD9" w:rsidR="00BF615E" w:rsidRPr="00D20539" w:rsidRDefault="00BF615E" w:rsidP="00BF615E">
      <w:pPr>
        <w:ind w:right="-2"/>
        <w:jc w:val="both"/>
        <w:rPr>
          <w:rFonts w:ascii="Arial" w:hAnsi="Arial" w:cs="Arial"/>
          <w:sz w:val="20"/>
          <w:szCs w:val="20"/>
        </w:rPr>
      </w:pPr>
      <w:r w:rsidRPr="00B761C8">
        <w:rPr>
          <w:rFonts w:ascii="Arial" w:hAnsi="Arial" w:cs="Arial"/>
          <w:sz w:val="20"/>
          <w:szCs w:val="20"/>
        </w:rPr>
        <w:t xml:space="preserve">La dernière colonne des tableaux C1 et C2 </w:t>
      </w:r>
      <w:r w:rsidRPr="00B761C8">
        <w:rPr>
          <w:rFonts w:ascii="Arial" w:hAnsi="Arial" w:cs="Arial"/>
          <w:i/>
          <w:sz w:val="20"/>
          <w:szCs w:val="20"/>
        </w:rPr>
        <w:t>Identification des points de référence</w:t>
      </w:r>
      <w:r w:rsidRPr="00B761C8">
        <w:rPr>
          <w:rFonts w:ascii="Arial" w:hAnsi="Arial" w:cs="Arial"/>
          <w:b/>
          <w:bCs/>
          <w:caps/>
          <w:sz w:val="20"/>
          <w:szCs w:val="20"/>
        </w:rPr>
        <w:t xml:space="preserve"> </w:t>
      </w:r>
      <w:r w:rsidRPr="00B761C8">
        <w:rPr>
          <w:rFonts w:ascii="Arial" w:hAnsi="Arial" w:cs="Arial"/>
          <w:color w:val="000000"/>
          <w:sz w:val="20"/>
          <w:szCs w:val="20"/>
        </w:rPr>
        <w:t>sert à l’inscription du nom ou des coordonnées des points de référence (</w:t>
      </w:r>
      <w:r w:rsidRPr="00B761C8">
        <w:rPr>
          <w:rFonts w:ascii="Arial" w:hAnsi="Arial" w:cs="Arial"/>
          <w:spacing w:val="-2"/>
          <w:sz w:val="20"/>
          <w:szCs w:val="20"/>
        </w:rPr>
        <w:t>site de prélèvement, cours d’eau, lac, etc.) dans le périmètre prévu au plan de localisation.  Par ex : site de prélèvement au 541, Rang x</w:t>
      </w:r>
      <w:r w:rsidRPr="00B761C8">
        <w:rPr>
          <w:rFonts w:ascii="Arial" w:hAnsi="Arial" w:cs="Arial"/>
          <w:color w:val="000000"/>
          <w:sz w:val="20"/>
          <w:szCs w:val="20"/>
        </w:rPr>
        <w:t>, Municipalité Y.</w:t>
      </w:r>
    </w:p>
    <w:p w14:paraId="440D8EC3" w14:textId="77777777" w:rsidR="00BF615E" w:rsidRPr="00BF485B" w:rsidRDefault="00BF615E" w:rsidP="00BF615E">
      <w:pPr>
        <w:tabs>
          <w:tab w:val="left" w:pos="1200"/>
        </w:tabs>
        <w:ind w:left="1200" w:right="-28" w:hanging="1200"/>
        <w:jc w:val="both"/>
        <w:rPr>
          <w:rFonts w:ascii="Arial" w:hAnsi="Arial" w:cs="Arial"/>
          <w:b/>
          <w:bCs/>
          <w:caps/>
          <w:sz w:val="20"/>
          <w:szCs w:val="20"/>
        </w:rPr>
      </w:pPr>
    </w:p>
    <w:p w14:paraId="572AA96D" w14:textId="77777777" w:rsidR="00BF615E" w:rsidRPr="00BF485B" w:rsidRDefault="00BF615E" w:rsidP="00BF615E">
      <w:pPr>
        <w:shd w:val="clear" w:color="auto" w:fill="E6E6E6"/>
        <w:ind w:left="1418" w:right="-28" w:hanging="1418"/>
        <w:jc w:val="both"/>
        <w:rPr>
          <w:rFonts w:ascii="Arial" w:hAnsi="Arial" w:cs="Arial"/>
          <w:b/>
          <w:bCs/>
          <w:caps/>
          <w:sz w:val="20"/>
          <w:szCs w:val="20"/>
        </w:rPr>
      </w:pPr>
      <w:r w:rsidRPr="00BF485B">
        <w:rPr>
          <w:rFonts w:ascii="Arial" w:hAnsi="Arial" w:cs="Arial"/>
          <w:b/>
          <w:bCs/>
          <w:caps/>
          <w:sz w:val="20"/>
          <w:szCs w:val="20"/>
        </w:rPr>
        <w:t>Section C1</w:t>
      </w:r>
      <w:r>
        <w:rPr>
          <w:rFonts w:ascii="Arial" w:hAnsi="Arial" w:cs="Arial"/>
          <w:b/>
          <w:bCs/>
          <w:caps/>
          <w:sz w:val="20"/>
          <w:szCs w:val="20"/>
        </w:rPr>
        <w:tab/>
      </w:r>
      <w:r w:rsidRPr="00BF485B">
        <w:rPr>
          <w:rFonts w:ascii="Arial" w:hAnsi="Arial" w:cs="Arial"/>
          <w:b/>
          <w:bCs/>
          <w:caps/>
          <w:sz w:val="20"/>
          <w:szCs w:val="20"/>
        </w:rPr>
        <w:t xml:space="preserve">Localisation des ouvrages de stockage de MRF en lien avec les eaux </w:t>
      </w:r>
      <w:r>
        <w:rPr>
          <w:rFonts w:ascii="Arial" w:hAnsi="Arial" w:cs="Arial"/>
          <w:b/>
          <w:bCs/>
          <w:caps/>
          <w:sz w:val="20"/>
          <w:szCs w:val="20"/>
        </w:rPr>
        <w:t>et autres milieux</w:t>
      </w:r>
    </w:p>
    <w:p w14:paraId="1AB2AB98" w14:textId="77777777" w:rsidR="00BF615E" w:rsidRPr="00BF485B" w:rsidRDefault="00BF615E" w:rsidP="00BF615E">
      <w:pPr>
        <w:ind w:right="-24"/>
        <w:jc w:val="both"/>
        <w:rPr>
          <w:rFonts w:ascii="Arial" w:hAnsi="Arial" w:cs="Arial"/>
          <w:b/>
          <w:bCs/>
          <w:sz w:val="20"/>
          <w:szCs w:val="20"/>
        </w:rPr>
      </w:pPr>
    </w:p>
    <w:p w14:paraId="536D9666" w14:textId="77777777" w:rsidR="00BF615E" w:rsidRPr="00BF485B" w:rsidRDefault="00BF615E" w:rsidP="00BF615E">
      <w:pPr>
        <w:shd w:val="clear" w:color="auto" w:fill="E6E6E6"/>
        <w:tabs>
          <w:tab w:val="left" w:pos="1080"/>
        </w:tabs>
        <w:spacing w:after="240"/>
        <w:ind w:right="-28"/>
        <w:jc w:val="both"/>
        <w:rPr>
          <w:rFonts w:ascii="Arial" w:hAnsi="Arial" w:cs="Arial"/>
          <w:b/>
          <w:bCs/>
          <w:caps/>
          <w:sz w:val="20"/>
          <w:szCs w:val="20"/>
        </w:rPr>
      </w:pPr>
      <w:r w:rsidRPr="00BF485B">
        <w:rPr>
          <w:rFonts w:ascii="Arial" w:hAnsi="Arial" w:cs="Arial"/>
          <w:b/>
          <w:bCs/>
          <w:caps/>
          <w:sz w:val="20"/>
          <w:szCs w:val="20"/>
        </w:rPr>
        <w:t>section C1.3 Boisés et milieux humides</w:t>
      </w:r>
    </w:p>
    <w:p w14:paraId="2E2F9907" w14:textId="264E5EA8" w:rsidR="00BF615E" w:rsidRPr="00BF485B" w:rsidRDefault="00BF615E" w:rsidP="00BF615E">
      <w:pPr>
        <w:tabs>
          <w:tab w:val="left" w:pos="2204"/>
          <w:tab w:val="left" w:pos="2568"/>
          <w:tab w:val="left" w:pos="5051"/>
          <w:tab w:val="left" w:pos="5940"/>
          <w:tab w:val="left" w:pos="6277"/>
        </w:tabs>
        <w:jc w:val="both"/>
        <w:rPr>
          <w:rFonts w:ascii="Arial" w:hAnsi="Arial" w:cs="Arial"/>
          <w:sz w:val="20"/>
          <w:szCs w:val="20"/>
        </w:rPr>
      </w:pPr>
      <w:r w:rsidRPr="00BF485B">
        <w:rPr>
          <w:rFonts w:ascii="Arial" w:hAnsi="Arial" w:cs="Arial"/>
          <w:sz w:val="20"/>
          <w:szCs w:val="20"/>
        </w:rPr>
        <w:t xml:space="preserve">Si vous avez répondu « oui » à l’une ou l’autre des questions </w:t>
      </w:r>
      <w:r>
        <w:rPr>
          <w:rFonts w:ascii="Arial" w:hAnsi="Arial" w:cs="Arial"/>
          <w:sz w:val="20"/>
          <w:szCs w:val="20"/>
        </w:rPr>
        <w:t>C1</w:t>
      </w:r>
      <w:r w:rsidRPr="00BF485B">
        <w:rPr>
          <w:rFonts w:ascii="Arial" w:hAnsi="Arial" w:cs="Arial"/>
          <w:sz w:val="20"/>
          <w:szCs w:val="20"/>
        </w:rPr>
        <w:t xml:space="preserve">.3.1 ou </w:t>
      </w:r>
      <w:r>
        <w:rPr>
          <w:rFonts w:ascii="Arial" w:hAnsi="Arial" w:cs="Arial"/>
          <w:sz w:val="20"/>
          <w:szCs w:val="20"/>
        </w:rPr>
        <w:t>C1</w:t>
      </w:r>
      <w:r w:rsidRPr="00BF485B">
        <w:rPr>
          <w:rFonts w:ascii="Arial" w:hAnsi="Arial" w:cs="Arial"/>
          <w:sz w:val="20"/>
          <w:szCs w:val="20"/>
        </w:rPr>
        <w:t xml:space="preserve">.3.2, </w:t>
      </w:r>
      <w:r w:rsidRPr="004D081B">
        <w:rPr>
          <w:rFonts w:ascii="Arial" w:hAnsi="Arial" w:cs="Arial"/>
          <w:sz w:val="20"/>
          <w:szCs w:val="20"/>
        </w:rPr>
        <w:t>contacte</w:t>
      </w:r>
      <w:r w:rsidR="004D081B">
        <w:rPr>
          <w:rFonts w:ascii="Arial" w:hAnsi="Arial" w:cs="Arial"/>
          <w:sz w:val="20"/>
          <w:szCs w:val="20"/>
        </w:rPr>
        <w:t>z</w:t>
      </w:r>
      <w:r w:rsidRPr="00BF485B">
        <w:rPr>
          <w:rFonts w:ascii="Arial" w:hAnsi="Arial" w:cs="Arial"/>
          <w:sz w:val="20"/>
          <w:szCs w:val="20"/>
        </w:rPr>
        <w:t xml:space="preserve"> votre dire</w:t>
      </w:r>
      <w:r w:rsidR="00AA4F4B">
        <w:rPr>
          <w:rFonts w:ascii="Arial" w:hAnsi="Arial" w:cs="Arial"/>
          <w:sz w:val="20"/>
          <w:szCs w:val="20"/>
        </w:rPr>
        <w:t>ction régionale du ministère</w:t>
      </w:r>
      <w:r w:rsidRPr="00BF485B">
        <w:rPr>
          <w:rFonts w:ascii="Arial" w:hAnsi="Arial" w:cs="Arial"/>
          <w:sz w:val="20"/>
          <w:szCs w:val="20"/>
        </w:rPr>
        <w:t xml:space="preserve"> de l’Environnement et de la Lutte contre les changements climatiques (</w:t>
      </w:r>
      <w:r w:rsidR="00E809D8">
        <w:rPr>
          <w:rFonts w:ascii="Arial" w:hAnsi="Arial" w:cs="Arial"/>
          <w:sz w:val="20"/>
          <w:szCs w:val="20"/>
        </w:rPr>
        <w:t>MELCC</w:t>
      </w:r>
      <w:r w:rsidRPr="00BF485B">
        <w:rPr>
          <w:rFonts w:ascii="Arial" w:hAnsi="Arial" w:cs="Arial"/>
          <w:sz w:val="20"/>
          <w:szCs w:val="20"/>
        </w:rPr>
        <w:t>), afin de savoir si les documents suivants doivent être joints à votre demande :</w:t>
      </w:r>
    </w:p>
    <w:p w14:paraId="730E7071" w14:textId="77777777" w:rsidR="00BF615E" w:rsidRPr="00BF485B" w:rsidRDefault="00BF615E" w:rsidP="00BF615E">
      <w:pPr>
        <w:widowControl w:val="0"/>
        <w:numPr>
          <w:ilvl w:val="1"/>
          <w:numId w:val="23"/>
        </w:numPr>
        <w:tabs>
          <w:tab w:val="clear" w:pos="1440"/>
        </w:tabs>
        <w:spacing w:before="60"/>
        <w:ind w:left="360"/>
        <w:jc w:val="both"/>
        <w:rPr>
          <w:rFonts w:ascii="Arial" w:hAnsi="Arial" w:cs="Arial"/>
          <w:sz w:val="20"/>
          <w:szCs w:val="20"/>
        </w:rPr>
      </w:pPr>
      <w:r w:rsidRPr="00BF485B">
        <w:rPr>
          <w:rFonts w:ascii="Arial" w:hAnsi="Arial" w:cs="Arial"/>
          <w:sz w:val="20"/>
          <w:szCs w:val="20"/>
        </w:rPr>
        <w:t>Un inventaire des espèces floristiques menacées et vulnérables telles que définies aux articles 2 et 3 du Règlement sur les espèces floristiques menacées ou vulnérables et leurs habitats (E</w:t>
      </w:r>
      <w:r w:rsidRPr="00BF485B">
        <w:rPr>
          <w:rFonts w:ascii="Arial" w:hAnsi="Arial" w:cs="Arial"/>
          <w:sz w:val="20"/>
          <w:szCs w:val="20"/>
        </w:rPr>
        <w:noBreakHyphen/>
        <w:t>12.01, r. 3);</w:t>
      </w:r>
    </w:p>
    <w:p w14:paraId="0BFC8329" w14:textId="5CB5F910" w:rsidR="00BF615E" w:rsidRPr="00D20539" w:rsidRDefault="00BF615E" w:rsidP="00BF615E">
      <w:pPr>
        <w:widowControl w:val="0"/>
        <w:numPr>
          <w:ilvl w:val="1"/>
          <w:numId w:val="23"/>
        </w:numPr>
        <w:tabs>
          <w:tab w:val="clear" w:pos="1440"/>
        </w:tabs>
        <w:spacing w:before="60"/>
        <w:ind w:left="360"/>
        <w:jc w:val="both"/>
        <w:rPr>
          <w:rFonts w:ascii="Arial" w:hAnsi="Arial" w:cs="Arial"/>
          <w:sz w:val="20"/>
          <w:szCs w:val="20"/>
        </w:rPr>
      </w:pPr>
      <w:r w:rsidRPr="00D20539">
        <w:rPr>
          <w:rFonts w:ascii="Arial" w:hAnsi="Arial" w:cs="Arial"/>
          <w:sz w:val="20"/>
          <w:szCs w:val="20"/>
        </w:rPr>
        <w:t xml:space="preserve">Un inventaire des espèces floristiques menacées ou vulnérables susceptibles d’être ainsi désignées telles que définies à l’annexe 1 de l’arrêté ministériel concernant la publication d’une liste d’espèces de la flore vasculaire menacée ou vulnérable </w:t>
      </w:r>
      <w:r w:rsidRPr="00D20539">
        <w:rPr>
          <w:rFonts w:ascii="Arial" w:hAnsi="Arial" w:cs="Arial"/>
          <w:color w:val="000000"/>
          <w:sz w:val="20"/>
          <w:szCs w:val="20"/>
        </w:rPr>
        <w:t>ou</w:t>
      </w:r>
      <w:r w:rsidRPr="00D20539">
        <w:rPr>
          <w:rFonts w:ascii="Arial" w:hAnsi="Arial" w:cs="Arial"/>
          <w:color w:val="FF0000"/>
          <w:sz w:val="20"/>
          <w:szCs w:val="20"/>
        </w:rPr>
        <w:t xml:space="preserve"> </w:t>
      </w:r>
      <w:r w:rsidRPr="00D20539">
        <w:rPr>
          <w:rFonts w:ascii="Arial" w:hAnsi="Arial" w:cs="Arial"/>
          <w:sz w:val="20"/>
          <w:szCs w:val="20"/>
        </w:rPr>
        <w:t>susceptible d’être ainsi désignée et concernant la publication d’une liste des espèces de la faune vertébrée menacée ou vulnérable</w:t>
      </w:r>
      <w:r w:rsidRPr="00D20539">
        <w:rPr>
          <w:rFonts w:ascii="Arial" w:hAnsi="Arial" w:cs="Arial"/>
          <w:color w:val="000000"/>
          <w:sz w:val="20"/>
          <w:szCs w:val="20"/>
        </w:rPr>
        <w:t xml:space="preserve"> ou </w:t>
      </w:r>
      <w:r w:rsidRPr="00D20539">
        <w:rPr>
          <w:rFonts w:ascii="Arial" w:hAnsi="Arial" w:cs="Arial"/>
          <w:sz w:val="20"/>
          <w:szCs w:val="20"/>
        </w:rPr>
        <w:t>susceptible d’être ainsi désignée. Loi sur les espèces menacées ou vulnérables (L.R.Q., c.</w:t>
      </w:r>
      <w:r w:rsidR="00D65D3E">
        <w:rPr>
          <w:rFonts w:ascii="Arial" w:hAnsi="Arial" w:cs="Arial"/>
          <w:sz w:val="20"/>
          <w:szCs w:val="20"/>
        </w:rPr>
        <w:t> </w:t>
      </w:r>
      <w:r w:rsidRPr="00D20539">
        <w:rPr>
          <w:rFonts w:ascii="Arial" w:hAnsi="Arial" w:cs="Arial"/>
          <w:sz w:val="20"/>
          <w:szCs w:val="20"/>
        </w:rPr>
        <w:t>E</w:t>
      </w:r>
      <w:r w:rsidR="00D65D3E">
        <w:rPr>
          <w:rFonts w:ascii="Arial" w:hAnsi="Arial" w:cs="Arial"/>
          <w:sz w:val="20"/>
          <w:szCs w:val="20"/>
        </w:rPr>
        <w:noBreakHyphen/>
      </w:r>
      <w:r w:rsidRPr="00D20539">
        <w:rPr>
          <w:rFonts w:ascii="Arial" w:hAnsi="Arial" w:cs="Arial"/>
          <w:sz w:val="20"/>
          <w:szCs w:val="20"/>
        </w:rPr>
        <w:t>12.01, a.9).</w:t>
      </w:r>
    </w:p>
    <w:p w14:paraId="4E1A76E9" w14:textId="77777777" w:rsidR="00BF615E" w:rsidRDefault="00BF615E" w:rsidP="00BF615E">
      <w:pPr>
        <w:ind w:left="567" w:right="-120"/>
        <w:jc w:val="both"/>
        <w:rPr>
          <w:rFonts w:ascii="Arial" w:hAnsi="Arial" w:cs="Arial"/>
          <w:b/>
          <w:sz w:val="14"/>
          <w:szCs w:val="16"/>
        </w:rPr>
        <w:sectPr w:rsidR="00BF615E" w:rsidSect="002C0210">
          <w:pgSz w:w="12240" w:h="20160" w:code="5"/>
          <w:pgMar w:top="899" w:right="616" w:bottom="1152" w:left="567" w:header="720" w:footer="720" w:gutter="0"/>
          <w:paperSrc w:first="15" w:other="15"/>
          <w:cols w:space="720"/>
          <w:titlePg/>
          <w:docGrid w:linePitch="360"/>
        </w:sectPr>
      </w:pPr>
    </w:p>
    <w:p w14:paraId="3B0EF9B9" w14:textId="77777777" w:rsidR="00BF615E" w:rsidRPr="00BF485B" w:rsidRDefault="00BF615E" w:rsidP="00BF615E">
      <w:pPr>
        <w:shd w:val="clear" w:color="auto" w:fill="E6E6E6"/>
        <w:tabs>
          <w:tab w:val="left" w:pos="1440"/>
        </w:tabs>
        <w:ind w:right="-28"/>
        <w:jc w:val="both"/>
        <w:rPr>
          <w:rFonts w:ascii="Arial" w:hAnsi="Arial" w:cs="Arial"/>
          <w:b/>
          <w:bCs/>
          <w:sz w:val="20"/>
          <w:szCs w:val="20"/>
        </w:rPr>
      </w:pPr>
      <w:r w:rsidRPr="00BF485B">
        <w:rPr>
          <w:rFonts w:ascii="Arial" w:hAnsi="Arial" w:cs="Arial"/>
          <w:b/>
          <w:bCs/>
          <w:caps/>
          <w:sz w:val="20"/>
          <w:szCs w:val="20"/>
        </w:rPr>
        <w:lastRenderedPageBreak/>
        <w:t xml:space="preserve">Section C2 </w:t>
      </w:r>
      <w:r w:rsidRPr="00BF485B">
        <w:rPr>
          <w:rFonts w:ascii="Arial" w:hAnsi="Arial" w:cs="Arial"/>
          <w:b/>
          <w:bCs/>
          <w:caps/>
          <w:sz w:val="20"/>
          <w:szCs w:val="20"/>
        </w:rPr>
        <w:tab/>
        <w:t xml:space="preserve">LOCALISATION DES OUVRAGES DE STOCKAGE DE MRF EN LIEN AVEC LA QUALITÉ DE </w:t>
      </w:r>
      <w:r w:rsidRPr="00BF485B">
        <w:rPr>
          <w:rFonts w:ascii="Arial" w:hAnsi="Arial" w:cs="Arial"/>
          <w:b/>
          <w:bCs/>
          <w:caps/>
          <w:sz w:val="20"/>
          <w:szCs w:val="20"/>
        </w:rPr>
        <w:tab/>
        <w:t>L’AIR</w:t>
      </w:r>
    </w:p>
    <w:p w14:paraId="488EFF47" w14:textId="77777777" w:rsidR="00BF615E" w:rsidRPr="00BF485B" w:rsidRDefault="00BF615E" w:rsidP="00BF615E">
      <w:pPr>
        <w:ind w:right="-24"/>
        <w:jc w:val="both"/>
        <w:rPr>
          <w:rFonts w:ascii="Arial" w:hAnsi="Arial" w:cs="Arial"/>
          <w:b/>
          <w:bCs/>
          <w:sz w:val="20"/>
          <w:szCs w:val="20"/>
        </w:rPr>
      </w:pPr>
    </w:p>
    <w:p w14:paraId="30E4352A" w14:textId="77777777" w:rsidR="00BF615E" w:rsidRPr="00BF485B" w:rsidRDefault="00BF615E" w:rsidP="00BF615E">
      <w:pPr>
        <w:shd w:val="clear" w:color="auto" w:fill="E6E6E6"/>
        <w:tabs>
          <w:tab w:val="left" w:pos="1080"/>
        </w:tabs>
        <w:spacing w:after="240"/>
        <w:ind w:right="-28"/>
        <w:jc w:val="both"/>
        <w:rPr>
          <w:rFonts w:ascii="Arial" w:hAnsi="Arial" w:cs="Arial"/>
          <w:b/>
          <w:bCs/>
          <w:caps/>
          <w:sz w:val="20"/>
          <w:szCs w:val="20"/>
        </w:rPr>
      </w:pPr>
      <w:r w:rsidRPr="00BF485B">
        <w:rPr>
          <w:rFonts w:ascii="Arial" w:hAnsi="Arial" w:cs="Arial"/>
          <w:b/>
          <w:bCs/>
          <w:caps/>
          <w:sz w:val="20"/>
          <w:szCs w:val="20"/>
        </w:rPr>
        <w:t>section C2.</w:t>
      </w:r>
      <w:r>
        <w:rPr>
          <w:rFonts w:ascii="Arial" w:hAnsi="Arial" w:cs="Arial"/>
          <w:b/>
          <w:bCs/>
          <w:caps/>
          <w:sz w:val="20"/>
          <w:szCs w:val="20"/>
        </w:rPr>
        <w:t>1</w:t>
      </w:r>
      <w:r w:rsidRPr="00BF485B">
        <w:rPr>
          <w:rFonts w:ascii="Arial" w:hAnsi="Arial" w:cs="Arial"/>
          <w:b/>
          <w:bCs/>
          <w:caps/>
          <w:sz w:val="20"/>
          <w:szCs w:val="20"/>
        </w:rPr>
        <w:t xml:space="preserve"> et C2.</w:t>
      </w:r>
      <w:r>
        <w:rPr>
          <w:rFonts w:ascii="Arial" w:hAnsi="Arial" w:cs="Arial"/>
          <w:b/>
          <w:bCs/>
          <w:caps/>
          <w:sz w:val="20"/>
          <w:szCs w:val="20"/>
        </w:rPr>
        <w:t xml:space="preserve">2 </w:t>
      </w:r>
      <w:r w:rsidRPr="00BF485B">
        <w:rPr>
          <w:rFonts w:ascii="Arial" w:hAnsi="Arial" w:cs="Arial"/>
          <w:b/>
          <w:bCs/>
          <w:caps/>
          <w:sz w:val="20"/>
          <w:szCs w:val="20"/>
        </w:rPr>
        <w:t>bioaérosols ET Odeurs</w:t>
      </w:r>
    </w:p>
    <w:p w14:paraId="3DD85517" w14:textId="5F813379" w:rsidR="00BF615E" w:rsidRPr="00BF485B" w:rsidRDefault="00BF615E" w:rsidP="00BF615E">
      <w:pPr>
        <w:ind w:right="-24"/>
        <w:jc w:val="both"/>
        <w:rPr>
          <w:rFonts w:ascii="Arial" w:hAnsi="Arial" w:cs="Arial"/>
          <w:sz w:val="20"/>
          <w:szCs w:val="20"/>
        </w:rPr>
      </w:pPr>
      <w:r w:rsidRPr="00BF485B">
        <w:rPr>
          <w:rFonts w:ascii="Arial" w:hAnsi="Arial" w:cs="Arial"/>
          <w:sz w:val="20"/>
          <w:szCs w:val="20"/>
        </w:rPr>
        <w:t>Le Guide prévoit une distance minimale de 100</w:t>
      </w:r>
      <w:r w:rsidR="00000EB9">
        <w:rPr>
          <w:rFonts w:ascii="Arial" w:hAnsi="Arial" w:cs="Arial"/>
          <w:sz w:val="20"/>
          <w:szCs w:val="20"/>
        </w:rPr>
        <w:t> </w:t>
      </w:r>
      <w:r w:rsidRPr="00BF485B">
        <w:rPr>
          <w:rFonts w:ascii="Arial" w:hAnsi="Arial" w:cs="Arial"/>
          <w:sz w:val="20"/>
          <w:szCs w:val="20"/>
        </w:rPr>
        <w:t>m entre l’ouvrage de stockage et les maisons voisines et les immeubles protégés afin d’assurer une protection au voisinage contre les bioaérosols. D</w:t>
      </w:r>
      <w:r w:rsidR="00000EB9">
        <w:rPr>
          <w:rFonts w:ascii="Arial" w:hAnsi="Arial" w:cs="Arial"/>
          <w:sz w:val="20"/>
          <w:szCs w:val="20"/>
        </w:rPr>
        <w:t>es distances séparatrices de 75 m (MRF catégorie O2) ou de 500 m (catégorie </w:t>
      </w:r>
      <w:r w:rsidRPr="00BF485B">
        <w:rPr>
          <w:rFonts w:ascii="Arial" w:hAnsi="Arial" w:cs="Arial"/>
          <w:sz w:val="20"/>
          <w:szCs w:val="20"/>
        </w:rPr>
        <w:t>O3) sont prévues au tableau 9.1 du Guide. Toutefois, une distance inférieure est possible dans les cas suivants :</w:t>
      </w:r>
    </w:p>
    <w:p w14:paraId="2F451C1D" w14:textId="79A50085" w:rsidR="00BF615E" w:rsidRPr="00BF485B" w:rsidRDefault="00AA4F4B" w:rsidP="00BF615E">
      <w:pPr>
        <w:numPr>
          <w:ilvl w:val="0"/>
          <w:numId w:val="22"/>
        </w:numPr>
        <w:tabs>
          <w:tab w:val="clear" w:pos="600"/>
          <w:tab w:val="num" w:pos="360"/>
        </w:tabs>
        <w:ind w:left="360" w:right="-24"/>
        <w:jc w:val="both"/>
        <w:rPr>
          <w:rFonts w:ascii="Arial" w:hAnsi="Arial" w:cs="Arial"/>
          <w:sz w:val="20"/>
          <w:szCs w:val="20"/>
        </w:rPr>
      </w:pPr>
      <w:r>
        <w:rPr>
          <w:rFonts w:ascii="Arial" w:hAnsi="Arial" w:cs="Arial"/>
          <w:sz w:val="20"/>
          <w:szCs w:val="20"/>
        </w:rPr>
        <w:t>La demande d’autorisation</w:t>
      </w:r>
      <w:r w:rsidR="00BF615E" w:rsidRPr="00BF485B">
        <w:rPr>
          <w:rFonts w:ascii="Arial" w:hAnsi="Arial" w:cs="Arial"/>
          <w:sz w:val="20"/>
          <w:szCs w:val="20"/>
        </w:rPr>
        <w:t xml:space="preserve"> est pour une durée inférieure à 2 ans. Dans ce cas, la ou les lettre(s) de consentement avec le propriétaire ou le locataire des maisons et des immeubles protégés devra (devront) être fournie(s) en annexe de la </w:t>
      </w:r>
      <w:r>
        <w:rPr>
          <w:rFonts w:ascii="Arial" w:hAnsi="Arial" w:cs="Arial"/>
          <w:sz w:val="20"/>
          <w:szCs w:val="20"/>
        </w:rPr>
        <w:t>demande d’autorisation</w:t>
      </w:r>
      <w:r w:rsidR="00BF615E" w:rsidRPr="00BF485B">
        <w:rPr>
          <w:rFonts w:ascii="Arial" w:hAnsi="Arial" w:cs="Arial"/>
          <w:sz w:val="20"/>
          <w:szCs w:val="20"/>
        </w:rPr>
        <w:t xml:space="preserve">. De plus, cette lettre devra faire état du risque et des mesures préventives afin de minimiser l’exposition aux bioaérosols dans le cas de MRF ou d’un mélange de MRF de catégorie P2. </w:t>
      </w:r>
    </w:p>
    <w:p w14:paraId="09544653" w14:textId="77777777" w:rsidR="00BF615E" w:rsidRPr="00BF485B" w:rsidRDefault="00BF615E" w:rsidP="00BF615E">
      <w:pPr>
        <w:numPr>
          <w:ilvl w:val="0"/>
          <w:numId w:val="22"/>
        </w:numPr>
        <w:tabs>
          <w:tab w:val="clear" w:pos="600"/>
          <w:tab w:val="num" w:pos="360"/>
        </w:tabs>
        <w:ind w:left="360" w:right="-24"/>
        <w:jc w:val="both"/>
        <w:rPr>
          <w:rFonts w:ascii="Arial" w:hAnsi="Arial" w:cs="Arial"/>
          <w:sz w:val="20"/>
          <w:szCs w:val="20"/>
        </w:rPr>
      </w:pPr>
      <w:r w:rsidRPr="00BF485B">
        <w:rPr>
          <w:rFonts w:ascii="Arial" w:hAnsi="Arial" w:cs="Arial"/>
          <w:sz w:val="20"/>
          <w:szCs w:val="20"/>
        </w:rPr>
        <w:t xml:space="preserve">L’ouvrage de stockage est muni d’un recouvrement permanent (toiture fermée, toile permanente sur l’ouvrage de stockage ou tout autre type de recouvrement donnant le même résultat). </w:t>
      </w:r>
    </w:p>
    <w:p w14:paraId="0D4A7632" w14:textId="33FA3303" w:rsidR="00A908FA" w:rsidRDefault="00A908FA" w:rsidP="00BF615E">
      <w:pPr>
        <w:ind w:left="567" w:right="-120"/>
        <w:jc w:val="both"/>
        <w:rPr>
          <w:rFonts w:ascii="Arial" w:hAnsi="Arial" w:cs="Arial"/>
          <w:b/>
          <w:sz w:val="14"/>
          <w:szCs w:val="16"/>
        </w:rPr>
      </w:pPr>
    </w:p>
    <w:p w14:paraId="4A4FEC44" w14:textId="77777777" w:rsidR="00A908FA" w:rsidRPr="00A908FA" w:rsidRDefault="00A908FA" w:rsidP="00A908FA">
      <w:pPr>
        <w:rPr>
          <w:rFonts w:ascii="Arial" w:hAnsi="Arial" w:cs="Arial"/>
          <w:sz w:val="14"/>
          <w:szCs w:val="16"/>
        </w:rPr>
      </w:pPr>
    </w:p>
    <w:p w14:paraId="4DC47F7A" w14:textId="77777777" w:rsidR="00A908FA" w:rsidRPr="00A908FA" w:rsidRDefault="00A908FA" w:rsidP="00A908FA">
      <w:pPr>
        <w:rPr>
          <w:rFonts w:ascii="Arial" w:hAnsi="Arial" w:cs="Arial"/>
          <w:sz w:val="14"/>
          <w:szCs w:val="16"/>
        </w:rPr>
      </w:pPr>
    </w:p>
    <w:p w14:paraId="7559947F" w14:textId="77777777" w:rsidR="00A908FA" w:rsidRPr="00A908FA" w:rsidRDefault="00A908FA" w:rsidP="00A908FA">
      <w:pPr>
        <w:rPr>
          <w:rFonts w:ascii="Arial" w:hAnsi="Arial" w:cs="Arial"/>
          <w:sz w:val="14"/>
          <w:szCs w:val="16"/>
        </w:rPr>
      </w:pPr>
    </w:p>
    <w:p w14:paraId="66F94932" w14:textId="77777777" w:rsidR="00A908FA" w:rsidRPr="00A908FA" w:rsidRDefault="00A908FA" w:rsidP="00A908FA">
      <w:pPr>
        <w:rPr>
          <w:rFonts w:ascii="Arial" w:hAnsi="Arial" w:cs="Arial"/>
          <w:sz w:val="14"/>
          <w:szCs w:val="16"/>
        </w:rPr>
      </w:pPr>
    </w:p>
    <w:p w14:paraId="57D75F35" w14:textId="77777777" w:rsidR="00A908FA" w:rsidRPr="00A908FA" w:rsidRDefault="00A908FA" w:rsidP="00A908FA">
      <w:pPr>
        <w:rPr>
          <w:rFonts w:ascii="Arial" w:hAnsi="Arial" w:cs="Arial"/>
          <w:sz w:val="14"/>
          <w:szCs w:val="16"/>
        </w:rPr>
      </w:pPr>
    </w:p>
    <w:p w14:paraId="63C5CBD3" w14:textId="77777777" w:rsidR="00A908FA" w:rsidRPr="00A908FA" w:rsidRDefault="00A908FA" w:rsidP="00A908FA">
      <w:pPr>
        <w:rPr>
          <w:rFonts w:ascii="Arial" w:hAnsi="Arial" w:cs="Arial"/>
          <w:sz w:val="14"/>
          <w:szCs w:val="16"/>
        </w:rPr>
      </w:pPr>
    </w:p>
    <w:p w14:paraId="6B7E322D" w14:textId="77777777" w:rsidR="00A908FA" w:rsidRPr="00A908FA" w:rsidRDefault="00A908FA" w:rsidP="00A908FA">
      <w:pPr>
        <w:rPr>
          <w:rFonts w:ascii="Arial" w:hAnsi="Arial" w:cs="Arial"/>
          <w:sz w:val="14"/>
          <w:szCs w:val="16"/>
        </w:rPr>
      </w:pPr>
    </w:p>
    <w:p w14:paraId="3E19BFA0" w14:textId="77777777" w:rsidR="00A908FA" w:rsidRPr="00A908FA" w:rsidRDefault="00A908FA" w:rsidP="00A908FA">
      <w:pPr>
        <w:rPr>
          <w:rFonts w:ascii="Arial" w:hAnsi="Arial" w:cs="Arial"/>
          <w:sz w:val="14"/>
          <w:szCs w:val="16"/>
        </w:rPr>
      </w:pPr>
    </w:p>
    <w:p w14:paraId="345510F2" w14:textId="77777777" w:rsidR="00A908FA" w:rsidRPr="00A908FA" w:rsidRDefault="00A908FA" w:rsidP="00A908FA">
      <w:pPr>
        <w:rPr>
          <w:rFonts w:ascii="Arial" w:hAnsi="Arial" w:cs="Arial"/>
          <w:sz w:val="14"/>
          <w:szCs w:val="16"/>
        </w:rPr>
      </w:pPr>
    </w:p>
    <w:p w14:paraId="199E1A26" w14:textId="77777777" w:rsidR="00A908FA" w:rsidRPr="00A908FA" w:rsidRDefault="00A908FA" w:rsidP="00A908FA">
      <w:pPr>
        <w:rPr>
          <w:rFonts w:ascii="Arial" w:hAnsi="Arial" w:cs="Arial"/>
          <w:sz w:val="14"/>
          <w:szCs w:val="16"/>
        </w:rPr>
      </w:pPr>
    </w:p>
    <w:p w14:paraId="6C968318" w14:textId="77777777" w:rsidR="00A908FA" w:rsidRPr="00A908FA" w:rsidRDefault="00A908FA" w:rsidP="00A908FA">
      <w:pPr>
        <w:rPr>
          <w:rFonts w:ascii="Arial" w:hAnsi="Arial" w:cs="Arial"/>
          <w:sz w:val="14"/>
          <w:szCs w:val="16"/>
        </w:rPr>
      </w:pPr>
    </w:p>
    <w:p w14:paraId="04C80131" w14:textId="77777777" w:rsidR="00A908FA" w:rsidRPr="00A908FA" w:rsidRDefault="00A908FA" w:rsidP="00A908FA">
      <w:pPr>
        <w:rPr>
          <w:rFonts w:ascii="Arial" w:hAnsi="Arial" w:cs="Arial"/>
          <w:sz w:val="14"/>
          <w:szCs w:val="16"/>
        </w:rPr>
      </w:pPr>
    </w:p>
    <w:p w14:paraId="14541721" w14:textId="77777777" w:rsidR="00A908FA" w:rsidRPr="00A908FA" w:rsidRDefault="00A908FA" w:rsidP="00A908FA">
      <w:pPr>
        <w:rPr>
          <w:rFonts w:ascii="Arial" w:hAnsi="Arial" w:cs="Arial"/>
          <w:sz w:val="14"/>
          <w:szCs w:val="16"/>
        </w:rPr>
      </w:pPr>
    </w:p>
    <w:p w14:paraId="473116EC" w14:textId="77777777" w:rsidR="00A908FA" w:rsidRPr="00A908FA" w:rsidRDefault="00A908FA" w:rsidP="00A908FA">
      <w:pPr>
        <w:rPr>
          <w:rFonts w:ascii="Arial" w:hAnsi="Arial" w:cs="Arial"/>
          <w:sz w:val="14"/>
          <w:szCs w:val="16"/>
        </w:rPr>
      </w:pPr>
    </w:p>
    <w:p w14:paraId="31625106" w14:textId="77777777" w:rsidR="00A908FA" w:rsidRPr="00A908FA" w:rsidRDefault="00A908FA" w:rsidP="00A908FA">
      <w:pPr>
        <w:rPr>
          <w:rFonts w:ascii="Arial" w:hAnsi="Arial" w:cs="Arial"/>
          <w:sz w:val="14"/>
          <w:szCs w:val="16"/>
        </w:rPr>
      </w:pPr>
    </w:p>
    <w:p w14:paraId="417D0DAA" w14:textId="77777777" w:rsidR="00A908FA" w:rsidRPr="00A908FA" w:rsidRDefault="00A908FA" w:rsidP="00A908FA">
      <w:pPr>
        <w:rPr>
          <w:rFonts w:ascii="Arial" w:hAnsi="Arial" w:cs="Arial"/>
          <w:sz w:val="14"/>
          <w:szCs w:val="16"/>
        </w:rPr>
      </w:pPr>
    </w:p>
    <w:p w14:paraId="1A5ACD8C" w14:textId="77777777" w:rsidR="00A908FA" w:rsidRPr="00A908FA" w:rsidRDefault="00A908FA" w:rsidP="00A908FA">
      <w:pPr>
        <w:rPr>
          <w:rFonts w:ascii="Arial" w:hAnsi="Arial" w:cs="Arial"/>
          <w:sz w:val="14"/>
          <w:szCs w:val="16"/>
        </w:rPr>
      </w:pPr>
    </w:p>
    <w:p w14:paraId="27433815" w14:textId="77777777" w:rsidR="00A908FA" w:rsidRPr="00A908FA" w:rsidRDefault="00A908FA" w:rsidP="00A908FA">
      <w:pPr>
        <w:rPr>
          <w:rFonts w:ascii="Arial" w:hAnsi="Arial" w:cs="Arial"/>
          <w:sz w:val="14"/>
          <w:szCs w:val="16"/>
        </w:rPr>
      </w:pPr>
    </w:p>
    <w:p w14:paraId="0B57AEBC" w14:textId="77777777" w:rsidR="00A908FA" w:rsidRPr="00A908FA" w:rsidRDefault="00A908FA" w:rsidP="00A908FA">
      <w:pPr>
        <w:rPr>
          <w:rFonts w:ascii="Arial" w:hAnsi="Arial" w:cs="Arial"/>
          <w:sz w:val="14"/>
          <w:szCs w:val="16"/>
        </w:rPr>
      </w:pPr>
    </w:p>
    <w:p w14:paraId="017C06CF" w14:textId="77777777" w:rsidR="00A908FA" w:rsidRPr="00A908FA" w:rsidRDefault="00A908FA" w:rsidP="00A908FA">
      <w:pPr>
        <w:rPr>
          <w:rFonts w:ascii="Arial" w:hAnsi="Arial" w:cs="Arial"/>
          <w:sz w:val="14"/>
          <w:szCs w:val="16"/>
        </w:rPr>
      </w:pPr>
    </w:p>
    <w:p w14:paraId="2D6EFDC7" w14:textId="77777777" w:rsidR="00A908FA" w:rsidRPr="00A908FA" w:rsidRDefault="00A908FA" w:rsidP="00A908FA">
      <w:pPr>
        <w:rPr>
          <w:rFonts w:ascii="Arial" w:hAnsi="Arial" w:cs="Arial"/>
          <w:sz w:val="14"/>
          <w:szCs w:val="16"/>
        </w:rPr>
      </w:pPr>
    </w:p>
    <w:p w14:paraId="2F45D83F" w14:textId="77777777" w:rsidR="00A908FA" w:rsidRPr="00A908FA" w:rsidRDefault="00A908FA" w:rsidP="00A908FA">
      <w:pPr>
        <w:rPr>
          <w:rFonts w:ascii="Arial" w:hAnsi="Arial" w:cs="Arial"/>
          <w:sz w:val="14"/>
          <w:szCs w:val="16"/>
        </w:rPr>
      </w:pPr>
    </w:p>
    <w:p w14:paraId="12D371A0" w14:textId="77777777" w:rsidR="00A908FA" w:rsidRPr="00A908FA" w:rsidRDefault="00A908FA" w:rsidP="00A908FA">
      <w:pPr>
        <w:rPr>
          <w:rFonts w:ascii="Arial" w:hAnsi="Arial" w:cs="Arial"/>
          <w:sz w:val="14"/>
          <w:szCs w:val="16"/>
        </w:rPr>
      </w:pPr>
    </w:p>
    <w:p w14:paraId="1E5F9BF9" w14:textId="77777777" w:rsidR="00A908FA" w:rsidRPr="00A908FA" w:rsidRDefault="00A908FA" w:rsidP="00A908FA">
      <w:pPr>
        <w:rPr>
          <w:rFonts w:ascii="Arial" w:hAnsi="Arial" w:cs="Arial"/>
          <w:sz w:val="14"/>
          <w:szCs w:val="16"/>
        </w:rPr>
      </w:pPr>
    </w:p>
    <w:p w14:paraId="7DA37D1A" w14:textId="77777777" w:rsidR="00A908FA" w:rsidRPr="00A908FA" w:rsidRDefault="00A908FA" w:rsidP="00A908FA">
      <w:pPr>
        <w:rPr>
          <w:rFonts w:ascii="Arial" w:hAnsi="Arial" w:cs="Arial"/>
          <w:sz w:val="14"/>
          <w:szCs w:val="16"/>
        </w:rPr>
      </w:pPr>
    </w:p>
    <w:p w14:paraId="0F1ADA67" w14:textId="77777777" w:rsidR="00A908FA" w:rsidRPr="00A908FA" w:rsidRDefault="00A908FA" w:rsidP="00A908FA">
      <w:pPr>
        <w:rPr>
          <w:rFonts w:ascii="Arial" w:hAnsi="Arial" w:cs="Arial"/>
          <w:sz w:val="14"/>
          <w:szCs w:val="16"/>
        </w:rPr>
      </w:pPr>
    </w:p>
    <w:p w14:paraId="74CE5A21" w14:textId="77777777" w:rsidR="00A908FA" w:rsidRPr="00A908FA" w:rsidRDefault="00A908FA" w:rsidP="00A908FA">
      <w:pPr>
        <w:rPr>
          <w:rFonts w:ascii="Arial" w:hAnsi="Arial" w:cs="Arial"/>
          <w:sz w:val="14"/>
          <w:szCs w:val="16"/>
        </w:rPr>
      </w:pPr>
    </w:p>
    <w:p w14:paraId="4EF31DDC" w14:textId="77777777" w:rsidR="00A908FA" w:rsidRPr="00A908FA" w:rsidRDefault="00A908FA" w:rsidP="00A908FA">
      <w:pPr>
        <w:rPr>
          <w:rFonts w:ascii="Arial" w:hAnsi="Arial" w:cs="Arial"/>
          <w:sz w:val="14"/>
          <w:szCs w:val="16"/>
        </w:rPr>
      </w:pPr>
    </w:p>
    <w:p w14:paraId="65E8C7F2" w14:textId="77777777" w:rsidR="00A908FA" w:rsidRPr="00A908FA" w:rsidRDefault="00A908FA" w:rsidP="00A908FA">
      <w:pPr>
        <w:rPr>
          <w:rFonts w:ascii="Arial" w:hAnsi="Arial" w:cs="Arial"/>
          <w:sz w:val="14"/>
          <w:szCs w:val="16"/>
        </w:rPr>
      </w:pPr>
    </w:p>
    <w:p w14:paraId="233729A7" w14:textId="77777777" w:rsidR="00A908FA" w:rsidRPr="00A908FA" w:rsidRDefault="00A908FA" w:rsidP="00A908FA">
      <w:pPr>
        <w:rPr>
          <w:rFonts w:ascii="Arial" w:hAnsi="Arial" w:cs="Arial"/>
          <w:sz w:val="14"/>
          <w:szCs w:val="16"/>
        </w:rPr>
      </w:pPr>
    </w:p>
    <w:p w14:paraId="2083C94B" w14:textId="1645A092" w:rsidR="00A908FA" w:rsidRDefault="00A908FA" w:rsidP="00A908FA">
      <w:pPr>
        <w:rPr>
          <w:rFonts w:ascii="Arial" w:hAnsi="Arial" w:cs="Arial"/>
          <w:sz w:val="14"/>
          <w:szCs w:val="16"/>
        </w:rPr>
      </w:pPr>
    </w:p>
    <w:p w14:paraId="5007332D" w14:textId="77777777" w:rsidR="00A908FA" w:rsidRPr="00A908FA" w:rsidRDefault="00A908FA" w:rsidP="00A908FA">
      <w:pPr>
        <w:rPr>
          <w:rFonts w:ascii="Arial" w:hAnsi="Arial" w:cs="Arial"/>
          <w:sz w:val="14"/>
          <w:szCs w:val="16"/>
        </w:rPr>
      </w:pPr>
    </w:p>
    <w:p w14:paraId="0C6C6D7C" w14:textId="77777777" w:rsidR="00A908FA" w:rsidRPr="00A908FA" w:rsidRDefault="00A908FA" w:rsidP="00A908FA">
      <w:pPr>
        <w:rPr>
          <w:rFonts w:ascii="Arial" w:hAnsi="Arial" w:cs="Arial"/>
          <w:sz w:val="14"/>
          <w:szCs w:val="16"/>
        </w:rPr>
      </w:pPr>
    </w:p>
    <w:p w14:paraId="3B6C7BFB" w14:textId="77777777" w:rsidR="00A908FA" w:rsidRPr="00A908FA" w:rsidRDefault="00A908FA" w:rsidP="00A908FA">
      <w:pPr>
        <w:rPr>
          <w:rFonts w:ascii="Arial" w:hAnsi="Arial" w:cs="Arial"/>
          <w:sz w:val="14"/>
          <w:szCs w:val="16"/>
        </w:rPr>
      </w:pPr>
    </w:p>
    <w:p w14:paraId="7D422EC6" w14:textId="77777777" w:rsidR="00A908FA" w:rsidRPr="00A908FA" w:rsidRDefault="00A908FA" w:rsidP="00A908FA">
      <w:pPr>
        <w:rPr>
          <w:rFonts w:ascii="Arial" w:hAnsi="Arial" w:cs="Arial"/>
          <w:sz w:val="14"/>
          <w:szCs w:val="16"/>
        </w:rPr>
      </w:pPr>
    </w:p>
    <w:p w14:paraId="52940BBA" w14:textId="77777777" w:rsidR="00A908FA" w:rsidRPr="00A908FA" w:rsidRDefault="00A908FA" w:rsidP="00A908FA">
      <w:pPr>
        <w:rPr>
          <w:rFonts w:ascii="Arial" w:hAnsi="Arial" w:cs="Arial"/>
          <w:sz w:val="14"/>
          <w:szCs w:val="16"/>
        </w:rPr>
      </w:pPr>
    </w:p>
    <w:p w14:paraId="5B8B67E2" w14:textId="77777777" w:rsidR="00A908FA" w:rsidRPr="00A908FA" w:rsidRDefault="00A908FA" w:rsidP="00A908FA">
      <w:pPr>
        <w:rPr>
          <w:rFonts w:ascii="Arial" w:hAnsi="Arial" w:cs="Arial"/>
          <w:sz w:val="14"/>
          <w:szCs w:val="16"/>
        </w:rPr>
      </w:pPr>
    </w:p>
    <w:p w14:paraId="12E2DA69" w14:textId="77777777" w:rsidR="00A908FA" w:rsidRPr="00A908FA" w:rsidRDefault="00A908FA" w:rsidP="00A908FA">
      <w:pPr>
        <w:rPr>
          <w:rFonts w:ascii="Arial" w:hAnsi="Arial" w:cs="Arial"/>
          <w:sz w:val="14"/>
          <w:szCs w:val="16"/>
        </w:rPr>
      </w:pPr>
    </w:p>
    <w:p w14:paraId="22979BB6" w14:textId="77777777" w:rsidR="00A908FA" w:rsidRPr="00A908FA" w:rsidRDefault="00A908FA" w:rsidP="00A908FA">
      <w:pPr>
        <w:rPr>
          <w:rFonts w:ascii="Arial" w:hAnsi="Arial" w:cs="Arial"/>
          <w:sz w:val="14"/>
          <w:szCs w:val="16"/>
        </w:rPr>
      </w:pPr>
    </w:p>
    <w:p w14:paraId="2566E640" w14:textId="77777777" w:rsidR="00A908FA" w:rsidRPr="00A908FA" w:rsidRDefault="00A908FA" w:rsidP="00A908FA">
      <w:pPr>
        <w:rPr>
          <w:rFonts w:ascii="Arial" w:hAnsi="Arial" w:cs="Arial"/>
          <w:sz w:val="14"/>
          <w:szCs w:val="16"/>
        </w:rPr>
      </w:pPr>
    </w:p>
    <w:p w14:paraId="35C6F057" w14:textId="77777777" w:rsidR="00A908FA" w:rsidRPr="00A908FA" w:rsidRDefault="00A908FA" w:rsidP="00A908FA">
      <w:pPr>
        <w:rPr>
          <w:rFonts w:ascii="Arial" w:hAnsi="Arial" w:cs="Arial"/>
          <w:sz w:val="14"/>
          <w:szCs w:val="16"/>
        </w:rPr>
      </w:pPr>
    </w:p>
    <w:p w14:paraId="72076030" w14:textId="77777777" w:rsidR="00A908FA" w:rsidRPr="00A908FA" w:rsidRDefault="00A908FA" w:rsidP="00A908FA">
      <w:pPr>
        <w:rPr>
          <w:rFonts w:ascii="Arial" w:hAnsi="Arial" w:cs="Arial"/>
          <w:sz w:val="14"/>
          <w:szCs w:val="16"/>
        </w:rPr>
      </w:pPr>
    </w:p>
    <w:p w14:paraId="082DBDA9" w14:textId="200212B1" w:rsidR="00A908FA" w:rsidRDefault="00A908FA" w:rsidP="00A908FA">
      <w:pPr>
        <w:rPr>
          <w:rFonts w:ascii="Arial" w:hAnsi="Arial" w:cs="Arial"/>
          <w:sz w:val="14"/>
          <w:szCs w:val="16"/>
        </w:rPr>
      </w:pPr>
    </w:p>
    <w:p w14:paraId="0A93D085" w14:textId="21EB39E5" w:rsidR="00A908FA" w:rsidRDefault="00A908FA" w:rsidP="00A908FA">
      <w:pPr>
        <w:tabs>
          <w:tab w:val="left" w:pos="1888"/>
        </w:tabs>
        <w:rPr>
          <w:rFonts w:ascii="Arial" w:hAnsi="Arial" w:cs="Arial"/>
          <w:sz w:val="14"/>
          <w:szCs w:val="16"/>
        </w:rPr>
      </w:pPr>
      <w:r>
        <w:rPr>
          <w:rFonts w:ascii="Arial" w:hAnsi="Arial" w:cs="Arial"/>
          <w:sz w:val="14"/>
          <w:szCs w:val="16"/>
        </w:rPr>
        <w:tab/>
      </w:r>
    </w:p>
    <w:p w14:paraId="6A9E8088" w14:textId="5DB5C8F5" w:rsidR="00BF615E" w:rsidRPr="00A908FA" w:rsidRDefault="00A908FA" w:rsidP="00A908FA">
      <w:pPr>
        <w:tabs>
          <w:tab w:val="left" w:pos="1888"/>
        </w:tabs>
        <w:rPr>
          <w:rFonts w:ascii="Arial" w:hAnsi="Arial" w:cs="Arial"/>
          <w:sz w:val="14"/>
          <w:szCs w:val="16"/>
        </w:rPr>
        <w:sectPr w:rsidR="00BF615E" w:rsidRPr="00A908FA" w:rsidSect="002C0210">
          <w:pgSz w:w="12240" w:h="20160" w:code="5"/>
          <w:pgMar w:top="899" w:right="616" w:bottom="1152" w:left="567" w:header="720" w:footer="720" w:gutter="0"/>
          <w:paperSrc w:first="15" w:other="15"/>
          <w:cols w:space="720"/>
          <w:titlePg/>
          <w:docGrid w:linePitch="360"/>
        </w:sectPr>
      </w:pPr>
      <w:r>
        <w:rPr>
          <w:rFonts w:ascii="Arial" w:hAnsi="Arial" w:cs="Arial"/>
          <w:sz w:val="14"/>
          <w:szCs w:val="16"/>
        </w:rPr>
        <w:tab/>
      </w:r>
    </w:p>
    <w:p w14:paraId="34FBB026" w14:textId="48B8DB1B" w:rsidR="00FF6BE7" w:rsidRPr="006A19F8" w:rsidRDefault="00FF6BE7" w:rsidP="006A19F8">
      <w:pPr>
        <w:ind w:right="-120"/>
        <w:jc w:val="both"/>
        <w:rPr>
          <w:rFonts w:ascii="Arial" w:hAnsi="Arial" w:cs="Arial"/>
          <w:sz w:val="14"/>
          <w:szCs w:val="16"/>
        </w:rPr>
      </w:pPr>
      <w:r w:rsidRPr="006A19F8">
        <w:rPr>
          <w:rFonts w:ascii="Arial" w:hAnsi="Arial" w:cs="Arial"/>
          <w:b/>
          <w:sz w:val="14"/>
          <w:szCs w:val="16"/>
        </w:rPr>
        <w:lastRenderedPageBreak/>
        <w:t>ESPACE RÉSERVÉ AU MINISTÈRE DE L’ENVIRONNEMENT</w:t>
      </w:r>
      <w:r w:rsidR="00851B85" w:rsidRPr="006A19F8">
        <w:rPr>
          <w:rFonts w:ascii="Arial" w:hAnsi="Arial" w:cs="Arial"/>
          <w:b/>
          <w:sz w:val="14"/>
          <w:szCs w:val="16"/>
        </w:rPr>
        <w:t xml:space="preserve"> ET </w:t>
      </w:r>
      <w:r w:rsidR="006E253F" w:rsidRPr="006A19F8">
        <w:rPr>
          <w:rFonts w:ascii="Arial" w:hAnsi="Arial" w:cs="Arial"/>
          <w:b/>
          <w:sz w:val="14"/>
          <w:szCs w:val="16"/>
        </w:rPr>
        <w:t xml:space="preserve">DE </w:t>
      </w:r>
      <w:r w:rsidR="00851B85" w:rsidRPr="006A19F8">
        <w:rPr>
          <w:rFonts w:ascii="Arial" w:hAnsi="Arial" w:cs="Arial"/>
          <w:b/>
          <w:sz w:val="14"/>
          <w:szCs w:val="16"/>
        </w:rPr>
        <w:t xml:space="preserve">LA </w:t>
      </w:r>
      <w:r w:rsidR="00824785" w:rsidRPr="006A19F8">
        <w:rPr>
          <w:rFonts w:ascii="Arial" w:hAnsi="Arial" w:cs="Arial"/>
          <w:b/>
          <w:sz w:val="14"/>
          <w:szCs w:val="16"/>
        </w:rPr>
        <w:t>LUTTE CONTRE LES CHANGEMENTS CLIMATIQUES (</w:t>
      </w:r>
      <w:r w:rsidR="00E809D8">
        <w:rPr>
          <w:rFonts w:ascii="Arial" w:hAnsi="Arial" w:cs="Arial"/>
          <w:b/>
          <w:sz w:val="14"/>
          <w:szCs w:val="16"/>
        </w:rPr>
        <w:t>MELCC</w:t>
      </w:r>
      <w:r w:rsidR="00824785" w:rsidRPr="006A19F8">
        <w:rPr>
          <w:rFonts w:ascii="Arial" w:hAnsi="Arial" w:cs="Arial"/>
          <w:b/>
          <w:sz w:val="14"/>
          <w:szCs w:val="16"/>
        </w:rPr>
        <w:t>)</w:t>
      </w: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948"/>
        <w:gridCol w:w="4090"/>
        <w:gridCol w:w="2519"/>
        <w:gridCol w:w="3831"/>
      </w:tblGrid>
      <w:tr w:rsidR="00C73457" w:rsidRPr="0012615A" w14:paraId="103F1D55" w14:textId="77777777" w:rsidTr="0012615A">
        <w:tc>
          <w:tcPr>
            <w:tcW w:w="948" w:type="dxa"/>
            <w:vMerge w:val="restart"/>
            <w:shd w:val="clear" w:color="auto" w:fill="F3F3F3"/>
            <w:textDirection w:val="btLr"/>
            <w:vAlign w:val="center"/>
          </w:tcPr>
          <w:p w14:paraId="36A174C0" w14:textId="77777777" w:rsidR="00C73457" w:rsidRPr="0012615A" w:rsidRDefault="00C73457" w:rsidP="0012615A">
            <w:pPr>
              <w:jc w:val="center"/>
              <w:rPr>
                <w:rFonts w:ascii="Arial" w:hAnsi="Arial" w:cs="Arial"/>
                <w:sz w:val="20"/>
                <w:szCs w:val="20"/>
              </w:rPr>
            </w:pPr>
            <w:r w:rsidRPr="0012615A">
              <w:rPr>
                <w:rFonts w:ascii="Arial" w:hAnsi="Arial" w:cs="Arial"/>
                <w:b/>
                <w:sz w:val="20"/>
                <w:szCs w:val="20"/>
              </w:rPr>
              <w:t>Date de réception</w:t>
            </w:r>
            <w:r w:rsidR="00851B85" w:rsidRPr="0012615A">
              <w:rPr>
                <w:rFonts w:ascii="Arial" w:hAnsi="Arial" w:cs="Arial"/>
                <w:b/>
                <w:sz w:val="20"/>
                <w:szCs w:val="20"/>
              </w:rPr>
              <w:t> :</w:t>
            </w:r>
          </w:p>
        </w:tc>
        <w:tc>
          <w:tcPr>
            <w:tcW w:w="4090" w:type="dxa"/>
            <w:vMerge w:val="restart"/>
            <w:shd w:val="clear" w:color="auto" w:fill="F3F3F3"/>
            <w:vAlign w:val="center"/>
          </w:tcPr>
          <w:p w14:paraId="6B08C682"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2519" w:type="dxa"/>
            <w:shd w:val="clear" w:color="auto" w:fill="F3F3F3"/>
            <w:vAlign w:val="center"/>
          </w:tcPr>
          <w:p w14:paraId="4AB4647C"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t>Gestion documentaire :</w:t>
            </w:r>
          </w:p>
        </w:tc>
        <w:tc>
          <w:tcPr>
            <w:tcW w:w="3831" w:type="dxa"/>
            <w:shd w:val="clear" w:color="auto" w:fill="F3F3F3"/>
            <w:vAlign w:val="center"/>
          </w:tcPr>
          <w:p w14:paraId="057FBB3F"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C73457" w:rsidRPr="0012615A" w14:paraId="1D4FF0A9" w14:textId="77777777" w:rsidTr="0012615A">
        <w:tc>
          <w:tcPr>
            <w:tcW w:w="948" w:type="dxa"/>
            <w:vMerge/>
            <w:shd w:val="clear" w:color="auto" w:fill="F3F3F3"/>
          </w:tcPr>
          <w:p w14:paraId="6054F741" w14:textId="77777777" w:rsidR="00C73457" w:rsidRPr="0012615A" w:rsidRDefault="00C73457" w:rsidP="0012615A">
            <w:pPr>
              <w:ind w:right="-24"/>
              <w:rPr>
                <w:rFonts w:ascii="Arial" w:hAnsi="Arial" w:cs="Arial"/>
                <w:sz w:val="20"/>
                <w:szCs w:val="20"/>
              </w:rPr>
            </w:pPr>
          </w:p>
        </w:tc>
        <w:tc>
          <w:tcPr>
            <w:tcW w:w="4090" w:type="dxa"/>
            <w:vMerge/>
            <w:shd w:val="clear" w:color="auto" w:fill="F3F3F3"/>
          </w:tcPr>
          <w:p w14:paraId="369E6D5A" w14:textId="77777777" w:rsidR="00C73457" w:rsidRPr="0012615A" w:rsidRDefault="00C73457" w:rsidP="0012615A">
            <w:pPr>
              <w:ind w:right="-24"/>
              <w:rPr>
                <w:rFonts w:ascii="Arial" w:hAnsi="Arial" w:cs="Arial"/>
                <w:sz w:val="20"/>
                <w:szCs w:val="20"/>
              </w:rPr>
            </w:pPr>
          </w:p>
        </w:tc>
        <w:tc>
          <w:tcPr>
            <w:tcW w:w="2519" w:type="dxa"/>
            <w:shd w:val="clear" w:color="auto" w:fill="F3F3F3"/>
            <w:vAlign w:val="center"/>
          </w:tcPr>
          <w:p w14:paraId="76D5EF62"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t>N</w:t>
            </w:r>
            <w:r w:rsidRPr="0012615A">
              <w:rPr>
                <w:rFonts w:ascii="Arial" w:hAnsi="Arial" w:cs="Arial"/>
                <w:sz w:val="20"/>
                <w:szCs w:val="20"/>
                <w:vertAlign w:val="superscript"/>
              </w:rPr>
              <w:t>o</w:t>
            </w:r>
            <w:r w:rsidRPr="0012615A">
              <w:rPr>
                <w:rFonts w:ascii="Arial" w:hAnsi="Arial" w:cs="Arial"/>
                <w:sz w:val="20"/>
                <w:szCs w:val="20"/>
              </w:rPr>
              <w:t xml:space="preserve"> </w:t>
            </w:r>
            <w:r w:rsidR="00606360" w:rsidRPr="0012615A">
              <w:rPr>
                <w:rFonts w:ascii="Arial" w:hAnsi="Arial" w:cs="Arial"/>
                <w:sz w:val="20"/>
                <w:szCs w:val="20"/>
              </w:rPr>
              <w:t xml:space="preserve">de </w:t>
            </w:r>
            <w:r w:rsidRPr="0012615A">
              <w:rPr>
                <w:rFonts w:ascii="Arial" w:hAnsi="Arial" w:cs="Arial"/>
                <w:sz w:val="20"/>
                <w:szCs w:val="20"/>
              </w:rPr>
              <w:t>demande :</w:t>
            </w:r>
          </w:p>
        </w:tc>
        <w:tc>
          <w:tcPr>
            <w:tcW w:w="3831" w:type="dxa"/>
            <w:shd w:val="clear" w:color="auto" w:fill="F3F3F3"/>
            <w:vAlign w:val="center"/>
          </w:tcPr>
          <w:p w14:paraId="084D6CB4"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C73457" w:rsidRPr="0012615A" w14:paraId="3DC8C0CC" w14:textId="77777777" w:rsidTr="0012615A">
        <w:tc>
          <w:tcPr>
            <w:tcW w:w="948" w:type="dxa"/>
            <w:vMerge/>
            <w:shd w:val="clear" w:color="auto" w:fill="F3F3F3"/>
          </w:tcPr>
          <w:p w14:paraId="1ED050DF" w14:textId="77777777" w:rsidR="00C73457" w:rsidRPr="0012615A" w:rsidRDefault="00C73457" w:rsidP="0012615A">
            <w:pPr>
              <w:ind w:right="-24"/>
              <w:rPr>
                <w:rFonts w:ascii="Arial" w:hAnsi="Arial" w:cs="Arial"/>
                <w:sz w:val="20"/>
                <w:szCs w:val="20"/>
              </w:rPr>
            </w:pPr>
          </w:p>
        </w:tc>
        <w:tc>
          <w:tcPr>
            <w:tcW w:w="4090" w:type="dxa"/>
            <w:vMerge/>
            <w:shd w:val="clear" w:color="auto" w:fill="F3F3F3"/>
          </w:tcPr>
          <w:p w14:paraId="38BB4DCF" w14:textId="77777777" w:rsidR="00C73457" w:rsidRPr="0012615A" w:rsidRDefault="00C73457" w:rsidP="0012615A">
            <w:pPr>
              <w:ind w:right="-24"/>
              <w:rPr>
                <w:rFonts w:ascii="Arial" w:hAnsi="Arial" w:cs="Arial"/>
                <w:sz w:val="20"/>
                <w:szCs w:val="20"/>
              </w:rPr>
            </w:pPr>
          </w:p>
        </w:tc>
        <w:tc>
          <w:tcPr>
            <w:tcW w:w="2519" w:type="dxa"/>
            <w:shd w:val="clear" w:color="auto" w:fill="F3F3F3"/>
            <w:vAlign w:val="center"/>
          </w:tcPr>
          <w:p w14:paraId="04A4CD07"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t>N</w:t>
            </w:r>
            <w:r w:rsidRPr="0012615A">
              <w:rPr>
                <w:rFonts w:ascii="Arial" w:hAnsi="Arial" w:cs="Arial"/>
                <w:sz w:val="20"/>
                <w:szCs w:val="20"/>
                <w:vertAlign w:val="superscript"/>
              </w:rPr>
              <w:t>o</w:t>
            </w:r>
            <w:r w:rsidRPr="0012615A">
              <w:rPr>
                <w:rFonts w:ascii="Arial" w:hAnsi="Arial" w:cs="Arial"/>
                <w:sz w:val="20"/>
                <w:szCs w:val="20"/>
              </w:rPr>
              <w:t xml:space="preserve"> </w:t>
            </w:r>
            <w:r w:rsidR="00606360" w:rsidRPr="0012615A">
              <w:rPr>
                <w:rFonts w:ascii="Arial" w:hAnsi="Arial" w:cs="Arial"/>
                <w:sz w:val="20"/>
                <w:szCs w:val="20"/>
              </w:rPr>
              <w:t>d’</w:t>
            </w:r>
            <w:r w:rsidRPr="0012615A">
              <w:rPr>
                <w:rFonts w:ascii="Arial" w:hAnsi="Arial" w:cs="Arial"/>
                <w:sz w:val="20"/>
                <w:szCs w:val="20"/>
              </w:rPr>
              <w:t>intervenant :</w:t>
            </w:r>
          </w:p>
        </w:tc>
        <w:tc>
          <w:tcPr>
            <w:tcW w:w="3831" w:type="dxa"/>
            <w:shd w:val="clear" w:color="auto" w:fill="F3F3F3"/>
            <w:vAlign w:val="center"/>
          </w:tcPr>
          <w:p w14:paraId="415A3C51"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C73457" w:rsidRPr="0012615A" w14:paraId="1F20B088" w14:textId="77777777" w:rsidTr="0012615A">
        <w:tc>
          <w:tcPr>
            <w:tcW w:w="948" w:type="dxa"/>
            <w:vMerge/>
            <w:shd w:val="clear" w:color="auto" w:fill="F3F3F3"/>
          </w:tcPr>
          <w:p w14:paraId="599935FD" w14:textId="77777777" w:rsidR="00C73457" w:rsidRPr="0012615A" w:rsidRDefault="00C73457" w:rsidP="0012615A">
            <w:pPr>
              <w:ind w:right="-24"/>
              <w:rPr>
                <w:rFonts w:ascii="Arial" w:hAnsi="Arial" w:cs="Arial"/>
                <w:sz w:val="20"/>
                <w:szCs w:val="20"/>
              </w:rPr>
            </w:pPr>
          </w:p>
        </w:tc>
        <w:tc>
          <w:tcPr>
            <w:tcW w:w="4090" w:type="dxa"/>
            <w:vMerge/>
            <w:shd w:val="clear" w:color="auto" w:fill="F3F3F3"/>
          </w:tcPr>
          <w:p w14:paraId="65B9099E" w14:textId="77777777" w:rsidR="00C73457" w:rsidRPr="0012615A" w:rsidRDefault="00C73457" w:rsidP="0012615A">
            <w:pPr>
              <w:ind w:right="-24"/>
              <w:rPr>
                <w:rFonts w:ascii="Arial" w:hAnsi="Arial" w:cs="Arial"/>
                <w:sz w:val="20"/>
                <w:szCs w:val="20"/>
              </w:rPr>
            </w:pPr>
          </w:p>
        </w:tc>
        <w:tc>
          <w:tcPr>
            <w:tcW w:w="2519" w:type="dxa"/>
            <w:shd w:val="clear" w:color="auto" w:fill="F3F3F3"/>
            <w:vAlign w:val="center"/>
          </w:tcPr>
          <w:p w14:paraId="06B2E305"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t>N</w:t>
            </w:r>
            <w:r w:rsidRPr="0012615A">
              <w:rPr>
                <w:rFonts w:ascii="Arial" w:hAnsi="Arial" w:cs="Arial"/>
                <w:sz w:val="20"/>
                <w:szCs w:val="20"/>
                <w:vertAlign w:val="superscript"/>
              </w:rPr>
              <w:t>o</w:t>
            </w:r>
            <w:r w:rsidR="0093467E" w:rsidRPr="0012615A">
              <w:rPr>
                <w:rFonts w:ascii="Arial" w:hAnsi="Arial" w:cs="Arial"/>
                <w:sz w:val="20"/>
                <w:szCs w:val="20"/>
              </w:rPr>
              <w:t xml:space="preserve"> </w:t>
            </w:r>
            <w:r w:rsidR="00606360" w:rsidRPr="0012615A">
              <w:rPr>
                <w:rFonts w:ascii="Arial" w:hAnsi="Arial" w:cs="Arial"/>
                <w:sz w:val="20"/>
                <w:szCs w:val="20"/>
              </w:rPr>
              <w:t>d’</w:t>
            </w:r>
            <w:r w:rsidR="0093467E" w:rsidRPr="0012615A">
              <w:rPr>
                <w:rFonts w:ascii="Arial" w:hAnsi="Arial" w:cs="Arial"/>
                <w:sz w:val="20"/>
                <w:szCs w:val="20"/>
              </w:rPr>
              <w:t>intervention </w:t>
            </w:r>
            <w:r w:rsidRPr="0012615A">
              <w:rPr>
                <w:rFonts w:ascii="Arial" w:hAnsi="Arial" w:cs="Arial"/>
                <w:sz w:val="20"/>
                <w:szCs w:val="20"/>
              </w:rPr>
              <w:t>:</w:t>
            </w:r>
          </w:p>
        </w:tc>
        <w:tc>
          <w:tcPr>
            <w:tcW w:w="3831" w:type="dxa"/>
            <w:shd w:val="clear" w:color="auto" w:fill="F3F3F3"/>
            <w:vAlign w:val="center"/>
          </w:tcPr>
          <w:p w14:paraId="17BBEA85"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C73457" w:rsidRPr="0012615A" w14:paraId="19BF1A09" w14:textId="77777777" w:rsidTr="0012615A">
        <w:tc>
          <w:tcPr>
            <w:tcW w:w="948" w:type="dxa"/>
            <w:vMerge/>
            <w:shd w:val="clear" w:color="auto" w:fill="F3F3F3"/>
          </w:tcPr>
          <w:p w14:paraId="44211E6F" w14:textId="77777777" w:rsidR="00C73457" w:rsidRPr="0012615A" w:rsidRDefault="00C73457" w:rsidP="0012615A">
            <w:pPr>
              <w:ind w:right="-24"/>
              <w:rPr>
                <w:rFonts w:ascii="Arial" w:hAnsi="Arial" w:cs="Arial"/>
                <w:sz w:val="20"/>
                <w:szCs w:val="20"/>
              </w:rPr>
            </w:pPr>
          </w:p>
        </w:tc>
        <w:tc>
          <w:tcPr>
            <w:tcW w:w="4090" w:type="dxa"/>
            <w:vMerge/>
            <w:shd w:val="clear" w:color="auto" w:fill="F3F3F3"/>
          </w:tcPr>
          <w:p w14:paraId="459957AC" w14:textId="77777777" w:rsidR="00C73457" w:rsidRPr="0012615A" w:rsidRDefault="00C73457" w:rsidP="0012615A">
            <w:pPr>
              <w:ind w:right="-24"/>
              <w:rPr>
                <w:rFonts w:ascii="Arial" w:hAnsi="Arial" w:cs="Arial"/>
                <w:sz w:val="20"/>
                <w:szCs w:val="20"/>
              </w:rPr>
            </w:pPr>
          </w:p>
        </w:tc>
        <w:tc>
          <w:tcPr>
            <w:tcW w:w="2519" w:type="dxa"/>
            <w:shd w:val="clear" w:color="auto" w:fill="F3F3F3"/>
            <w:vAlign w:val="center"/>
          </w:tcPr>
          <w:p w14:paraId="26C5490A"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t>N</w:t>
            </w:r>
            <w:r w:rsidRPr="0012615A">
              <w:rPr>
                <w:rFonts w:ascii="Arial" w:hAnsi="Arial" w:cs="Arial"/>
                <w:sz w:val="20"/>
                <w:szCs w:val="20"/>
                <w:vertAlign w:val="superscript"/>
              </w:rPr>
              <w:t>o</w:t>
            </w:r>
            <w:r w:rsidR="0093467E" w:rsidRPr="0012615A">
              <w:rPr>
                <w:rFonts w:ascii="Arial" w:hAnsi="Arial" w:cs="Arial"/>
                <w:sz w:val="20"/>
                <w:szCs w:val="20"/>
              </w:rPr>
              <w:t xml:space="preserve"> </w:t>
            </w:r>
            <w:r w:rsidR="00606360" w:rsidRPr="0012615A">
              <w:rPr>
                <w:rFonts w:ascii="Arial" w:hAnsi="Arial" w:cs="Arial"/>
                <w:sz w:val="20"/>
                <w:szCs w:val="20"/>
              </w:rPr>
              <w:t xml:space="preserve">de </w:t>
            </w:r>
            <w:r w:rsidR="0093467E" w:rsidRPr="0012615A">
              <w:rPr>
                <w:rFonts w:ascii="Arial" w:hAnsi="Arial" w:cs="Arial"/>
                <w:sz w:val="20"/>
                <w:szCs w:val="20"/>
              </w:rPr>
              <w:t>lieu</w:t>
            </w:r>
            <w:r w:rsidR="007E4F91" w:rsidRPr="0012615A">
              <w:rPr>
                <w:rFonts w:ascii="Arial" w:hAnsi="Arial" w:cs="Arial"/>
                <w:sz w:val="20"/>
                <w:szCs w:val="20"/>
              </w:rPr>
              <w:t xml:space="preserve"> </w:t>
            </w:r>
            <w:r w:rsidRPr="0012615A">
              <w:rPr>
                <w:rFonts w:ascii="Arial" w:hAnsi="Arial" w:cs="Arial"/>
                <w:sz w:val="20"/>
                <w:szCs w:val="20"/>
              </w:rPr>
              <w:t>:</w:t>
            </w:r>
          </w:p>
        </w:tc>
        <w:tc>
          <w:tcPr>
            <w:tcW w:w="3831" w:type="dxa"/>
            <w:shd w:val="clear" w:color="auto" w:fill="F3F3F3"/>
            <w:vAlign w:val="center"/>
          </w:tcPr>
          <w:p w14:paraId="798FB928" w14:textId="77777777" w:rsidR="00C73457" w:rsidRPr="0012615A" w:rsidRDefault="00C73457"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bl>
    <w:p w14:paraId="53569154" w14:textId="77777777" w:rsidR="00FF6BE7" w:rsidRPr="006A4C9D" w:rsidRDefault="00FF6BE7" w:rsidP="00384A22">
      <w:pPr>
        <w:ind w:right="-24"/>
        <w:rPr>
          <w:rFonts w:ascii="Arial" w:hAnsi="Arial" w:cs="Arial"/>
          <w:sz w:val="20"/>
          <w:szCs w:val="20"/>
        </w:rPr>
      </w:pP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9960"/>
      </w:tblGrid>
      <w:tr w:rsidR="00E1172B" w:rsidRPr="0012615A" w14:paraId="273D9F9E" w14:textId="77777777" w:rsidTr="0012615A">
        <w:tc>
          <w:tcPr>
            <w:tcW w:w="1428" w:type="dxa"/>
            <w:shd w:val="clear" w:color="auto" w:fill="E6E6E6"/>
            <w:vAlign w:val="center"/>
          </w:tcPr>
          <w:p w14:paraId="3B1216FD" w14:textId="77777777" w:rsidR="00E1172B" w:rsidRPr="0012615A" w:rsidRDefault="00E1172B" w:rsidP="0012615A">
            <w:pPr>
              <w:ind w:right="-24"/>
              <w:rPr>
                <w:rFonts w:ascii="Arial" w:hAnsi="Arial" w:cs="Arial"/>
                <w:b/>
                <w:sz w:val="20"/>
                <w:szCs w:val="20"/>
              </w:rPr>
            </w:pPr>
            <w:r w:rsidRPr="0012615A">
              <w:rPr>
                <w:rFonts w:ascii="Arial" w:hAnsi="Arial" w:cs="Arial"/>
                <w:b/>
                <w:sz w:val="20"/>
                <w:szCs w:val="20"/>
              </w:rPr>
              <w:t>V/Réf. :</w:t>
            </w:r>
          </w:p>
        </w:tc>
        <w:tc>
          <w:tcPr>
            <w:tcW w:w="9960" w:type="dxa"/>
            <w:shd w:val="clear" w:color="auto" w:fill="auto"/>
            <w:vAlign w:val="center"/>
          </w:tcPr>
          <w:p w14:paraId="4008A8B9" w14:textId="77777777" w:rsidR="00E1172B" w:rsidRPr="0012615A" w:rsidRDefault="00E1172B" w:rsidP="0012615A">
            <w:pPr>
              <w:ind w:right="-24"/>
              <w:rPr>
                <w:rFonts w:ascii="Arial" w:hAnsi="Arial" w:cs="Arial"/>
                <w:sz w:val="20"/>
                <w:szCs w:val="20"/>
              </w:rPr>
            </w:pPr>
            <w:r w:rsidRPr="0012615A">
              <w:rPr>
                <w:rFonts w:ascii="Arial" w:hAnsi="Arial" w:cs="Arial"/>
                <w:sz w:val="20"/>
                <w:szCs w:val="20"/>
              </w:rPr>
              <w:fldChar w:fldCharType="begin">
                <w:ffData>
                  <w:name w:val="Texte27"/>
                  <w:enabled/>
                  <w:calcOnExit w:val="0"/>
                  <w:textInput>
                    <w:type w:val="number"/>
                    <w:maxLength w:val="15"/>
                  </w:textInput>
                </w:ffData>
              </w:fldChar>
            </w:r>
            <w:bookmarkStart w:id="1" w:name="Texte27"/>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Pr="0012615A">
              <w:rPr>
                <w:rFonts w:ascii="Arial" w:hAnsi="Arial" w:cs="Arial"/>
                <w:sz w:val="20"/>
                <w:szCs w:val="20"/>
              </w:rPr>
              <w:fldChar w:fldCharType="end"/>
            </w:r>
            <w:bookmarkEnd w:id="1"/>
          </w:p>
        </w:tc>
      </w:tr>
    </w:tbl>
    <w:p w14:paraId="02214525" w14:textId="77777777" w:rsidR="00806D7D" w:rsidRPr="00937CCA" w:rsidRDefault="00806D7D" w:rsidP="00384A22">
      <w:pPr>
        <w:ind w:right="-24"/>
        <w:rPr>
          <w:rFonts w:ascii="Arial" w:hAnsi="Arial" w:cs="Arial"/>
          <w:sz w:val="20"/>
          <w:szCs w:val="20"/>
        </w:rPr>
      </w:pP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
        <w:gridCol w:w="283"/>
        <w:gridCol w:w="284"/>
        <w:gridCol w:w="142"/>
        <w:gridCol w:w="1353"/>
        <w:gridCol w:w="360"/>
        <w:gridCol w:w="3240"/>
        <w:gridCol w:w="1440"/>
        <w:gridCol w:w="2760"/>
      </w:tblGrid>
      <w:tr w:rsidR="00CF14C0" w:rsidRPr="0012615A" w14:paraId="5F95BF34" w14:textId="77777777" w:rsidTr="0012615A">
        <w:tc>
          <w:tcPr>
            <w:tcW w:w="11388" w:type="dxa"/>
            <w:gridSpan w:val="10"/>
            <w:tcBorders>
              <w:bottom w:val="single" w:sz="4" w:space="0" w:color="auto"/>
            </w:tcBorders>
            <w:shd w:val="clear" w:color="auto" w:fill="B3B3B3"/>
            <w:vAlign w:val="center"/>
          </w:tcPr>
          <w:p w14:paraId="516660A0" w14:textId="77777777" w:rsidR="00CF14C0" w:rsidRPr="0012615A" w:rsidRDefault="00BF39F2" w:rsidP="0012615A">
            <w:pPr>
              <w:tabs>
                <w:tab w:val="left" w:pos="360"/>
              </w:tabs>
              <w:ind w:right="-24"/>
              <w:rPr>
                <w:rFonts w:ascii="Arial" w:hAnsi="Arial" w:cs="Arial"/>
                <w:b/>
                <w:sz w:val="20"/>
                <w:szCs w:val="20"/>
              </w:rPr>
            </w:pPr>
            <w:r w:rsidRPr="0012615A">
              <w:rPr>
                <w:rFonts w:ascii="Arial" w:hAnsi="Arial" w:cs="Arial"/>
                <w:b/>
                <w:sz w:val="20"/>
                <w:szCs w:val="20"/>
              </w:rPr>
              <w:t>1</w:t>
            </w:r>
            <w:r w:rsidR="00474015" w:rsidRPr="0012615A">
              <w:rPr>
                <w:rFonts w:ascii="Arial" w:hAnsi="Arial" w:cs="Arial"/>
                <w:b/>
                <w:sz w:val="20"/>
                <w:szCs w:val="20"/>
              </w:rPr>
              <w:t>.</w:t>
            </w:r>
            <w:r w:rsidR="000B08F5" w:rsidRPr="0012615A">
              <w:rPr>
                <w:rFonts w:ascii="Arial" w:hAnsi="Arial" w:cs="Arial"/>
                <w:b/>
                <w:sz w:val="20"/>
                <w:szCs w:val="20"/>
              </w:rPr>
              <w:tab/>
            </w:r>
            <w:r w:rsidR="00987C40" w:rsidRPr="0012615A">
              <w:rPr>
                <w:rFonts w:ascii="Arial" w:hAnsi="Arial" w:cs="Arial"/>
                <w:b/>
                <w:sz w:val="20"/>
                <w:szCs w:val="20"/>
              </w:rPr>
              <w:t>RENSEIGNEMENT</w:t>
            </w:r>
            <w:r w:rsidR="00322A41" w:rsidRPr="0012615A">
              <w:rPr>
                <w:rFonts w:ascii="Arial" w:hAnsi="Arial" w:cs="Arial"/>
                <w:b/>
                <w:sz w:val="20"/>
                <w:szCs w:val="20"/>
              </w:rPr>
              <w:t>S</w:t>
            </w:r>
            <w:r w:rsidR="00987C40" w:rsidRPr="0012615A">
              <w:rPr>
                <w:rFonts w:ascii="Arial" w:hAnsi="Arial" w:cs="Arial"/>
                <w:b/>
                <w:sz w:val="20"/>
                <w:szCs w:val="20"/>
              </w:rPr>
              <w:t xml:space="preserve"> RELATIF</w:t>
            </w:r>
            <w:r w:rsidR="00322A41" w:rsidRPr="0012615A">
              <w:rPr>
                <w:rFonts w:ascii="Arial" w:hAnsi="Arial" w:cs="Arial"/>
                <w:b/>
                <w:sz w:val="20"/>
                <w:szCs w:val="20"/>
              </w:rPr>
              <w:t>S</w:t>
            </w:r>
            <w:r w:rsidR="00987C40" w:rsidRPr="0012615A">
              <w:rPr>
                <w:rFonts w:ascii="Arial" w:hAnsi="Arial" w:cs="Arial"/>
                <w:b/>
                <w:sz w:val="20"/>
                <w:szCs w:val="20"/>
              </w:rPr>
              <w:t xml:space="preserve"> </w:t>
            </w:r>
            <w:r w:rsidR="00944556" w:rsidRPr="0012615A">
              <w:rPr>
                <w:rFonts w:ascii="Arial" w:hAnsi="Arial" w:cs="Arial"/>
                <w:b/>
                <w:sz w:val="20"/>
                <w:szCs w:val="20"/>
              </w:rPr>
              <w:t>AU DEMANDEUR</w:t>
            </w:r>
          </w:p>
        </w:tc>
      </w:tr>
      <w:tr w:rsidR="00CF14C0" w:rsidRPr="0012615A" w14:paraId="3E6FB246" w14:textId="77777777" w:rsidTr="00AC2336">
        <w:tc>
          <w:tcPr>
            <w:tcW w:w="2093" w:type="dxa"/>
            <w:gridSpan w:val="4"/>
            <w:tcBorders>
              <w:right w:val="single" w:sz="4" w:space="0" w:color="auto"/>
            </w:tcBorders>
            <w:shd w:val="clear" w:color="auto" w:fill="E6E6E6"/>
            <w:vAlign w:val="center"/>
          </w:tcPr>
          <w:p w14:paraId="0ED52002"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Nom</w:t>
            </w:r>
            <w:r w:rsidR="00746DAD" w:rsidRPr="0012615A">
              <w:rPr>
                <w:rFonts w:ascii="Arial" w:hAnsi="Arial" w:cs="Arial"/>
                <w:sz w:val="20"/>
                <w:szCs w:val="20"/>
              </w:rPr>
              <w:t> </w:t>
            </w:r>
            <w:r w:rsidR="0008074C" w:rsidRPr="0012615A">
              <w:rPr>
                <w:rFonts w:ascii="Arial" w:hAnsi="Arial" w:cs="Arial"/>
                <w:sz w:val="20"/>
                <w:szCs w:val="20"/>
              </w:rPr>
              <w:t>du demandeur</w:t>
            </w:r>
            <w:r w:rsidR="00D04BA1">
              <w:rPr>
                <w:rFonts w:ascii="Arial" w:hAnsi="Arial" w:cs="Arial"/>
                <w:sz w:val="20"/>
                <w:szCs w:val="20"/>
              </w:rPr>
              <w:t> </w:t>
            </w:r>
            <w:r w:rsidR="00746DAD" w:rsidRPr="0012615A">
              <w:rPr>
                <w:rFonts w:ascii="Arial" w:hAnsi="Arial" w:cs="Arial"/>
                <w:sz w:val="20"/>
                <w:szCs w:val="20"/>
              </w:rPr>
              <w:t>:</w:t>
            </w:r>
          </w:p>
        </w:tc>
        <w:tc>
          <w:tcPr>
            <w:tcW w:w="9295" w:type="dxa"/>
            <w:gridSpan w:val="6"/>
            <w:tcBorders>
              <w:left w:val="single" w:sz="4" w:space="0" w:color="auto"/>
            </w:tcBorders>
            <w:shd w:val="clear" w:color="auto" w:fill="auto"/>
            <w:vAlign w:val="center"/>
          </w:tcPr>
          <w:p w14:paraId="2139B8B5" w14:textId="77777777" w:rsidR="00CF14C0" w:rsidRPr="0012615A" w:rsidRDefault="00103263" w:rsidP="0012615A">
            <w:pPr>
              <w:ind w:right="-24"/>
              <w:rPr>
                <w:rFonts w:ascii="Arial" w:hAnsi="Arial" w:cs="Arial"/>
                <w:sz w:val="20"/>
                <w:szCs w:val="20"/>
              </w:rPr>
            </w:pPr>
            <w:r w:rsidRPr="0012615A">
              <w:rPr>
                <w:rFonts w:ascii="Arial" w:hAnsi="Arial" w:cs="Arial"/>
                <w:sz w:val="20"/>
                <w:szCs w:val="20"/>
              </w:rPr>
              <w:fldChar w:fldCharType="begin">
                <w:ffData>
                  <w:name w:val="Texte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CF14C0" w:rsidRPr="0012615A" w14:paraId="67C81ECF" w14:textId="77777777" w:rsidTr="0012615A">
        <w:tc>
          <w:tcPr>
            <w:tcW w:w="3948" w:type="dxa"/>
            <w:gridSpan w:val="7"/>
            <w:tcBorders>
              <w:right w:val="single" w:sz="4" w:space="0" w:color="auto"/>
            </w:tcBorders>
            <w:shd w:val="clear" w:color="auto" w:fill="E6E6E6"/>
            <w:vAlign w:val="center"/>
          </w:tcPr>
          <w:p w14:paraId="5E16FBF3"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Numéro d’entreprise du Québec (NEQ)</w:t>
            </w:r>
            <w:r w:rsidR="00746DAD" w:rsidRPr="0012615A">
              <w:rPr>
                <w:rFonts w:ascii="Arial" w:hAnsi="Arial" w:cs="Arial"/>
                <w:sz w:val="20"/>
                <w:szCs w:val="20"/>
              </w:rPr>
              <w:t> :</w:t>
            </w:r>
          </w:p>
        </w:tc>
        <w:tc>
          <w:tcPr>
            <w:tcW w:w="7440" w:type="dxa"/>
            <w:gridSpan w:val="3"/>
            <w:tcBorders>
              <w:left w:val="single" w:sz="4" w:space="0" w:color="auto"/>
            </w:tcBorders>
            <w:shd w:val="clear" w:color="auto" w:fill="auto"/>
            <w:vAlign w:val="center"/>
          </w:tcPr>
          <w:p w14:paraId="32CC6EEC" w14:textId="77777777" w:rsidR="00CF14C0" w:rsidRPr="0012615A" w:rsidRDefault="00A43929" w:rsidP="0012615A">
            <w:pPr>
              <w:ind w:right="-24"/>
              <w:rPr>
                <w:rFonts w:ascii="Arial" w:hAnsi="Arial" w:cs="Arial"/>
                <w:sz w:val="20"/>
                <w:szCs w:val="20"/>
              </w:rPr>
            </w:pPr>
            <w:r w:rsidRPr="0012615A">
              <w:rPr>
                <w:rFonts w:ascii="Arial" w:hAnsi="Arial" w:cs="Arial"/>
                <w:sz w:val="20"/>
                <w:szCs w:val="20"/>
              </w:rPr>
              <w:fldChar w:fldCharType="begin">
                <w:ffData>
                  <w:name w:val="Texte2"/>
                  <w:enabled/>
                  <w:calcOnExit w:val="0"/>
                  <w:textInput>
                    <w:type w:val="number"/>
                    <w:maxLength w:val="12"/>
                  </w:textInput>
                </w:ffData>
              </w:fldChar>
            </w:r>
            <w:bookmarkStart w:id="2" w:name="Texte2"/>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Pr="0012615A">
              <w:rPr>
                <w:rFonts w:ascii="Arial" w:hAnsi="Arial" w:cs="Arial"/>
                <w:sz w:val="20"/>
                <w:szCs w:val="20"/>
              </w:rPr>
              <w:fldChar w:fldCharType="end"/>
            </w:r>
            <w:bookmarkEnd w:id="2"/>
          </w:p>
        </w:tc>
      </w:tr>
      <w:tr w:rsidR="00CF14C0" w:rsidRPr="0012615A" w14:paraId="2B203F88" w14:textId="77777777" w:rsidTr="00AC2336">
        <w:tc>
          <w:tcPr>
            <w:tcW w:w="2235" w:type="dxa"/>
            <w:gridSpan w:val="5"/>
            <w:tcBorders>
              <w:right w:val="single" w:sz="4" w:space="0" w:color="auto"/>
            </w:tcBorders>
            <w:shd w:val="clear" w:color="auto" w:fill="E6E6E6"/>
            <w:vAlign w:val="center"/>
          </w:tcPr>
          <w:p w14:paraId="0352EB8E"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Nom du responsable</w:t>
            </w:r>
            <w:r w:rsidR="00746DAD" w:rsidRPr="0012615A">
              <w:rPr>
                <w:rFonts w:ascii="Arial" w:hAnsi="Arial" w:cs="Arial"/>
                <w:sz w:val="20"/>
                <w:szCs w:val="20"/>
              </w:rPr>
              <w:t> :</w:t>
            </w:r>
          </w:p>
        </w:tc>
        <w:tc>
          <w:tcPr>
            <w:tcW w:w="9153" w:type="dxa"/>
            <w:gridSpan w:val="5"/>
            <w:tcBorders>
              <w:left w:val="single" w:sz="4" w:space="0" w:color="auto"/>
            </w:tcBorders>
            <w:shd w:val="clear" w:color="auto" w:fill="auto"/>
            <w:vAlign w:val="center"/>
          </w:tcPr>
          <w:p w14:paraId="1F235FD5" w14:textId="77777777" w:rsidR="00CF14C0" w:rsidRPr="0012615A" w:rsidRDefault="00A43929" w:rsidP="0012615A">
            <w:pPr>
              <w:ind w:right="-24"/>
              <w:rPr>
                <w:rFonts w:ascii="Arial" w:hAnsi="Arial" w:cs="Arial"/>
                <w:sz w:val="20"/>
                <w:szCs w:val="20"/>
              </w:rPr>
            </w:pPr>
            <w:r w:rsidRPr="0012615A">
              <w:rPr>
                <w:rFonts w:ascii="Arial" w:hAnsi="Arial" w:cs="Arial"/>
                <w:sz w:val="20"/>
                <w:szCs w:val="20"/>
              </w:rPr>
              <w:fldChar w:fldCharType="begin">
                <w:ffData>
                  <w:name w:val="Texte3"/>
                  <w:enabled/>
                  <w:calcOnExit w:val="0"/>
                  <w:textInput/>
                </w:ffData>
              </w:fldChar>
            </w:r>
            <w:bookmarkStart w:id="3" w:name="Texte3"/>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Pr="0012615A">
              <w:rPr>
                <w:rFonts w:ascii="Arial" w:hAnsi="Arial" w:cs="Arial"/>
                <w:sz w:val="20"/>
                <w:szCs w:val="20"/>
              </w:rPr>
              <w:fldChar w:fldCharType="end"/>
            </w:r>
            <w:bookmarkEnd w:id="3"/>
          </w:p>
        </w:tc>
      </w:tr>
      <w:tr w:rsidR="00CF14C0" w:rsidRPr="0012615A" w14:paraId="71E3E5FB" w14:textId="77777777" w:rsidTr="00BF485B">
        <w:tc>
          <w:tcPr>
            <w:tcW w:w="1809" w:type="dxa"/>
            <w:gridSpan w:val="3"/>
            <w:tcBorders>
              <w:right w:val="single" w:sz="4" w:space="0" w:color="auto"/>
            </w:tcBorders>
            <w:shd w:val="clear" w:color="auto" w:fill="E6E6E6"/>
            <w:vAlign w:val="center"/>
          </w:tcPr>
          <w:p w14:paraId="0F320406"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Adresse</w:t>
            </w:r>
            <w:r w:rsidR="00746DAD" w:rsidRPr="0012615A">
              <w:rPr>
                <w:rFonts w:ascii="Arial" w:hAnsi="Arial" w:cs="Arial"/>
                <w:sz w:val="20"/>
                <w:szCs w:val="20"/>
              </w:rPr>
              <w:t> </w:t>
            </w:r>
            <w:r w:rsidR="00D56C14" w:rsidRPr="0012615A">
              <w:rPr>
                <w:rFonts w:ascii="Arial" w:hAnsi="Arial" w:cs="Arial"/>
                <w:sz w:val="20"/>
                <w:szCs w:val="20"/>
              </w:rPr>
              <w:t>postale</w:t>
            </w:r>
            <w:r w:rsidR="00D04BA1">
              <w:rPr>
                <w:rFonts w:ascii="Arial" w:hAnsi="Arial" w:cs="Arial"/>
                <w:sz w:val="20"/>
                <w:szCs w:val="20"/>
              </w:rPr>
              <w:t> </w:t>
            </w:r>
            <w:r w:rsidR="00746DAD" w:rsidRPr="0012615A">
              <w:rPr>
                <w:rFonts w:ascii="Arial" w:hAnsi="Arial" w:cs="Arial"/>
                <w:sz w:val="20"/>
                <w:szCs w:val="20"/>
              </w:rPr>
              <w:t>:</w:t>
            </w:r>
          </w:p>
        </w:tc>
        <w:tc>
          <w:tcPr>
            <w:tcW w:w="5379" w:type="dxa"/>
            <w:gridSpan w:val="5"/>
            <w:tcBorders>
              <w:left w:val="single" w:sz="4" w:space="0" w:color="auto"/>
              <w:right w:val="single" w:sz="4" w:space="0" w:color="auto"/>
            </w:tcBorders>
            <w:shd w:val="clear" w:color="auto" w:fill="auto"/>
            <w:vAlign w:val="center"/>
          </w:tcPr>
          <w:p w14:paraId="0CD115D3" w14:textId="77777777" w:rsidR="00CF14C0" w:rsidRPr="0012615A" w:rsidRDefault="00A43929" w:rsidP="0012615A">
            <w:pPr>
              <w:ind w:right="-24"/>
              <w:rPr>
                <w:rFonts w:ascii="Arial" w:hAnsi="Arial" w:cs="Arial"/>
                <w:sz w:val="20"/>
                <w:szCs w:val="20"/>
              </w:rPr>
            </w:pPr>
            <w:r w:rsidRPr="0012615A">
              <w:rPr>
                <w:rFonts w:ascii="Arial" w:hAnsi="Arial" w:cs="Arial"/>
                <w:sz w:val="20"/>
                <w:szCs w:val="20"/>
              </w:rPr>
              <w:fldChar w:fldCharType="begin">
                <w:ffData>
                  <w:name w:val="Texte4"/>
                  <w:enabled/>
                  <w:calcOnExit w:val="0"/>
                  <w:textInput/>
                </w:ffData>
              </w:fldChar>
            </w:r>
            <w:bookmarkStart w:id="4" w:name="Texte4"/>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Pr="0012615A">
              <w:rPr>
                <w:rFonts w:ascii="Arial" w:hAnsi="Arial" w:cs="Arial"/>
                <w:sz w:val="20"/>
                <w:szCs w:val="20"/>
              </w:rPr>
              <w:fldChar w:fldCharType="end"/>
            </w:r>
            <w:bookmarkEnd w:id="4"/>
          </w:p>
        </w:tc>
        <w:tc>
          <w:tcPr>
            <w:tcW w:w="1440" w:type="dxa"/>
            <w:tcBorders>
              <w:left w:val="single" w:sz="4" w:space="0" w:color="auto"/>
              <w:right w:val="single" w:sz="4" w:space="0" w:color="auto"/>
            </w:tcBorders>
            <w:shd w:val="clear" w:color="auto" w:fill="E6E6E6"/>
            <w:vAlign w:val="center"/>
          </w:tcPr>
          <w:p w14:paraId="4C3F099B"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Code postal</w:t>
            </w:r>
            <w:r w:rsidR="00746DAD" w:rsidRPr="0012615A">
              <w:rPr>
                <w:rFonts w:ascii="Arial" w:hAnsi="Arial" w:cs="Arial"/>
                <w:sz w:val="20"/>
                <w:szCs w:val="20"/>
              </w:rPr>
              <w:t> :</w:t>
            </w:r>
          </w:p>
        </w:tc>
        <w:tc>
          <w:tcPr>
            <w:tcW w:w="2760" w:type="dxa"/>
            <w:tcBorders>
              <w:left w:val="single" w:sz="4" w:space="0" w:color="auto"/>
            </w:tcBorders>
            <w:shd w:val="clear" w:color="auto" w:fill="auto"/>
            <w:vAlign w:val="center"/>
          </w:tcPr>
          <w:p w14:paraId="296063DD" w14:textId="77777777" w:rsidR="00CF14C0" w:rsidRPr="0012615A" w:rsidRDefault="004225B5" w:rsidP="004225B5">
            <w:pPr>
              <w:ind w:right="-24"/>
              <w:rPr>
                <w:rFonts w:ascii="Arial" w:hAnsi="Arial" w:cs="Arial"/>
                <w:sz w:val="20"/>
                <w:szCs w:val="20"/>
              </w:rPr>
            </w:pPr>
            <w:r>
              <w:rPr>
                <w:rFonts w:ascii="Arial" w:hAnsi="Arial" w:cs="Arial"/>
                <w:sz w:val="20"/>
                <w:szCs w:val="20"/>
              </w:rPr>
              <w:fldChar w:fldCharType="begin">
                <w:ffData>
                  <w:name w:val="Texte6"/>
                  <w:enabled/>
                  <w:calcOnExit w:val="0"/>
                  <w:textInput>
                    <w:maxLength w:val="7"/>
                    <w:format w:val="UPPERCASE"/>
                  </w:textInput>
                </w:ffData>
              </w:fldChar>
            </w:r>
            <w:bookmarkStart w:id="5" w:name="Texte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CF14C0" w:rsidRPr="0012615A" w14:paraId="57FFF30B" w14:textId="77777777" w:rsidTr="00BF485B">
        <w:tc>
          <w:tcPr>
            <w:tcW w:w="1526" w:type="dxa"/>
            <w:gridSpan w:val="2"/>
            <w:tcBorders>
              <w:right w:val="single" w:sz="4" w:space="0" w:color="auto"/>
            </w:tcBorders>
            <w:shd w:val="clear" w:color="auto" w:fill="E6E6E6"/>
            <w:vAlign w:val="center"/>
          </w:tcPr>
          <w:p w14:paraId="4EFAC013"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Municipalité</w:t>
            </w:r>
            <w:r w:rsidR="00746DAD" w:rsidRPr="0012615A">
              <w:rPr>
                <w:rFonts w:ascii="Arial" w:hAnsi="Arial" w:cs="Arial"/>
                <w:sz w:val="20"/>
                <w:szCs w:val="20"/>
              </w:rPr>
              <w:t> :</w:t>
            </w:r>
          </w:p>
        </w:tc>
        <w:tc>
          <w:tcPr>
            <w:tcW w:w="5662" w:type="dxa"/>
            <w:gridSpan w:val="6"/>
            <w:tcBorders>
              <w:left w:val="single" w:sz="4" w:space="0" w:color="auto"/>
              <w:right w:val="single" w:sz="4" w:space="0" w:color="auto"/>
            </w:tcBorders>
            <w:shd w:val="clear" w:color="auto" w:fill="auto"/>
            <w:vAlign w:val="center"/>
          </w:tcPr>
          <w:p w14:paraId="04A77658" w14:textId="77777777" w:rsidR="00CF14C0" w:rsidRPr="0012615A" w:rsidRDefault="00A43929" w:rsidP="0012615A">
            <w:pPr>
              <w:ind w:right="-24"/>
              <w:rPr>
                <w:rFonts w:ascii="Arial" w:hAnsi="Arial" w:cs="Arial"/>
                <w:sz w:val="20"/>
                <w:szCs w:val="20"/>
              </w:rPr>
            </w:pPr>
            <w:r w:rsidRPr="0012615A">
              <w:rPr>
                <w:rFonts w:ascii="Arial" w:hAnsi="Arial" w:cs="Arial"/>
                <w:sz w:val="20"/>
                <w:szCs w:val="20"/>
              </w:rPr>
              <w:fldChar w:fldCharType="begin">
                <w:ffData>
                  <w:name w:val="Texte5"/>
                  <w:enabled/>
                  <w:calcOnExit w:val="0"/>
                  <w:textInput/>
                </w:ffData>
              </w:fldChar>
            </w:r>
            <w:bookmarkStart w:id="6" w:name="Texte5"/>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00DE7EA4" w:rsidRPr="0012615A">
              <w:rPr>
                <w:rFonts w:ascii="Arial" w:hAnsi="Arial" w:cs="Arial"/>
                <w:noProof/>
                <w:sz w:val="20"/>
                <w:szCs w:val="20"/>
              </w:rPr>
              <w:t> </w:t>
            </w:r>
            <w:r w:rsidRPr="0012615A">
              <w:rPr>
                <w:rFonts w:ascii="Arial" w:hAnsi="Arial" w:cs="Arial"/>
                <w:sz w:val="20"/>
                <w:szCs w:val="20"/>
              </w:rPr>
              <w:fldChar w:fldCharType="end"/>
            </w:r>
            <w:bookmarkEnd w:id="6"/>
          </w:p>
        </w:tc>
        <w:tc>
          <w:tcPr>
            <w:tcW w:w="1440" w:type="dxa"/>
            <w:tcBorders>
              <w:left w:val="single" w:sz="4" w:space="0" w:color="auto"/>
              <w:right w:val="single" w:sz="4" w:space="0" w:color="auto"/>
            </w:tcBorders>
            <w:shd w:val="clear" w:color="auto" w:fill="E6E6E6"/>
            <w:vAlign w:val="center"/>
          </w:tcPr>
          <w:p w14:paraId="2773AE7D" w14:textId="77777777" w:rsidR="00CF14C0" w:rsidRPr="0012615A" w:rsidRDefault="00CF14C0" w:rsidP="0012615A">
            <w:pPr>
              <w:ind w:right="-24"/>
              <w:rPr>
                <w:rFonts w:ascii="Arial" w:hAnsi="Arial" w:cs="Arial"/>
                <w:sz w:val="20"/>
                <w:szCs w:val="20"/>
              </w:rPr>
            </w:pPr>
            <w:r w:rsidRPr="0012615A">
              <w:rPr>
                <w:rFonts w:ascii="Arial" w:hAnsi="Arial" w:cs="Arial"/>
                <w:sz w:val="20"/>
                <w:szCs w:val="20"/>
              </w:rPr>
              <w:t>Téléphone</w:t>
            </w:r>
            <w:r w:rsidR="00746DAD" w:rsidRPr="0012615A">
              <w:rPr>
                <w:rFonts w:ascii="Arial" w:hAnsi="Arial" w:cs="Arial"/>
                <w:sz w:val="20"/>
                <w:szCs w:val="20"/>
              </w:rPr>
              <w:t> :</w:t>
            </w:r>
          </w:p>
        </w:tc>
        <w:tc>
          <w:tcPr>
            <w:tcW w:w="2760" w:type="dxa"/>
            <w:tcBorders>
              <w:left w:val="single" w:sz="4" w:space="0" w:color="auto"/>
            </w:tcBorders>
            <w:shd w:val="clear" w:color="auto" w:fill="auto"/>
            <w:vAlign w:val="center"/>
          </w:tcPr>
          <w:p w14:paraId="1BF9C4CF" w14:textId="77777777" w:rsidR="00CF14C0" w:rsidRPr="0012615A" w:rsidRDefault="00824785" w:rsidP="00BF485B">
            <w:pPr>
              <w:ind w:right="-24"/>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bookmarkStart w:id="7" w:name="Texte7"/>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bookmarkEnd w:id="7"/>
            <w:r w:rsidR="004F18ED"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004F18ED"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00384A22" w:rsidRPr="0012615A">
              <w:rPr>
                <w:rFonts w:ascii="Arial" w:hAnsi="Arial" w:cs="Arial"/>
                <w:sz w:val="20"/>
                <w:szCs w:val="20"/>
              </w:rPr>
              <w:t xml:space="preserve"> </w:t>
            </w:r>
            <w:r w:rsidRPr="0012615A">
              <w:rPr>
                <w:rFonts w:ascii="Arial" w:hAnsi="Arial" w:cs="Arial"/>
                <w:sz w:val="20"/>
                <w:szCs w:val="20"/>
              </w:rPr>
              <w:t xml:space="preserve">p. </w:t>
            </w:r>
            <w:r w:rsidR="00AC2336">
              <w:rPr>
                <w:rFonts w:ascii="Arial" w:hAnsi="Arial" w:cs="Arial"/>
                <w:sz w:val="20"/>
                <w:szCs w:val="20"/>
              </w:rPr>
              <w:fldChar w:fldCharType="begin">
                <w:ffData>
                  <w:name w:val=""/>
                  <w:enabled/>
                  <w:calcOnExit w:val="0"/>
                  <w:textInput>
                    <w:maxLength w:val="5"/>
                  </w:textInput>
                </w:ffData>
              </w:fldChar>
            </w:r>
            <w:r w:rsidR="00AC2336">
              <w:rPr>
                <w:rFonts w:ascii="Arial" w:hAnsi="Arial" w:cs="Arial"/>
                <w:sz w:val="20"/>
                <w:szCs w:val="20"/>
              </w:rPr>
              <w:instrText xml:space="preserve"> FORMTEXT </w:instrText>
            </w:r>
            <w:r w:rsidR="00AC2336">
              <w:rPr>
                <w:rFonts w:ascii="Arial" w:hAnsi="Arial" w:cs="Arial"/>
                <w:sz w:val="20"/>
                <w:szCs w:val="20"/>
              </w:rPr>
            </w:r>
            <w:r w:rsidR="00AC2336">
              <w:rPr>
                <w:rFonts w:ascii="Arial" w:hAnsi="Arial" w:cs="Arial"/>
                <w:sz w:val="20"/>
                <w:szCs w:val="20"/>
              </w:rPr>
              <w:fldChar w:fldCharType="separate"/>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sz w:val="20"/>
                <w:szCs w:val="20"/>
              </w:rPr>
              <w:fldChar w:fldCharType="end"/>
            </w:r>
          </w:p>
        </w:tc>
      </w:tr>
      <w:tr w:rsidR="00384A22" w:rsidRPr="0012615A" w14:paraId="1BA63416" w14:textId="77777777" w:rsidTr="00BF485B">
        <w:tc>
          <w:tcPr>
            <w:tcW w:w="1101" w:type="dxa"/>
            <w:tcBorders>
              <w:right w:val="single" w:sz="4" w:space="0" w:color="auto"/>
            </w:tcBorders>
            <w:shd w:val="clear" w:color="auto" w:fill="E6E6E6"/>
            <w:vAlign w:val="center"/>
          </w:tcPr>
          <w:p w14:paraId="111BCF88" w14:textId="77777777" w:rsidR="00384A22" w:rsidRPr="0012615A" w:rsidRDefault="00384A22" w:rsidP="0012615A">
            <w:pPr>
              <w:ind w:right="-24"/>
              <w:rPr>
                <w:rFonts w:ascii="Arial" w:hAnsi="Arial" w:cs="Arial"/>
                <w:sz w:val="20"/>
                <w:szCs w:val="20"/>
              </w:rPr>
            </w:pPr>
            <w:r w:rsidRPr="0012615A">
              <w:rPr>
                <w:rFonts w:ascii="Arial" w:hAnsi="Arial" w:cs="Arial"/>
                <w:sz w:val="20"/>
                <w:szCs w:val="20"/>
              </w:rPr>
              <w:t>Courriel :</w:t>
            </w:r>
          </w:p>
        </w:tc>
        <w:tc>
          <w:tcPr>
            <w:tcW w:w="6087" w:type="dxa"/>
            <w:gridSpan w:val="7"/>
            <w:tcBorders>
              <w:left w:val="single" w:sz="4" w:space="0" w:color="auto"/>
            </w:tcBorders>
            <w:shd w:val="clear" w:color="auto" w:fill="auto"/>
            <w:vAlign w:val="center"/>
          </w:tcPr>
          <w:p w14:paraId="72F54269" w14:textId="77777777" w:rsidR="00384A22" w:rsidRPr="0012615A" w:rsidRDefault="00384A22" w:rsidP="0012615A">
            <w:pPr>
              <w:ind w:right="-24"/>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tcBorders>
            <w:shd w:val="clear" w:color="auto" w:fill="E6E6E6"/>
            <w:vAlign w:val="center"/>
          </w:tcPr>
          <w:p w14:paraId="4601A437" w14:textId="77777777" w:rsidR="00384A22" w:rsidRPr="0012615A" w:rsidRDefault="00384A22" w:rsidP="0012615A">
            <w:pPr>
              <w:ind w:right="-24"/>
              <w:rPr>
                <w:rFonts w:ascii="Arial" w:hAnsi="Arial" w:cs="Arial"/>
                <w:sz w:val="20"/>
                <w:szCs w:val="20"/>
              </w:rPr>
            </w:pPr>
            <w:r w:rsidRPr="0012615A">
              <w:rPr>
                <w:rFonts w:ascii="Arial" w:hAnsi="Arial" w:cs="Arial"/>
                <w:sz w:val="20"/>
                <w:szCs w:val="20"/>
              </w:rPr>
              <w:t>Télécopieur :</w:t>
            </w:r>
          </w:p>
        </w:tc>
        <w:tc>
          <w:tcPr>
            <w:tcW w:w="2760" w:type="dxa"/>
            <w:tcBorders>
              <w:left w:val="single" w:sz="4" w:space="0" w:color="auto"/>
            </w:tcBorders>
            <w:shd w:val="clear" w:color="auto" w:fill="auto"/>
            <w:vAlign w:val="center"/>
          </w:tcPr>
          <w:p w14:paraId="4805A560" w14:textId="77777777" w:rsidR="00384A22" w:rsidRPr="0012615A" w:rsidRDefault="00384A22" w:rsidP="00BF485B">
            <w:pPr>
              <w:ind w:right="-24"/>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D56C14" w:rsidRPr="0012615A" w14:paraId="0E4EB96A" w14:textId="77777777" w:rsidTr="0012615A">
        <w:tc>
          <w:tcPr>
            <w:tcW w:w="3588" w:type="dxa"/>
            <w:gridSpan w:val="6"/>
            <w:tcBorders>
              <w:bottom w:val="single" w:sz="4" w:space="0" w:color="auto"/>
              <w:right w:val="single" w:sz="4" w:space="0" w:color="auto"/>
            </w:tcBorders>
            <w:shd w:val="clear" w:color="auto" w:fill="E6E6E6"/>
            <w:vAlign w:val="center"/>
          </w:tcPr>
          <w:p w14:paraId="5228EC29" w14:textId="0B65A0EE" w:rsidR="00D56C14" w:rsidRPr="0012615A" w:rsidRDefault="00D56C14" w:rsidP="0012615A">
            <w:pPr>
              <w:ind w:right="-24"/>
              <w:rPr>
                <w:rFonts w:ascii="Arial" w:hAnsi="Arial" w:cs="Arial"/>
                <w:sz w:val="20"/>
                <w:szCs w:val="20"/>
              </w:rPr>
            </w:pPr>
            <w:r w:rsidRPr="0012615A">
              <w:rPr>
                <w:rFonts w:ascii="Arial" w:hAnsi="Arial" w:cs="Arial"/>
                <w:sz w:val="20"/>
                <w:szCs w:val="20"/>
              </w:rPr>
              <w:t>Numéro de l’intervenant </w:t>
            </w:r>
            <w:r w:rsidR="00E809D8">
              <w:rPr>
                <w:rFonts w:ascii="Arial" w:hAnsi="Arial" w:cs="Arial"/>
                <w:sz w:val="20"/>
                <w:szCs w:val="20"/>
              </w:rPr>
              <w:t>MELCC</w:t>
            </w:r>
            <w:r w:rsidR="00CB55C9" w:rsidRPr="0012615A">
              <w:rPr>
                <w:rFonts w:ascii="Arial" w:hAnsi="Arial" w:cs="Arial"/>
                <w:sz w:val="20"/>
                <w:szCs w:val="20"/>
              </w:rPr>
              <w:t> :</w:t>
            </w:r>
          </w:p>
        </w:tc>
        <w:tc>
          <w:tcPr>
            <w:tcW w:w="7800" w:type="dxa"/>
            <w:gridSpan w:val="4"/>
            <w:tcBorders>
              <w:left w:val="single" w:sz="4" w:space="0" w:color="auto"/>
              <w:bottom w:val="single" w:sz="4" w:space="0" w:color="auto"/>
            </w:tcBorders>
            <w:shd w:val="clear" w:color="auto" w:fill="auto"/>
            <w:vAlign w:val="center"/>
          </w:tcPr>
          <w:p w14:paraId="06F8B545" w14:textId="77777777" w:rsidR="00D56C14" w:rsidRPr="0012615A" w:rsidRDefault="004225B5" w:rsidP="004225B5">
            <w:pPr>
              <w:ind w:right="-24"/>
              <w:rPr>
                <w:rFonts w:ascii="Arial" w:hAnsi="Arial" w:cs="Arial"/>
                <w:sz w:val="20"/>
                <w:szCs w:val="20"/>
              </w:rPr>
            </w:pPr>
            <w:r>
              <w:rPr>
                <w:rFonts w:ascii="Arial" w:hAnsi="Arial" w:cs="Arial"/>
                <w:sz w:val="20"/>
                <w:szCs w:val="20"/>
              </w:rPr>
              <w:fldChar w:fldCharType="begin">
                <w:ffData>
                  <w:name w:val="Texte51"/>
                  <w:enabled/>
                  <w:calcOnExit w:val="0"/>
                  <w:textInput>
                    <w:maxLength w:val="8"/>
                  </w:textInput>
                </w:ffData>
              </w:fldChar>
            </w:r>
            <w:bookmarkStart w:id="8" w:name="Texte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D2BC476" w14:textId="77777777" w:rsidR="00600942" w:rsidRPr="00937CCA" w:rsidRDefault="00600942" w:rsidP="0008074C">
      <w:pPr>
        <w:rPr>
          <w:rFonts w:ascii="Arial" w:hAnsi="Arial" w:cs="Arial"/>
          <w:b/>
          <w:sz w:val="20"/>
          <w:szCs w:val="20"/>
        </w:rPr>
      </w:pP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
        <w:gridCol w:w="283"/>
        <w:gridCol w:w="426"/>
        <w:gridCol w:w="4953"/>
        <w:gridCol w:w="1440"/>
        <w:gridCol w:w="2760"/>
      </w:tblGrid>
      <w:tr w:rsidR="00600942" w:rsidRPr="0012615A" w14:paraId="5628FC52" w14:textId="77777777" w:rsidTr="009E2FCA">
        <w:tc>
          <w:tcPr>
            <w:tcW w:w="11388" w:type="dxa"/>
            <w:gridSpan w:val="7"/>
            <w:shd w:val="clear" w:color="auto" w:fill="E0E0E0"/>
            <w:vAlign w:val="center"/>
          </w:tcPr>
          <w:p w14:paraId="131CE279" w14:textId="77777777" w:rsidR="00600942" w:rsidRPr="0012615A" w:rsidRDefault="00600942" w:rsidP="00937CCA">
            <w:pPr>
              <w:tabs>
                <w:tab w:val="left" w:pos="284"/>
              </w:tabs>
              <w:rPr>
                <w:rFonts w:ascii="Arial" w:hAnsi="Arial" w:cs="Arial"/>
                <w:sz w:val="20"/>
                <w:szCs w:val="20"/>
              </w:rPr>
            </w:pPr>
            <w:r>
              <w:rPr>
                <w:rFonts w:ascii="Arial" w:hAnsi="Arial" w:cs="Arial"/>
                <w:b/>
                <w:sz w:val="20"/>
                <w:szCs w:val="20"/>
              </w:rPr>
              <w:t>2</w:t>
            </w:r>
            <w:r w:rsidRPr="0012615A">
              <w:rPr>
                <w:rFonts w:ascii="Arial" w:hAnsi="Arial" w:cs="Arial"/>
                <w:b/>
                <w:sz w:val="20"/>
                <w:szCs w:val="20"/>
              </w:rPr>
              <w:t>.</w:t>
            </w:r>
            <w:r w:rsidRPr="0012615A">
              <w:rPr>
                <w:rFonts w:ascii="Arial" w:hAnsi="Arial" w:cs="Arial"/>
                <w:b/>
                <w:sz w:val="20"/>
                <w:szCs w:val="20"/>
              </w:rPr>
              <w:tab/>
              <w:t xml:space="preserve">RENSEIGNEMENTS RELATIFS AU </w:t>
            </w:r>
            <w:r>
              <w:rPr>
                <w:rFonts w:ascii="Arial" w:hAnsi="Arial" w:cs="Arial"/>
                <w:b/>
                <w:sz w:val="20"/>
                <w:szCs w:val="20"/>
              </w:rPr>
              <w:t>MANDATAIRE (</w:t>
            </w:r>
            <w:r w:rsidRPr="00937CCA">
              <w:rPr>
                <w:rFonts w:ascii="Arial" w:hAnsi="Arial" w:cs="Arial"/>
                <w:sz w:val="20"/>
                <w:szCs w:val="20"/>
              </w:rPr>
              <w:t>s’il y a lieu</w:t>
            </w:r>
            <w:r>
              <w:rPr>
                <w:rFonts w:ascii="Arial" w:hAnsi="Arial" w:cs="Arial"/>
                <w:b/>
                <w:sz w:val="20"/>
                <w:szCs w:val="20"/>
              </w:rPr>
              <w:t>)</w:t>
            </w:r>
          </w:p>
        </w:tc>
      </w:tr>
      <w:tr w:rsidR="00384A22" w:rsidRPr="0012615A" w14:paraId="43CB83B8" w14:textId="77777777" w:rsidTr="009E2FCA">
        <w:tc>
          <w:tcPr>
            <w:tcW w:w="2235" w:type="dxa"/>
            <w:gridSpan w:val="4"/>
            <w:shd w:val="clear" w:color="auto" w:fill="E0E0E0"/>
            <w:vAlign w:val="center"/>
          </w:tcPr>
          <w:p w14:paraId="7D64B0C0" w14:textId="77777777" w:rsidR="00384A22" w:rsidRPr="0012615A" w:rsidRDefault="00384A22" w:rsidP="00384A22">
            <w:pPr>
              <w:rPr>
                <w:rFonts w:ascii="Arial" w:hAnsi="Arial" w:cs="Arial"/>
                <w:sz w:val="20"/>
                <w:szCs w:val="20"/>
              </w:rPr>
            </w:pPr>
            <w:r w:rsidRPr="0012615A">
              <w:rPr>
                <w:rFonts w:ascii="Arial" w:hAnsi="Arial" w:cs="Arial"/>
                <w:sz w:val="20"/>
                <w:szCs w:val="20"/>
              </w:rPr>
              <w:t>Nom du mandataire</w:t>
            </w:r>
            <w:r w:rsidR="00BF485B">
              <w:t xml:space="preserve"> </w:t>
            </w:r>
            <w:r w:rsidRPr="0012615A">
              <w:rPr>
                <w:rFonts w:ascii="Arial" w:hAnsi="Arial" w:cs="Arial"/>
                <w:sz w:val="20"/>
                <w:szCs w:val="20"/>
              </w:rPr>
              <w:t>:</w:t>
            </w:r>
          </w:p>
        </w:tc>
        <w:tc>
          <w:tcPr>
            <w:tcW w:w="9153" w:type="dxa"/>
            <w:gridSpan w:val="3"/>
            <w:shd w:val="clear" w:color="auto" w:fill="auto"/>
            <w:vAlign w:val="center"/>
          </w:tcPr>
          <w:p w14:paraId="1ADDA339" w14:textId="3AF48CB8" w:rsidR="00384A22" w:rsidRPr="0012615A" w:rsidRDefault="0023138A" w:rsidP="00C95BD7">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C95BD7">
              <w:rPr>
                <w:rFonts w:ascii="Arial" w:hAnsi="Arial" w:cs="Arial"/>
                <w:sz w:val="20"/>
                <w:szCs w:val="20"/>
              </w:rPr>
              <w:t> </w:t>
            </w:r>
            <w:r w:rsidR="00C95BD7">
              <w:rPr>
                <w:rFonts w:ascii="Arial" w:hAnsi="Arial" w:cs="Arial"/>
                <w:sz w:val="20"/>
                <w:szCs w:val="20"/>
              </w:rPr>
              <w:t> </w:t>
            </w:r>
            <w:r w:rsidR="00C95BD7">
              <w:rPr>
                <w:rFonts w:ascii="Arial" w:hAnsi="Arial" w:cs="Arial"/>
                <w:sz w:val="20"/>
                <w:szCs w:val="20"/>
              </w:rPr>
              <w:t> </w:t>
            </w:r>
            <w:r w:rsidR="00C95BD7">
              <w:rPr>
                <w:rFonts w:ascii="Arial" w:hAnsi="Arial" w:cs="Arial"/>
                <w:sz w:val="20"/>
                <w:szCs w:val="20"/>
              </w:rPr>
              <w:t> </w:t>
            </w:r>
            <w:r w:rsidR="00C95BD7">
              <w:rPr>
                <w:rFonts w:ascii="Arial" w:hAnsi="Arial" w:cs="Arial"/>
                <w:sz w:val="20"/>
                <w:szCs w:val="20"/>
              </w:rPr>
              <w:t> </w:t>
            </w:r>
            <w:r w:rsidRPr="0012615A">
              <w:rPr>
                <w:rFonts w:ascii="Arial" w:hAnsi="Arial" w:cs="Arial"/>
                <w:sz w:val="20"/>
                <w:szCs w:val="20"/>
              </w:rPr>
              <w:fldChar w:fldCharType="end"/>
            </w:r>
          </w:p>
        </w:tc>
      </w:tr>
      <w:tr w:rsidR="00384A22" w:rsidRPr="0012615A" w14:paraId="664504ED" w14:textId="77777777" w:rsidTr="009E2FCA">
        <w:tc>
          <w:tcPr>
            <w:tcW w:w="2235" w:type="dxa"/>
            <w:gridSpan w:val="4"/>
            <w:shd w:val="clear" w:color="auto" w:fill="E6E6E6"/>
            <w:vAlign w:val="center"/>
          </w:tcPr>
          <w:p w14:paraId="718904A7" w14:textId="77777777" w:rsidR="00384A22" w:rsidRPr="0012615A" w:rsidRDefault="00384A22" w:rsidP="00384A22">
            <w:pPr>
              <w:rPr>
                <w:rFonts w:ascii="Arial" w:hAnsi="Arial" w:cs="Arial"/>
                <w:sz w:val="20"/>
                <w:szCs w:val="20"/>
              </w:rPr>
            </w:pPr>
            <w:r w:rsidRPr="0012615A">
              <w:rPr>
                <w:rFonts w:ascii="Arial" w:hAnsi="Arial" w:cs="Arial"/>
                <w:sz w:val="20"/>
                <w:szCs w:val="20"/>
              </w:rPr>
              <w:t>Nom du responsable :</w:t>
            </w:r>
          </w:p>
        </w:tc>
        <w:tc>
          <w:tcPr>
            <w:tcW w:w="9153" w:type="dxa"/>
            <w:gridSpan w:val="3"/>
            <w:shd w:val="clear" w:color="auto" w:fill="auto"/>
            <w:vAlign w:val="center"/>
          </w:tcPr>
          <w:p w14:paraId="30848091"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384A22" w:rsidRPr="0012615A" w14:paraId="6ABD32C0" w14:textId="77777777" w:rsidTr="009E2FCA">
        <w:tc>
          <w:tcPr>
            <w:tcW w:w="1809" w:type="dxa"/>
            <w:gridSpan w:val="3"/>
            <w:shd w:val="clear" w:color="auto" w:fill="E6E6E6"/>
            <w:vAlign w:val="center"/>
          </w:tcPr>
          <w:p w14:paraId="00DAF887" w14:textId="77777777" w:rsidR="00384A22" w:rsidRPr="0012615A" w:rsidRDefault="00384A22" w:rsidP="00384A22">
            <w:pPr>
              <w:rPr>
                <w:rFonts w:ascii="Arial" w:hAnsi="Arial" w:cs="Arial"/>
                <w:sz w:val="20"/>
                <w:szCs w:val="20"/>
              </w:rPr>
            </w:pPr>
            <w:r w:rsidRPr="0012615A">
              <w:rPr>
                <w:rFonts w:ascii="Arial" w:hAnsi="Arial" w:cs="Arial"/>
                <w:sz w:val="20"/>
                <w:szCs w:val="20"/>
              </w:rPr>
              <w:t>Adresse postale :</w:t>
            </w:r>
          </w:p>
        </w:tc>
        <w:tc>
          <w:tcPr>
            <w:tcW w:w="5379" w:type="dxa"/>
            <w:gridSpan w:val="2"/>
            <w:shd w:val="clear" w:color="auto" w:fill="auto"/>
            <w:vAlign w:val="center"/>
          </w:tcPr>
          <w:p w14:paraId="6B7D1341"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shd w:val="clear" w:color="auto" w:fill="E6E6E6"/>
            <w:vAlign w:val="center"/>
          </w:tcPr>
          <w:p w14:paraId="38589801" w14:textId="77777777" w:rsidR="00384A22" w:rsidRPr="0012615A" w:rsidRDefault="00384A22" w:rsidP="006D4FE7">
            <w:pPr>
              <w:rPr>
                <w:rFonts w:ascii="Arial" w:hAnsi="Arial" w:cs="Arial"/>
                <w:sz w:val="20"/>
                <w:szCs w:val="20"/>
              </w:rPr>
            </w:pPr>
            <w:r w:rsidRPr="0012615A">
              <w:rPr>
                <w:rFonts w:ascii="Arial" w:hAnsi="Arial" w:cs="Arial"/>
                <w:sz w:val="20"/>
                <w:szCs w:val="20"/>
              </w:rPr>
              <w:t>Code postal :</w:t>
            </w:r>
          </w:p>
        </w:tc>
        <w:tc>
          <w:tcPr>
            <w:tcW w:w="2760" w:type="dxa"/>
            <w:shd w:val="clear" w:color="auto" w:fill="auto"/>
            <w:vAlign w:val="center"/>
          </w:tcPr>
          <w:p w14:paraId="39CC3941" w14:textId="77777777" w:rsidR="00384A22" w:rsidRPr="0012615A" w:rsidRDefault="00384A22" w:rsidP="004225B5">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r w:rsidR="00384A22" w:rsidRPr="0012615A" w14:paraId="7924FB23" w14:textId="77777777" w:rsidTr="009E2FCA">
        <w:tc>
          <w:tcPr>
            <w:tcW w:w="1526" w:type="dxa"/>
            <w:gridSpan w:val="2"/>
            <w:shd w:val="clear" w:color="auto" w:fill="E6E6E6"/>
            <w:vAlign w:val="center"/>
          </w:tcPr>
          <w:p w14:paraId="7750DC2B" w14:textId="77777777" w:rsidR="00384A22" w:rsidRPr="0012615A" w:rsidRDefault="00384A22" w:rsidP="00384A22">
            <w:pPr>
              <w:rPr>
                <w:rFonts w:ascii="Arial" w:hAnsi="Arial" w:cs="Arial"/>
                <w:sz w:val="20"/>
                <w:szCs w:val="20"/>
              </w:rPr>
            </w:pPr>
            <w:r w:rsidRPr="0012615A">
              <w:rPr>
                <w:rFonts w:ascii="Arial" w:hAnsi="Arial" w:cs="Arial"/>
                <w:sz w:val="20"/>
                <w:szCs w:val="20"/>
              </w:rPr>
              <w:t>Municipalité :</w:t>
            </w:r>
          </w:p>
        </w:tc>
        <w:tc>
          <w:tcPr>
            <w:tcW w:w="5662" w:type="dxa"/>
            <w:gridSpan w:val="3"/>
            <w:shd w:val="clear" w:color="auto" w:fill="auto"/>
            <w:vAlign w:val="center"/>
          </w:tcPr>
          <w:p w14:paraId="741B5774"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shd w:val="clear" w:color="auto" w:fill="E6E6E6"/>
            <w:vAlign w:val="center"/>
          </w:tcPr>
          <w:p w14:paraId="57F6E477" w14:textId="77777777" w:rsidR="00384A22" w:rsidRPr="0012615A" w:rsidRDefault="00384A22" w:rsidP="006D4FE7">
            <w:pPr>
              <w:rPr>
                <w:rFonts w:ascii="Arial" w:hAnsi="Arial" w:cs="Arial"/>
                <w:sz w:val="20"/>
                <w:szCs w:val="20"/>
              </w:rPr>
            </w:pPr>
            <w:r w:rsidRPr="0012615A">
              <w:rPr>
                <w:rFonts w:ascii="Arial" w:hAnsi="Arial" w:cs="Arial"/>
                <w:sz w:val="20"/>
                <w:szCs w:val="20"/>
              </w:rPr>
              <w:t>Téléphone :</w:t>
            </w:r>
          </w:p>
        </w:tc>
        <w:tc>
          <w:tcPr>
            <w:tcW w:w="2760" w:type="dxa"/>
            <w:shd w:val="clear" w:color="auto" w:fill="auto"/>
            <w:vAlign w:val="center"/>
          </w:tcPr>
          <w:p w14:paraId="35A795A7"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 xml:space="preserve"> p. </w:t>
            </w:r>
            <w:r w:rsidR="00AC2336">
              <w:rPr>
                <w:rFonts w:ascii="Arial" w:hAnsi="Arial" w:cs="Arial"/>
                <w:sz w:val="20"/>
                <w:szCs w:val="20"/>
              </w:rPr>
              <w:fldChar w:fldCharType="begin">
                <w:ffData>
                  <w:name w:val=""/>
                  <w:enabled/>
                  <w:calcOnExit w:val="0"/>
                  <w:textInput>
                    <w:maxLength w:val="5"/>
                  </w:textInput>
                </w:ffData>
              </w:fldChar>
            </w:r>
            <w:r w:rsidR="00AC2336">
              <w:rPr>
                <w:rFonts w:ascii="Arial" w:hAnsi="Arial" w:cs="Arial"/>
                <w:sz w:val="20"/>
                <w:szCs w:val="20"/>
              </w:rPr>
              <w:instrText xml:space="preserve"> FORMTEXT </w:instrText>
            </w:r>
            <w:r w:rsidR="00AC2336">
              <w:rPr>
                <w:rFonts w:ascii="Arial" w:hAnsi="Arial" w:cs="Arial"/>
                <w:sz w:val="20"/>
                <w:szCs w:val="20"/>
              </w:rPr>
            </w:r>
            <w:r w:rsidR="00AC2336">
              <w:rPr>
                <w:rFonts w:ascii="Arial" w:hAnsi="Arial" w:cs="Arial"/>
                <w:sz w:val="20"/>
                <w:szCs w:val="20"/>
              </w:rPr>
              <w:fldChar w:fldCharType="separate"/>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sz w:val="20"/>
                <w:szCs w:val="20"/>
              </w:rPr>
              <w:fldChar w:fldCharType="end"/>
            </w:r>
          </w:p>
        </w:tc>
      </w:tr>
      <w:tr w:rsidR="00384A22" w:rsidRPr="0012615A" w14:paraId="336DEB83" w14:textId="77777777" w:rsidTr="009E2FCA">
        <w:tc>
          <w:tcPr>
            <w:tcW w:w="1101" w:type="dxa"/>
            <w:shd w:val="clear" w:color="auto" w:fill="E6E6E6"/>
            <w:vAlign w:val="center"/>
          </w:tcPr>
          <w:p w14:paraId="1AC354E5" w14:textId="77777777" w:rsidR="00384A22" w:rsidRPr="0012615A" w:rsidRDefault="00384A22" w:rsidP="00384A22">
            <w:pPr>
              <w:rPr>
                <w:rFonts w:ascii="Arial" w:hAnsi="Arial" w:cs="Arial"/>
                <w:sz w:val="20"/>
                <w:szCs w:val="20"/>
              </w:rPr>
            </w:pPr>
            <w:r w:rsidRPr="0012615A">
              <w:rPr>
                <w:rFonts w:ascii="Arial" w:hAnsi="Arial" w:cs="Arial"/>
                <w:sz w:val="20"/>
                <w:szCs w:val="20"/>
              </w:rPr>
              <w:t>Courriel :</w:t>
            </w:r>
          </w:p>
        </w:tc>
        <w:tc>
          <w:tcPr>
            <w:tcW w:w="6087" w:type="dxa"/>
            <w:gridSpan w:val="4"/>
            <w:shd w:val="clear" w:color="auto" w:fill="auto"/>
            <w:vAlign w:val="center"/>
          </w:tcPr>
          <w:p w14:paraId="529C8D50"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shd w:val="clear" w:color="auto" w:fill="E6E6E6"/>
            <w:vAlign w:val="center"/>
          </w:tcPr>
          <w:p w14:paraId="5AE611C6" w14:textId="77777777" w:rsidR="00384A22" w:rsidRPr="0012615A" w:rsidRDefault="00384A22" w:rsidP="00384A22">
            <w:pPr>
              <w:rPr>
                <w:rFonts w:ascii="Arial" w:hAnsi="Arial" w:cs="Arial"/>
                <w:sz w:val="20"/>
                <w:szCs w:val="20"/>
              </w:rPr>
            </w:pPr>
            <w:r w:rsidRPr="0012615A">
              <w:rPr>
                <w:rFonts w:ascii="Arial" w:hAnsi="Arial" w:cs="Arial"/>
                <w:sz w:val="20"/>
                <w:szCs w:val="20"/>
              </w:rPr>
              <w:t>Télécopieur :</w:t>
            </w:r>
          </w:p>
        </w:tc>
        <w:tc>
          <w:tcPr>
            <w:tcW w:w="2760" w:type="dxa"/>
            <w:shd w:val="clear" w:color="auto" w:fill="auto"/>
            <w:vAlign w:val="center"/>
          </w:tcPr>
          <w:p w14:paraId="4744BF5B" w14:textId="77777777" w:rsidR="00384A22" w:rsidRPr="0012615A" w:rsidRDefault="00384A22" w:rsidP="00BF485B">
            <w:pPr>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bl>
    <w:p w14:paraId="1AF0D82F" w14:textId="77777777" w:rsidR="00710495" w:rsidRPr="006A4C9D" w:rsidRDefault="00710495" w:rsidP="00384A22">
      <w:pPr>
        <w:rPr>
          <w:rFonts w:ascii="Arial" w:hAnsi="Arial" w:cs="Arial"/>
          <w:sz w:val="20"/>
          <w:szCs w:val="20"/>
        </w:rPr>
      </w:pP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426"/>
        <w:gridCol w:w="1353"/>
        <w:gridCol w:w="360"/>
        <w:gridCol w:w="3240"/>
        <w:gridCol w:w="1440"/>
        <w:gridCol w:w="915"/>
        <w:gridCol w:w="924"/>
        <w:gridCol w:w="921"/>
      </w:tblGrid>
      <w:tr w:rsidR="002D7AAF" w:rsidRPr="0012615A" w14:paraId="0004DA86" w14:textId="77777777" w:rsidTr="0012615A">
        <w:tc>
          <w:tcPr>
            <w:tcW w:w="11388" w:type="dxa"/>
            <w:gridSpan w:val="10"/>
            <w:tcBorders>
              <w:bottom w:val="single" w:sz="4" w:space="0" w:color="auto"/>
            </w:tcBorders>
            <w:shd w:val="clear" w:color="auto" w:fill="B3B3B3"/>
            <w:vAlign w:val="center"/>
          </w:tcPr>
          <w:p w14:paraId="24A24384" w14:textId="77777777" w:rsidR="002D7AAF" w:rsidRPr="0012615A" w:rsidRDefault="00600942" w:rsidP="0012615A">
            <w:pPr>
              <w:tabs>
                <w:tab w:val="left" w:pos="360"/>
              </w:tabs>
              <w:ind w:right="-24"/>
              <w:rPr>
                <w:rFonts w:ascii="Arial" w:hAnsi="Arial" w:cs="Arial"/>
                <w:b/>
                <w:sz w:val="20"/>
                <w:szCs w:val="20"/>
              </w:rPr>
            </w:pPr>
            <w:r>
              <w:rPr>
                <w:rFonts w:ascii="Arial" w:hAnsi="Arial" w:cs="Arial"/>
                <w:b/>
                <w:sz w:val="20"/>
                <w:szCs w:val="20"/>
              </w:rPr>
              <w:t>3</w:t>
            </w:r>
            <w:r w:rsidR="00474015" w:rsidRPr="0012615A">
              <w:rPr>
                <w:rFonts w:ascii="Arial" w:hAnsi="Arial" w:cs="Arial"/>
                <w:b/>
                <w:sz w:val="20"/>
                <w:szCs w:val="20"/>
              </w:rPr>
              <w:t>.</w:t>
            </w:r>
            <w:r w:rsidR="00A16228" w:rsidRPr="0012615A">
              <w:rPr>
                <w:rFonts w:ascii="Arial" w:hAnsi="Arial" w:cs="Arial"/>
                <w:b/>
                <w:sz w:val="20"/>
                <w:szCs w:val="20"/>
              </w:rPr>
              <w:tab/>
            </w:r>
            <w:r w:rsidR="00E17E73" w:rsidRPr="0012615A">
              <w:rPr>
                <w:rFonts w:ascii="Arial" w:hAnsi="Arial" w:cs="Arial"/>
                <w:b/>
                <w:sz w:val="20"/>
                <w:szCs w:val="20"/>
              </w:rPr>
              <w:t xml:space="preserve">RENSEIGNEMENTS RELATIFS AU </w:t>
            </w:r>
            <w:r w:rsidR="002D7AAF" w:rsidRPr="0012615A">
              <w:rPr>
                <w:rFonts w:ascii="Arial" w:hAnsi="Arial" w:cs="Arial"/>
                <w:b/>
                <w:sz w:val="20"/>
                <w:szCs w:val="20"/>
              </w:rPr>
              <w:t>PROPRIÉTAIRE D</w:t>
            </w:r>
            <w:r w:rsidR="00860F3A" w:rsidRPr="0012615A">
              <w:rPr>
                <w:rFonts w:ascii="Arial" w:hAnsi="Arial" w:cs="Arial"/>
                <w:b/>
                <w:sz w:val="20"/>
                <w:szCs w:val="20"/>
              </w:rPr>
              <w:t xml:space="preserve">E OU DES </w:t>
            </w:r>
            <w:r w:rsidR="003A0FD7" w:rsidRPr="0012615A">
              <w:rPr>
                <w:rFonts w:ascii="Arial" w:hAnsi="Arial" w:cs="Arial"/>
                <w:b/>
                <w:sz w:val="20"/>
                <w:szCs w:val="20"/>
              </w:rPr>
              <w:t>OUVRAGE</w:t>
            </w:r>
            <w:r w:rsidR="00860F3A" w:rsidRPr="0012615A">
              <w:rPr>
                <w:rFonts w:ascii="Arial" w:hAnsi="Arial" w:cs="Arial"/>
                <w:b/>
                <w:sz w:val="20"/>
                <w:szCs w:val="20"/>
              </w:rPr>
              <w:t>(S)</w:t>
            </w:r>
            <w:r w:rsidR="003A0FD7" w:rsidRPr="0012615A">
              <w:rPr>
                <w:rFonts w:ascii="Arial" w:hAnsi="Arial" w:cs="Arial"/>
                <w:b/>
                <w:sz w:val="20"/>
                <w:szCs w:val="20"/>
              </w:rPr>
              <w:t xml:space="preserve"> DE STOCKAGE</w:t>
            </w:r>
            <w:r w:rsidR="002D7AAF" w:rsidRPr="0012615A">
              <w:rPr>
                <w:rFonts w:ascii="Arial" w:hAnsi="Arial" w:cs="Arial"/>
                <w:b/>
                <w:sz w:val="20"/>
                <w:szCs w:val="20"/>
              </w:rPr>
              <w:t xml:space="preserve"> </w:t>
            </w:r>
          </w:p>
        </w:tc>
      </w:tr>
      <w:tr w:rsidR="00D04BA1" w:rsidRPr="0012615A" w14:paraId="379D006E" w14:textId="77777777" w:rsidTr="00D04BA1">
        <w:tc>
          <w:tcPr>
            <w:tcW w:w="9543" w:type="dxa"/>
            <w:gridSpan w:val="8"/>
            <w:tcBorders>
              <w:bottom w:val="single" w:sz="4" w:space="0" w:color="auto"/>
            </w:tcBorders>
            <w:shd w:val="clear" w:color="auto" w:fill="E6E6E6"/>
            <w:vAlign w:val="center"/>
          </w:tcPr>
          <w:p w14:paraId="554009AA" w14:textId="77777777" w:rsidR="00D04BA1" w:rsidRPr="0012615A" w:rsidRDefault="00D04BA1" w:rsidP="0012615A">
            <w:pPr>
              <w:ind w:right="-24"/>
              <w:rPr>
                <w:rFonts w:ascii="Arial" w:hAnsi="Arial" w:cs="Arial"/>
                <w:sz w:val="20"/>
                <w:szCs w:val="20"/>
              </w:rPr>
            </w:pPr>
            <w:r w:rsidRPr="0012615A">
              <w:rPr>
                <w:rFonts w:ascii="Arial" w:hAnsi="Arial" w:cs="Arial"/>
                <w:sz w:val="20"/>
                <w:szCs w:val="20"/>
              </w:rPr>
              <w:t>Le demandeur désigné à la section 1 est-il propriétaire de(s) l’ouvrage(s) de stockage faisant l’objet de la présente demande? Si oui, passe</w:t>
            </w:r>
            <w:r>
              <w:rPr>
                <w:rFonts w:ascii="Arial" w:hAnsi="Arial" w:cs="Arial"/>
                <w:sz w:val="20"/>
                <w:szCs w:val="20"/>
              </w:rPr>
              <w:t>r</w:t>
            </w:r>
            <w:r w:rsidRPr="0012615A">
              <w:rPr>
                <w:rFonts w:ascii="Arial" w:hAnsi="Arial" w:cs="Arial"/>
                <w:sz w:val="20"/>
                <w:szCs w:val="20"/>
              </w:rPr>
              <w:t xml:space="preserve"> à la section suivante.</w:t>
            </w:r>
          </w:p>
        </w:tc>
        <w:tc>
          <w:tcPr>
            <w:tcW w:w="924" w:type="dxa"/>
            <w:tcBorders>
              <w:bottom w:val="single" w:sz="4" w:space="0" w:color="auto"/>
            </w:tcBorders>
            <w:shd w:val="clear" w:color="auto" w:fill="FFFFFF"/>
            <w:vAlign w:val="center"/>
          </w:tcPr>
          <w:p w14:paraId="14BFA770" w14:textId="77777777" w:rsidR="00D04BA1" w:rsidRPr="0012615A" w:rsidRDefault="00D04BA1" w:rsidP="00D04BA1">
            <w:pPr>
              <w:ind w:right="-24"/>
              <w:rPr>
                <w:rFonts w:ascii="Arial" w:hAnsi="Arial" w:cs="Arial"/>
                <w:sz w:val="20"/>
                <w:szCs w:val="20"/>
              </w:rPr>
            </w:pP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t xml:space="preserve">Oui </w:t>
            </w:r>
            <w:r w:rsidRPr="0012615A">
              <w:rPr>
                <w:rFonts w:ascii="Arial" w:hAnsi="Arial" w:cs="Arial"/>
                <w:sz w:val="20"/>
                <w:szCs w:val="20"/>
              </w:rPr>
              <w:fldChar w:fldCharType="begin">
                <w:ffData>
                  <w:name w:val="CaseACocher1"/>
                  <w:enabled/>
                  <w:calcOnExit w:val="0"/>
                  <w:checkBox>
                    <w:sizeAuto/>
                    <w:default w:val="0"/>
                    <w:checked w:val="0"/>
                  </w:checkBox>
                </w:ffData>
              </w:fldChar>
            </w:r>
            <w:bookmarkStart w:id="9" w:name="CaseACocher1"/>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Start w:id="10" w:name="CaseACocher269"/>
            <w:bookmarkEnd w:id="9"/>
          </w:p>
        </w:tc>
        <w:bookmarkEnd w:id="10"/>
        <w:tc>
          <w:tcPr>
            <w:tcW w:w="921" w:type="dxa"/>
            <w:tcBorders>
              <w:bottom w:val="single" w:sz="4" w:space="0" w:color="auto"/>
            </w:tcBorders>
            <w:shd w:val="clear" w:color="auto" w:fill="FFFFFF"/>
            <w:vAlign w:val="center"/>
          </w:tcPr>
          <w:p w14:paraId="17872B83" w14:textId="77777777" w:rsidR="00D04BA1" w:rsidRPr="0012615A" w:rsidRDefault="00D04BA1" w:rsidP="0012615A">
            <w:pPr>
              <w:ind w:right="-24"/>
              <w:rPr>
                <w:rFonts w:ascii="Arial" w:hAnsi="Arial" w:cs="Arial"/>
                <w:sz w:val="20"/>
                <w:szCs w:val="20"/>
              </w:rPr>
            </w:pPr>
            <w:r w:rsidRPr="0012615A">
              <w:rPr>
                <w:rFonts w:ascii="Arial" w:hAnsi="Arial" w:cs="Arial"/>
                <w:sz w:val="20"/>
                <w:szCs w:val="20"/>
              </w:rPr>
              <w:t>Non</w:t>
            </w:r>
            <w:r w:rsidRPr="00937CCA">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2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2D7AAF" w:rsidRPr="0012615A" w14:paraId="211DF964" w14:textId="77777777" w:rsidTr="00AC2336">
        <w:tc>
          <w:tcPr>
            <w:tcW w:w="2235" w:type="dxa"/>
            <w:gridSpan w:val="3"/>
            <w:tcBorders>
              <w:right w:val="single" w:sz="4" w:space="0" w:color="auto"/>
            </w:tcBorders>
            <w:shd w:val="clear" w:color="auto" w:fill="E6E6E6"/>
            <w:vAlign w:val="center"/>
          </w:tcPr>
          <w:p w14:paraId="1D264C83"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t>Nom </w:t>
            </w:r>
            <w:r w:rsidR="0008074C" w:rsidRPr="0012615A">
              <w:rPr>
                <w:rFonts w:ascii="Arial" w:hAnsi="Arial" w:cs="Arial"/>
                <w:sz w:val="20"/>
                <w:szCs w:val="20"/>
              </w:rPr>
              <w:t>du propriétaire</w:t>
            </w:r>
            <w:r w:rsidR="00BF485B">
              <w:rPr>
                <w:rFonts w:ascii="Arial" w:hAnsi="Arial" w:cs="Arial"/>
                <w:sz w:val="20"/>
                <w:szCs w:val="20"/>
              </w:rPr>
              <w:t xml:space="preserve"> </w:t>
            </w:r>
            <w:r w:rsidRPr="0012615A">
              <w:rPr>
                <w:rFonts w:ascii="Arial" w:hAnsi="Arial" w:cs="Arial"/>
                <w:sz w:val="20"/>
                <w:szCs w:val="20"/>
              </w:rPr>
              <w:t>:</w:t>
            </w:r>
          </w:p>
        </w:tc>
        <w:tc>
          <w:tcPr>
            <w:tcW w:w="9153" w:type="dxa"/>
            <w:gridSpan w:val="7"/>
            <w:tcBorders>
              <w:left w:val="single" w:sz="4" w:space="0" w:color="auto"/>
            </w:tcBorders>
            <w:shd w:val="clear" w:color="auto" w:fill="auto"/>
            <w:vAlign w:val="center"/>
          </w:tcPr>
          <w:p w14:paraId="6151FB2E"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fldChar w:fldCharType="begin">
                <w:ffData>
                  <w:name w:val="Texte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2D7AAF" w:rsidRPr="0012615A" w14:paraId="4DA98764" w14:textId="77777777" w:rsidTr="0012615A">
        <w:tc>
          <w:tcPr>
            <w:tcW w:w="3948" w:type="dxa"/>
            <w:gridSpan w:val="5"/>
            <w:tcBorders>
              <w:right w:val="single" w:sz="4" w:space="0" w:color="auto"/>
            </w:tcBorders>
            <w:shd w:val="clear" w:color="auto" w:fill="E6E6E6"/>
            <w:vAlign w:val="center"/>
          </w:tcPr>
          <w:p w14:paraId="15F53777"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t>Numéro d’entreprise du Québec (NEQ) :</w:t>
            </w:r>
          </w:p>
        </w:tc>
        <w:tc>
          <w:tcPr>
            <w:tcW w:w="7440" w:type="dxa"/>
            <w:gridSpan w:val="5"/>
            <w:tcBorders>
              <w:left w:val="single" w:sz="4" w:space="0" w:color="auto"/>
            </w:tcBorders>
            <w:shd w:val="clear" w:color="auto" w:fill="auto"/>
            <w:vAlign w:val="center"/>
          </w:tcPr>
          <w:p w14:paraId="7B5D844D"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fldChar w:fldCharType="begin">
                <w:ffData>
                  <w:name w:val="Texte2"/>
                  <w:enabled/>
                  <w:calcOnExit w:val="0"/>
                  <w:textInput>
                    <w:type w:val="number"/>
                    <w:maxLength w:val="12"/>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2D7AAF" w:rsidRPr="0012615A" w14:paraId="1E78588D" w14:textId="77777777" w:rsidTr="00BF485B">
        <w:tc>
          <w:tcPr>
            <w:tcW w:w="1809" w:type="dxa"/>
            <w:gridSpan w:val="2"/>
            <w:tcBorders>
              <w:right w:val="single" w:sz="4" w:space="0" w:color="auto"/>
            </w:tcBorders>
            <w:shd w:val="clear" w:color="auto" w:fill="E6E6E6"/>
            <w:vAlign w:val="center"/>
          </w:tcPr>
          <w:p w14:paraId="7BBBE642"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t>Adresse </w:t>
            </w:r>
            <w:r w:rsidR="00D56C14" w:rsidRPr="0012615A">
              <w:rPr>
                <w:rFonts w:ascii="Arial" w:hAnsi="Arial" w:cs="Arial"/>
                <w:sz w:val="20"/>
                <w:szCs w:val="20"/>
              </w:rPr>
              <w:t>postale</w:t>
            </w:r>
            <w:r w:rsidR="00851B85" w:rsidRPr="0012615A">
              <w:rPr>
                <w:rFonts w:ascii="Arial" w:hAnsi="Arial" w:cs="Arial"/>
                <w:sz w:val="20"/>
                <w:szCs w:val="20"/>
              </w:rPr>
              <w:t xml:space="preserve"> </w:t>
            </w:r>
            <w:r w:rsidRPr="0012615A">
              <w:rPr>
                <w:rFonts w:ascii="Arial" w:hAnsi="Arial" w:cs="Arial"/>
                <w:sz w:val="20"/>
                <w:szCs w:val="20"/>
              </w:rPr>
              <w:t>:</w:t>
            </w:r>
          </w:p>
        </w:tc>
        <w:tc>
          <w:tcPr>
            <w:tcW w:w="5379" w:type="dxa"/>
            <w:gridSpan w:val="4"/>
            <w:tcBorders>
              <w:left w:val="single" w:sz="4" w:space="0" w:color="auto"/>
              <w:right w:val="single" w:sz="4" w:space="0" w:color="auto"/>
            </w:tcBorders>
            <w:shd w:val="clear" w:color="auto" w:fill="auto"/>
            <w:vAlign w:val="center"/>
          </w:tcPr>
          <w:p w14:paraId="727D777F"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fldChar w:fldCharType="begin">
                <w:ffData>
                  <w:name w:val="Texte4"/>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right w:val="single" w:sz="4" w:space="0" w:color="auto"/>
            </w:tcBorders>
            <w:shd w:val="clear" w:color="auto" w:fill="E6E6E6"/>
            <w:vAlign w:val="center"/>
          </w:tcPr>
          <w:p w14:paraId="525E375A" w14:textId="77777777" w:rsidR="002D7AAF" w:rsidRPr="0012615A" w:rsidRDefault="002D7AAF" w:rsidP="0012615A">
            <w:pPr>
              <w:ind w:right="-24"/>
              <w:rPr>
                <w:rFonts w:ascii="Arial" w:hAnsi="Arial" w:cs="Arial"/>
                <w:sz w:val="20"/>
                <w:szCs w:val="20"/>
              </w:rPr>
            </w:pPr>
            <w:r w:rsidRPr="0012615A">
              <w:rPr>
                <w:rFonts w:ascii="Arial" w:hAnsi="Arial" w:cs="Arial"/>
                <w:sz w:val="20"/>
                <w:szCs w:val="20"/>
              </w:rPr>
              <w:t>Code postal :</w:t>
            </w:r>
          </w:p>
        </w:tc>
        <w:tc>
          <w:tcPr>
            <w:tcW w:w="2760" w:type="dxa"/>
            <w:gridSpan w:val="3"/>
            <w:tcBorders>
              <w:left w:val="single" w:sz="4" w:space="0" w:color="auto"/>
            </w:tcBorders>
            <w:shd w:val="clear" w:color="auto" w:fill="auto"/>
            <w:vAlign w:val="center"/>
          </w:tcPr>
          <w:p w14:paraId="037E470C" w14:textId="77777777" w:rsidR="002D7AAF" w:rsidRPr="0012615A" w:rsidRDefault="002D7AAF" w:rsidP="004225B5">
            <w:pPr>
              <w:ind w:right="-24"/>
              <w:rPr>
                <w:rFonts w:ascii="Arial" w:hAnsi="Arial" w:cs="Arial"/>
                <w:sz w:val="20"/>
                <w:szCs w:val="20"/>
              </w:rPr>
            </w:pPr>
            <w:r w:rsidRPr="0012615A">
              <w:rPr>
                <w:rFonts w:ascii="Arial" w:hAnsi="Arial" w:cs="Arial"/>
                <w:sz w:val="20"/>
                <w:szCs w:val="20"/>
              </w:rPr>
              <w:fldChar w:fldCharType="begin">
                <w:ffData>
                  <w:name w:val="Texte6"/>
                  <w:enabled/>
                  <w:calcOnExit w:val="0"/>
                  <w:textInput>
                    <w:maxLength w:val="7"/>
                    <w:format w:val="UPPERCASE"/>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r w:rsidR="00824785" w:rsidRPr="0012615A" w14:paraId="5E3C3926" w14:textId="77777777" w:rsidTr="00BF485B">
        <w:tc>
          <w:tcPr>
            <w:tcW w:w="1526" w:type="dxa"/>
            <w:tcBorders>
              <w:right w:val="single" w:sz="4" w:space="0" w:color="auto"/>
            </w:tcBorders>
            <w:shd w:val="clear" w:color="auto" w:fill="E6E6E6"/>
            <w:vAlign w:val="center"/>
          </w:tcPr>
          <w:p w14:paraId="09E9CDC0" w14:textId="77777777" w:rsidR="00824785" w:rsidRPr="0012615A" w:rsidRDefault="00824785" w:rsidP="0012615A">
            <w:pPr>
              <w:ind w:right="-24"/>
              <w:rPr>
                <w:rFonts w:ascii="Arial" w:hAnsi="Arial" w:cs="Arial"/>
                <w:sz w:val="20"/>
                <w:szCs w:val="20"/>
              </w:rPr>
            </w:pPr>
            <w:r w:rsidRPr="0012615A">
              <w:rPr>
                <w:rFonts w:ascii="Arial" w:hAnsi="Arial" w:cs="Arial"/>
                <w:sz w:val="20"/>
                <w:szCs w:val="20"/>
              </w:rPr>
              <w:t>Municipalité :</w:t>
            </w:r>
          </w:p>
        </w:tc>
        <w:tc>
          <w:tcPr>
            <w:tcW w:w="5662" w:type="dxa"/>
            <w:gridSpan w:val="5"/>
            <w:tcBorders>
              <w:left w:val="single" w:sz="4" w:space="0" w:color="auto"/>
              <w:right w:val="single" w:sz="4" w:space="0" w:color="auto"/>
            </w:tcBorders>
            <w:shd w:val="clear" w:color="auto" w:fill="auto"/>
            <w:vAlign w:val="center"/>
          </w:tcPr>
          <w:p w14:paraId="6986FEE3" w14:textId="77777777" w:rsidR="00824785" w:rsidRPr="0012615A" w:rsidRDefault="00824785" w:rsidP="0012615A">
            <w:pPr>
              <w:ind w:right="-24"/>
              <w:rPr>
                <w:rFonts w:ascii="Arial" w:hAnsi="Arial" w:cs="Arial"/>
                <w:sz w:val="20"/>
                <w:szCs w:val="20"/>
              </w:rPr>
            </w:pPr>
            <w:r w:rsidRPr="0012615A">
              <w:rPr>
                <w:rFonts w:ascii="Arial" w:hAnsi="Arial" w:cs="Arial"/>
                <w:sz w:val="20"/>
                <w:szCs w:val="20"/>
              </w:rPr>
              <w:fldChar w:fldCharType="begin">
                <w:ffData>
                  <w:name w:val="Texte5"/>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right w:val="single" w:sz="4" w:space="0" w:color="auto"/>
            </w:tcBorders>
            <w:shd w:val="clear" w:color="auto" w:fill="E6E6E6"/>
            <w:vAlign w:val="center"/>
          </w:tcPr>
          <w:p w14:paraId="7AED36E2" w14:textId="77777777" w:rsidR="00824785" w:rsidRPr="0012615A" w:rsidRDefault="00824785" w:rsidP="0012615A">
            <w:pPr>
              <w:ind w:right="-24"/>
              <w:rPr>
                <w:rFonts w:ascii="Arial" w:hAnsi="Arial" w:cs="Arial"/>
                <w:sz w:val="20"/>
                <w:szCs w:val="20"/>
              </w:rPr>
            </w:pPr>
            <w:r w:rsidRPr="0012615A">
              <w:rPr>
                <w:rFonts w:ascii="Arial" w:hAnsi="Arial" w:cs="Arial"/>
                <w:sz w:val="20"/>
                <w:szCs w:val="20"/>
              </w:rPr>
              <w:t>Téléphone :</w:t>
            </w:r>
          </w:p>
        </w:tc>
        <w:tc>
          <w:tcPr>
            <w:tcW w:w="2760" w:type="dxa"/>
            <w:gridSpan w:val="3"/>
            <w:tcBorders>
              <w:left w:val="single" w:sz="4" w:space="0" w:color="auto"/>
            </w:tcBorders>
            <w:shd w:val="clear" w:color="auto" w:fill="auto"/>
            <w:vAlign w:val="center"/>
          </w:tcPr>
          <w:p w14:paraId="795F75EF" w14:textId="5201B88D" w:rsidR="00824785" w:rsidRPr="0012615A" w:rsidRDefault="00824785" w:rsidP="00BF485B">
            <w:pPr>
              <w:tabs>
                <w:tab w:val="left" w:pos="990"/>
              </w:tabs>
              <w:ind w:right="-24"/>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00A73D37">
              <w:rPr>
                <w:rFonts w:ascii="Arial" w:hAnsi="Arial" w:cs="Arial"/>
                <w:sz w:val="20"/>
                <w:szCs w:val="20"/>
              </w:rPr>
              <w:t xml:space="preserve"> </w:t>
            </w:r>
            <w:r w:rsidRPr="0012615A">
              <w:rPr>
                <w:rFonts w:ascii="Arial" w:hAnsi="Arial" w:cs="Arial"/>
                <w:sz w:val="20"/>
                <w:szCs w:val="20"/>
              </w:rPr>
              <w:t xml:space="preserve">p. </w:t>
            </w:r>
            <w:r w:rsidR="00AC2336">
              <w:rPr>
                <w:rFonts w:ascii="Arial" w:hAnsi="Arial" w:cs="Arial"/>
                <w:sz w:val="20"/>
                <w:szCs w:val="20"/>
              </w:rPr>
              <w:fldChar w:fldCharType="begin">
                <w:ffData>
                  <w:name w:val=""/>
                  <w:enabled/>
                  <w:calcOnExit w:val="0"/>
                  <w:textInput>
                    <w:maxLength w:val="5"/>
                  </w:textInput>
                </w:ffData>
              </w:fldChar>
            </w:r>
            <w:r w:rsidR="00AC2336">
              <w:rPr>
                <w:rFonts w:ascii="Arial" w:hAnsi="Arial" w:cs="Arial"/>
                <w:sz w:val="20"/>
                <w:szCs w:val="20"/>
              </w:rPr>
              <w:instrText xml:space="preserve"> FORMTEXT </w:instrText>
            </w:r>
            <w:r w:rsidR="00AC2336">
              <w:rPr>
                <w:rFonts w:ascii="Arial" w:hAnsi="Arial" w:cs="Arial"/>
                <w:sz w:val="20"/>
                <w:szCs w:val="20"/>
              </w:rPr>
            </w:r>
            <w:r w:rsidR="00AC2336">
              <w:rPr>
                <w:rFonts w:ascii="Arial" w:hAnsi="Arial" w:cs="Arial"/>
                <w:sz w:val="20"/>
                <w:szCs w:val="20"/>
              </w:rPr>
              <w:fldChar w:fldCharType="separate"/>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noProof/>
                <w:sz w:val="20"/>
                <w:szCs w:val="20"/>
              </w:rPr>
              <w:t> </w:t>
            </w:r>
            <w:r w:rsidR="00AC2336">
              <w:rPr>
                <w:rFonts w:ascii="Arial" w:hAnsi="Arial" w:cs="Arial"/>
                <w:sz w:val="20"/>
                <w:szCs w:val="20"/>
              </w:rPr>
              <w:fldChar w:fldCharType="end"/>
            </w:r>
          </w:p>
        </w:tc>
      </w:tr>
      <w:tr w:rsidR="00824785" w:rsidRPr="0012615A" w14:paraId="6483B44F" w14:textId="77777777" w:rsidTr="0012615A">
        <w:tc>
          <w:tcPr>
            <w:tcW w:w="3588" w:type="dxa"/>
            <w:gridSpan w:val="4"/>
            <w:tcBorders>
              <w:bottom w:val="single" w:sz="4" w:space="0" w:color="auto"/>
              <w:right w:val="single" w:sz="4" w:space="0" w:color="auto"/>
            </w:tcBorders>
            <w:shd w:val="clear" w:color="auto" w:fill="E6E6E6"/>
            <w:vAlign w:val="center"/>
          </w:tcPr>
          <w:p w14:paraId="4769533A" w14:textId="02252141" w:rsidR="00824785" w:rsidRPr="0012615A" w:rsidRDefault="00824785" w:rsidP="0012615A">
            <w:pPr>
              <w:ind w:right="-24"/>
              <w:rPr>
                <w:rFonts w:ascii="Arial" w:hAnsi="Arial" w:cs="Arial"/>
                <w:sz w:val="20"/>
                <w:szCs w:val="20"/>
              </w:rPr>
            </w:pPr>
            <w:r w:rsidRPr="0012615A">
              <w:rPr>
                <w:rFonts w:ascii="Arial" w:hAnsi="Arial" w:cs="Arial"/>
                <w:sz w:val="20"/>
                <w:szCs w:val="20"/>
              </w:rPr>
              <w:t>Numéro de l’intervenant </w:t>
            </w:r>
            <w:r w:rsidR="00E809D8">
              <w:rPr>
                <w:rFonts w:ascii="Arial" w:hAnsi="Arial" w:cs="Arial"/>
                <w:sz w:val="20"/>
                <w:szCs w:val="20"/>
              </w:rPr>
              <w:t>MELCC</w:t>
            </w:r>
            <w:r w:rsidRPr="0012615A">
              <w:rPr>
                <w:rFonts w:ascii="Arial" w:hAnsi="Arial" w:cs="Arial"/>
                <w:sz w:val="20"/>
                <w:szCs w:val="20"/>
              </w:rPr>
              <w:t> :</w:t>
            </w:r>
          </w:p>
        </w:tc>
        <w:tc>
          <w:tcPr>
            <w:tcW w:w="7800" w:type="dxa"/>
            <w:gridSpan w:val="6"/>
            <w:tcBorders>
              <w:left w:val="single" w:sz="4" w:space="0" w:color="auto"/>
              <w:bottom w:val="single" w:sz="4" w:space="0" w:color="auto"/>
            </w:tcBorders>
            <w:shd w:val="clear" w:color="auto" w:fill="auto"/>
            <w:vAlign w:val="center"/>
          </w:tcPr>
          <w:p w14:paraId="2EAAAB8B" w14:textId="77777777" w:rsidR="00824785" w:rsidRPr="0012615A" w:rsidRDefault="004225B5" w:rsidP="004225B5">
            <w:pPr>
              <w:tabs>
                <w:tab w:val="left" w:pos="990"/>
              </w:tabs>
              <w:ind w:right="-24"/>
              <w:rPr>
                <w:rFonts w:ascii="Arial" w:hAnsi="Arial" w:cs="Arial"/>
                <w:sz w:val="20"/>
                <w:szCs w:val="20"/>
              </w:rPr>
            </w:pPr>
            <w:r>
              <w:rPr>
                <w:rFonts w:ascii="Arial" w:hAnsi="Arial" w:cs="Arial"/>
                <w:sz w:val="20"/>
                <w:szCs w:val="20"/>
              </w:rPr>
              <w:fldChar w:fldCharType="begin">
                <w:ffData>
                  <w:name w:val="Texte50"/>
                  <w:enabled/>
                  <w:calcOnExit w:val="0"/>
                  <w:textInput>
                    <w:maxLength w:val="8"/>
                  </w:textInput>
                </w:ffData>
              </w:fldChar>
            </w:r>
            <w:bookmarkStart w:id="11" w:name="Texte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2BA9191C" w14:textId="3869FB9D" w:rsidR="002B39F9" w:rsidRPr="005D6076" w:rsidRDefault="0074682D" w:rsidP="006A19F8">
      <w:pPr>
        <w:tabs>
          <w:tab w:val="left" w:pos="360"/>
        </w:tabs>
        <w:rPr>
          <w:rFonts w:ascii="Arial" w:hAnsi="Arial" w:cs="Arial"/>
          <w:sz w:val="16"/>
          <w:szCs w:val="16"/>
        </w:rPr>
      </w:pPr>
      <w:r w:rsidRPr="005D6076">
        <w:rPr>
          <w:rFonts w:ascii="Arial" w:hAnsi="Arial" w:cs="Arial"/>
          <w:sz w:val="16"/>
          <w:szCs w:val="16"/>
        </w:rPr>
        <w:t>1 : Une entente d’utilisation de l’ouvrage de stockage devra accompagner la demande d’autorisation</w:t>
      </w:r>
      <w:r w:rsidR="007B6089">
        <w:rPr>
          <w:rFonts w:ascii="Arial" w:hAnsi="Arial" w:cs="Arial"/>
          <w:sz w:val="16"/>
          <w:szCs w:val="16"/>
        </w:rPr>
        <w:t>.</w:t>
      </w:r>
    </w:p>
    <w:p w14:paraId="11351BEB" w14:textId="77777777" w:rsidR="0008074C" w:rsidRDefault="0008074C" w:rsidP="00384A22">
      <w:pPr>
        <w:rPr>
          <w:rFonts w:ascii="Arial" w:hAnsi="Arial" w:cs="Arial"/>
          <w:sz w:val="20"/>
          <w:szCs w:val="20"/>
        </w:rPr>
      </w:pPr>
    </w:p>
    <w:tbl>
      <w:tblPr>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453"/>
        <w:gridCol w:w="535"/>
        <w:gridCol w:w="4284"/>
        <w:gridCol w:w="4476"/>
      </w:tblGrid>
      <w:tr w:rsidR="00BF39F2" w:rsidRPr="0012615A" w14:paraId="77738EA9" w14:textId="77777777" w:rsidTr="00D04BA1">
        <w:tc>
          <w:tcPr>
            <w:tcW w:w="11388" w:type="dxa"/>
            <w:gridSpan w:val="5"/>
            <w:tcBorders>
              <w:left w:val="single" w:sz="4" w:space="0" w:color="auto"/>
            </w:tcBorders>
            <w:shd w:val="clear" w:color="auto" w:fill="B3B3B3"/>
          </w:tcPr>
          <w:p w14:paraId="3D7CCA8E" w14:textId="77777777" w:rsidR="00BF39F2" w:rsidRPr="0012615A" w:rsidRDefault="00600942" w:rsidP="0012615A">
            <w:pPr>
              <w:tabs>
                <w:tab w:val="left" w:pos="360"/>
              </w:tabs>
              <w:rPr>
                <w:rFonts w:ascii="Arial" w:hAnsi="Arial" w:cs="Arial"/>
                <w:sz w:val="20"/>
                <w:szCs w:val="20"/>
              </w:rPr>
            </w:pPr>
            <w:r>
              <w:rPr>
                <w:rFonts w:ascii="Arial" w:hAnsi="Arial" w:cs="Arial"/>
                <w:b/>
                <w:sz w:val="20"/>
                <w:szCs w:val="20"/>
              </w:rPr>
              <w:t>4</w:t>
            </w:r>
            <w:r w:rsidR="00BF39F2" w:rsidRPr="0012615A">
              <w:rPr>
                <w:rFonts w:ascii="Arial" w:hAnsi="Arial" w:cs="Arial"/>
                <w:sz w:val="20"/>
                <w:szCs w:val="20"/>
              </w:rPr>
              <w:t>.</w:t>
            </w:r>
            <w:r w:rsidR="000C1E48" w:rsidRPr="0012615A">
              <w:rPr>
                <w:rFonts w:ascii="Arial" w:hAnsi="Arial" w:cs="Arial"/>
                <w:sz w:val="20"/>
                <w:szCs w:val="20"/>
              </w:rPr>
              <w:tab/>
            </w:r>
            <w:r w:rsidR="00BF39F2" w:rsidRPr="0012615A">
              <w:rPr>
                <w:rFonts w:ascii="Arial" w:hAnsi="Arial" w:cs="Arial"/>
                <w:b/>
                <w:sz w:val="20"/>
                <w:szCs w:val="20"/>
              </w:rPr>
              <w:t>TYPE DE DEMANDE</w:t>
            </w:r>
            <w:r w:rsidR="003B17A3" w:rsidRPr="0012615A">
              <w:rPr>
                <w:rFonts w:ascii="Arial" w:hAnsi="Arial" w:cs="Arial"/>
                <w:b/>
                <w:sz w:val="20"/>
                <w:szCs w:val="20"/>
              </w:rPr>
              <w:t xml:space="preserve"> (cocher la ou les case</w:t>
            </w:r>
            <w:r w:rsidR="00F23E04" w:rsidRPr="0012615A">
              <w:rPr>
                <w:rFonts w:ascii="Arial" w:hAnsi="Arial" w:cs="Arial"/>
                <w:b/>
                <w:sz w:val="20"/>
                <w:szCs w:val="20"/>
              </w:rPr>
              <w:t>(</w:t>
            </w:r>
            <w:r w:rsidR="003B17A3" w:rsidRPr="0012615A">
              <w:rPr>
                <w:rFonts w:ascii="Arial" w:hAnsi="Arial" w:cs="Arial"/>
                <w:b/>
                <w:sz w:val="20"/>
                <w:szCs w:val="20"/>
              </w:rPr>
              <w:t>s</w:t>
            </w:r>
            <w:r w:rsidR="00F23E04" w:rsidRPr="0012615A">
              <w:rPr>
                <w:rFonts w:ascii="Arial" w:hAnsi="Arial" w:cs="Arial"/>
                <w:b/>
                <w:sz w:val="20"/>
                <w:szCs w:val="20"/>
              </w:rPr>
              <w:t>)</w:t>
            </w:r>
            <w:r w:rsidR="003B17A3" w:rsidRPr="0012615A">
              <w:rPr>
                <w:rFonts w:ascii="Arial" w:hAnsi="Arial" w:cs="Arial"/>
                <w:b/>
                <w:sz w:val="20"/>
                <w:szCs w:val="20"/>
              </w:rPr>
              <w:t xml:space="preserve"> appropriée(s)</w:t>
            </w:r>
          </w:p>
        </w:tc>
      </w:tr>
      <w:tr w:rsidR="00851B85" w:rsidRPr="0012615A" w14:paraId="72A7EACF" w14:textId="77777777" w:rsidTr="00D61B9F">
        <w:trPr>
          <w:trHeight w:val="427"/>
        </w:trPr>
        <w:tc>
          <w:tcPr>
            <w:tcW w:w="640" w:type="dxa"/>
            <w:vMerge w:val="restart"/>
            <w:tcBorders>
              <w:left w:val="single" w:sz="4" w:space="0" w:color="auto"/>
            </w:tcBorders>
            <w:shd w:val="clear" w:color="auto" w:fill="auto"/>
            <w:vAlign w:val="center"/>
          </w:tcPr>
          <w:p w14:paraId="2734EADF" w14:textId="77777777" w:rsidR="00851B85" w:rsidRPr="0012615A" w:rsidRDefault="00851B85" w:rsidP="00D04BA1">
            <w:pPr>
              <w:jc w:val="center"/>
              <w:rPr>
                <w:rFonts w:ascii="Arial" w:hAnsi="Arial" w:cs="Arial"/>
                <w:sz w:val="20"/>
                <w:szCs w:val="20"/>
              </w:rPr>
            </w:pPr>
            <w:r w:rsidRPr="0012615A">
              <w:rPr>
                <w:rFonts w:ascii="Arial" w:hAnsi="Arial" w:cs="Arial"/>
                <w:sz w:val="20"/>
                <w:szCs w:val="20"/>
              </w:rPr>
              <w:fldChar w:fldCharType="begin">
                <w:ffData>
                  <w:name w:val="CaseACocher76"/>
                  <w:enabled/>
                  <w:calcOnExit w:val="0"/>
                  <w:checkBox>
                    <w:sizeAuto/>
                    <w:default w:val="0"/>
                  </w:checkBox>
                </w:ffData>
              </w:fldChar>
            </w:r>
            <w:bookmarkStart w:id="12" w:name="CaseACocher76"/>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12"/>
          </w:p>
        </w:tc>
        <w:tc>
          <w:tcPr>
            <w:tcW w:w="1453" w:type="dxa"/>
            <w:vMerge w:val="restart"/>
            <w:shd w:val="clear" w:color="auto" w:fill="E6E6E6"/>
            <w:vAlign w:val="center"/>
          </w:tcPr>
          <w:p w14:paraId="3423420E" w14:textId="66A6615D" w:rsidR="00851B85" w:rsidRPr="0012615A" w:rsidRDefault="00E546BD" w:rsidP="00E546BD">
            <w:pPr>
              <w:rPr>
                <w:rFonts w:ascii="Arial" w:hAnsi="Arial" w:cs="Arial"/>
                <w:sz w:val="20"/>
                <w:szCs w:val="20"/>
              </w:rPr>
            </w:pPr>
            <w:r>
              <w:rPr>
                <w:rFonts w:ascii="Arial" w:hAnsi="Arial" w:cs="Arial"/>
                <w:sz w:val="20"/>
                <w:szCs w:val="20"/>
              </w:rPr>
              <w:t>Autorisation</w:t>
            </w:r>
          </w:p>
        </w:tc>
        <w:tc>
          <w:tcPr>
            <w:tcW w:w="535" w:type="dxa"/>
            <w:shd w:val="clear" w:color="auto" w:fill="auto"/>
            <w:vAlign w:val="center"/>
          </w:tcPr>
          <w:p w14:paraId="47A9F325" w14:textId="77777777" w:rsidR="00851B85" w:rsidRPr="0012615A" w:rsidRDefault="00851B85" w:rsidP="00C130EA">
            <w:pPr>
              <w:jc w:val="center"/>
              <w:rPr>
                <w:rFonts w:ascii="Arial" w:hAnsi="Arial" w:cs="Arial"/>
                <w:sz w:val="20"/>
                <w:szCs w:val="20"/>
              </w:rPr>
            </w:pPr>
            <w:r w:rsidRPr="0012615A">
              <w:rPr>
                <w:rFonts w:ascii="Arial" w:hAnsi="Arial" w:cs="Arial"/>
                <w:sz w:val="20"/>
                <w:szCs w:val="20"/>
              </w:rPr>
              <w:fldChar w:fldCharType="begin">
                <w:ffData>
                  <w:name w:val="CaseACocher43"/>
                  <w:enabled/>
                  <w:calcOnExit w:val="0"/>
                  <w:checkBox>
                    <w:sizeAuto/>
                    <w:default w:val="0"/>
                  </w:checkBox>
                </w:ffData>
              </w:fldChar>
            </w:r>
            <w:bookmarkStart w:id="13" w:name="CaseACocher43"/>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13"/>
          </w:p>
        </w:tc>
        <w:tc>
          <w:tcPr>
            <w:tcW w:w="4284" w:type="dxa"/>
            <w:shd w:val="clear" w:color="auto" w:fill="E6E6E6"/>
            <w:vAlign w:val="center"/>
          </w:tcPr>
          <w:p w14:paraId="5DE1A709" w14:textId="2394DEB9" w:rsidR="00851B85" w:rsidRPr="0012615A" w:rsidRDefault="00C97BC5" w:rsidP="004225B5">
            <w:pPr>
              <w:rPr>
                <w:rFonts w:ascii="Arial" w:hAnsi="Arial" w:cs="Arial"/>
                <w:sz w:val="20"/>
                <w:szCs w:val="20"/>
              </w:rPr>
            </w:pPr>
            <w:r>
              <w:rPr>
                <w:rFonts w:ascii="Arial" w:hAnsi="Arial" w:cs="Arial"/>
                <w:sz w:val="20"/>
                <w:szCs w:val="20"/>
              </w:rPr>
              <w:t xml:space="preserve">Exploitation </w:t>
            </w:r>
            <w:r w:rsidR="00851B85" w:rsidRPr="0012615A">
              <w:rPr>
                <w:rFonts w:ascii="Arial" w:hAnsi="Arial" w:cs="Arial"/>
                <w:sz w:val="20"/>
                <w:szCs w:val="20"/>
              </w:rPr>
              <w:t>d’un ou d</w:t>
            </w:r>
            <w:r w:rsidR="004225B5">
              <w:rPr>
                <w:rFonts w:ascii="Arial" w:hAnsi="Arial" w:cs="Arial"/>
                <w:sz w:val="20"/>
                <w:szCs w:val="20"/>
              </w:rPr>
              <w:t>’</w:t>
            </w:r>
            <w:r w:rsidR="00851B85" w:rsidRPr="0012615A">
              <w:rPr>
                <w:rFonts w:ascii="Arial" w:hAnsi="Arial" w:cs="Arial"/>
                <w:sz w:val="20"/>
                <w:szCs w:val="20"/>
              </w:rPr>
              <w:t>ouvrage(s) de stockage</w:t>
            </w:r>
          </w:p>
        </w:tc>
        <w:tc>
          <w:tcPr>
            <w:tcW w:w="4476" w:type="dxa"/>
            <w:shd w:val="clear" w:color="auto" w:fill="auto"/>
            <w:vAlign w:val="center"/>
          </w:tcPr>
          <w:p w14:paraId="34D1E0E2" w14:textId="41887B39" w:rsidR="004F2401" w:rsidRPr="00C130EA" w:rsidRDefault="004F2401" w:rsidP="000C1E48">
            <w:pPr>
              <w:rPr>
                <w:rFonts w:ascii="Arial" w:hAnsi="Arial" w:cs="Arial"/>
                <w:sz w:val="20"/>
                <w:szCs w:val="20"/>
              </w:rPr>
            </w:pPr>
            <w:r w:rsidRPr="00C130EA">
              <w:rPr>
                <w:rFonts w:ascii="Arial" w:hAnsi="Arial" w:cs="Arial"/>
                <w:sz w:val="20"/>
                <w:szCs w:val="20"/>
              </w:rPr>
              <w:t xml:space="preserve">Date du début du projet : </w:t>
            </w:r>
            <w:r w:rsidRPr="00C130EA">
              <w:rPr>
                <w:rFonts w:ascii="Arial" w:hAnsi="Arial" w:cs="Arial"/>
                <w:sz w:val="20"/>
                <w:szCs w:val="20"/>
              </w:rPr>
              <w:fldChar w:fldCharType="begin">
                <w:ffData>
                  <w:name w:val="Texte54"/>
                  <w:enabled/>
                  <w:calcOnExit w:val="0"/>
                  <w:textInput>
                    <w:maxLength w:val="4"/>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00731984">
              <w:rPr>
                <w:rFonts w:ascii="Arial" w:hAnsi="Arial" w:cs="Arial"/>
                <w:noProof/>
                <w:sz w:val="20"/>
                <w:szCs w:val="20"/>
              </w:rPr>
              <w:t>2</w:t>
            </w:r>
            <w:bookmarkStart w:id="14" w:name="_GoBack"/>
            <w:bookmarkEnd w:id="14"/>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p>
          <w:p w14:paraId="72AD050E" w14:textId="451F2846" w:rsidR="00851B85" w:rsidRPr="00C130EA" w:rsidRDefault="004F2401" w:rsidP="00900625">
            <w:pPr>
              <w:rPr>
                <w:rFonts w:ascii="Arial" w:hAnsi="Arial" w:cs="Arial"/>
                <w:sz w:val="20"/>
                <w:szCs w:val="20"/>
              </w:rPr>
            </w:pPr>
            <w:r w:rsidRPr="00C130EA">
              <w:rPr>
                <w:rFonts w:ascii="Arial" w:hAnsi="Arial" w:cs="Arial"/>
                <w:sz w:val="20"/>
                <w:szCs w:val="20"/>
              </w:rPr>
              <w:t xml:space="preserve">Date de fin du projet : </w:t>
            </w:r>
            <w:r w:rsidRPr="00C130EA">
              <w:rPr>
                <w:rFonts w:ascii="Arial" w:hAnsi="Arial" w:cs="Arial"/>
                <w:sz w:val="20"/>
                <w:szCs w:val="20"/>
              </w:rPr>
              <w:fldChar w:fldCharType="begin">
                <w:ffData>
                  <w:name w:val="Texte54"/>
                  <w:enabled/>
                  <w:calcOnExit w:val="0"/>
                  <w:textInput>
                    <w:maxLength w:val="4"/>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p>
        </w:tc>
      </w:tr>
      <w:tr w:rsidR="004B3E17" w:rsidRPr="0012615A" w14:paraId="5E00B927" w14:textId="77777777" w:rsidTr="00D61B9F">
        <w:trPr>
          <w:trHeight w:val="376"/>
        </w:trPr>
        <w:tc>
          <w:tcPr>
            <w:tcW w:w="640" w:type="dxa"/>
            <w:vMerge/>
            <w:tcBorders>
              <w:left w:val="single" w:sz="4" w:space="0" w:color="auto"/>
            </w:tcBorders>
            <w:shd w:val="clear" w:color="auto" w:fill="auto"/>
            <w:vAlign w:val="center"/>
          </w:tcPr>
          <w:p w14:paraId="2EE809CD" w14:textId="77777777" w:rsidR="004B3E17" w:rsidRPr="0012615A" w:rsidRDefault="004B3E17" w:rsidP="00D04BA1">
            <w:pPr>
              <w:jc w:val="center"/>
              <w:rPr>
                <w:rFonts w:ascii="Arial" w:hAnsi="Arial" w:cs="Arial"/>
                <w:sz w:val="20"/>
                <w:szCs w:val="20"/>
              </w:rPr>
            </w:pPr>
          </w:p>
        </w:tc>
        <w:tc>
          <w:tcPr>
            <w:tcW w:w="1453" w:type="dxa"/>
            <w:vMerge/>
            <w:shd w:val="clear" w:color="auto" w:fill="E6E6E6"/>
            <w:vAlign w:val="center"/>
          </w:tcPr>
          <w:p w14:paraId="16CCC807" w14:textId="77777777" w:rsidR="004B3E17" w:rsidRPr="0012615A" w:rsidRDefault="004B3E17" w:rsidP="000C1E48">
            <w:pPr>
              <w:rPr>
                <w:rFonts w:ascii="Arial" w:hAnsi="Arial" w:cs="Arial"/>
                <w:sz w:val="20"/>
                <w:szCs w:val="20"/>
              </w:rPr>
            </w:pPr>
          </w:p>
        </w:tc>
        <w:tc>
          <w:tcPr>
            <w:tcW w:w="535" w:type="dxa"/>
            <w:shd w:val="clear" w:color="auto" w:fill="auto"/>
            <w:vAlign w:val="center"/>
          </w:tcPr>
          <w:p w14:paraId="4922841E" w14:textId="77777777" w:rsidR="004B3E17" w:rsidRPr="0012615A" w:rsidRDefault="004B3E17" w:rsidP="00C130EA">
            <w:pPr>
              <w:jc w:val="center"/>
              <w:rPr>
                <w:rFonts w:ascii="Arial" w:hAnsi="Arial" w:cs="Arial"/>
                <w:sz w:val="20"/>
                <w:szCs w:val="20"/>
              </w:rPr>
            </w:pPr>
            <w:r w:rsidRPr="0012615A">
              <w:rPr>
                <w:rFonts w:ascii="Arial" w:hAnsi="Arial" w:cs="Arial"/>
                <w:sz w:val="20"/>
                <w:szCs w:val="20"/>
              </w:rPr>
              <w:fldChar w:fldCharType="begin">
                <w:ffData>
                  <w:name w:val="CaseACocher44"/>
                  <w:enabled/>
                  <w:calcOnExit w:val="0"/>
                  <w:checkBox>
                    <w:sizeAuto/>
                    <w:default w:val="0"/>
                  </w:checkBox>
                </w:ffData>
              </w:fldChar>
            </w:r>
            <w:bookmarkStart w:id="15" w:name="CaseACocher44"/>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15"/>
          </w:p>
        </w:tc>
        <w:tc>
          <w:tcPr>
            <w:tcW w:w="4284" w:type="dxa"/>
            <w:shd w:val="clear" w:color="auto" w:fill="E6E6E6"/>
            <w:vAlign w:val="center"/>
          </w:tcPr>
          <w:p w14:paraId="4C3348FE" w14:textId="21312CD6" w:rsidR="004B3E17" w:rsidRPr="0012615A" w:rsidRDefault="00C97BC5" w:rsidP="00611961">
            <w:pPr>
              <w:rPr>
                <w:rFonts w:ascii="Arial" w:hAnsi="Arial" w:cs="Arial"/>
                <w:sz w:val="20"/>
                <w:szCs w:val="20"/>
              </w:rPr>
            </w:pPr>
            <w:r w:rsidRPr="00DE51DE">
              <w:rPr>
                <w:rFonts w:ascii="Arial" w:hAnsi="Arial" w:cs="Arial"/>
                <w:sz w:val="20"/>
                <w:szCs w:val="20"/>
              </w:rPr>
              <w:t>Érection</w:t>
            </w:r>
            <w:r w:rsidRPr="0012615A">
              <w:rPr>
                <w:rFonts w:ascii="Arial" w:hAnsi="Arial" w:cs="Arial"/>
                <w:sz w:val="20"/>
                <w:szCs w:val="20"/>
              </w:rPr>
              <w:t xml:space="preserve"> </w:t>
            </w:r>
            <w:r w:rsidR="004B3E17" w:rsidRPr="0012615A">
              <w:rPr>
                <w:rFonts w:ascii="Arial" w:hAnsi="Arial" w:cs="Arial"/>
                <w:sz w:val="20"/>
                <w:szCs w:val="20"/>
              </w:rPr>
              <w:t>d</w:t>
            </w:r>
            <w:r w:rsidR="004225B5">
              <w:rPr>
                <w:rFonts w:ascii="Arial" w:hAnsi="Arial" w:cs="Arial"/>
                <w:sz w:val="20"/>
                <w:szCs w:val="20"/>
              </w:rPr>
              <w:t>’un ou d’ouvrage(s) de stockage</w:t>
            </w:r>
          </w:p>
        </w:tc>
        <w:tc>
          <w:tcPr>
            <w:tcW w:w="4476" w:type="dxa"/>
            <w:shd w:val="clear" w:color="auto" w:fill="auto"/>
            <w:vAlign w:val="center"/>
          </w:tcPr>
          <w:p w14:paraId="668406CC" w14:textId="77777777" w:rsidR="004B3E17" w:rsidRPr="00C130EA" w:rsidRDefault="004B3E17" w:rsidP="004B3E17">
            <w:pPr>
              <w:rPr>
                <w:rFonts w:ascii="Arial" w:hAnsi="Arial" w:cs="Arial"/>
                <w:sz w:val="20"/>
                <w:szCs w:val="20"/>
              </w:rPr>
            </w:pPr>
            <w:r w:rsidRPr="00C130EA">
              <w:rPr>
                <w:rFonts w:ascii="Arial" w:hAnsi="Arial" w:cs="Arial"/>
                <w:sz w:val="20"/>
                <w:szCs w:val="20"/>
              </w:rPr>
              <w:t xml:space="preserve">Date de début du projet : </w:t>
            </w:r>
            <w:r w:rsidRPr="00C130EA">
              <w:rPr>
                <w:rFonts w:ascii="Arial" w:hAnsi="Arial" w:cs="Arial"/>
                <w:sz w:val="20"/>
                <w:szCs w:val="20"/>
              </w:rPr>
              <w:fldChar w:fldCharType="begin">
                <w:ffData>
                  <w:name w:val="Texte54"/>
                  <w:enabled/>
                  <w:calcOnExit w:val="0"/>
                  <w:textInput>
                    <w:maxLength w:val="4"/>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6"/>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p>
          <w:p w14:paraId="7205A7BC" w14:textId="33E4C385" w:rsidR="004B3E17" w:rsidRPr="00C130EA" w:rsidRDefault="004B3E17" w:rsidP="006A19F8">
            <w:pPr>
              <w:rPr>
                <w:rFonts w:ascii="Arial" w:hAnsi="Arial" w:cs="Arial"/>
                <w:sz w:val="20"/>
                <w:szCs w:val="20"/>
              </w:rPr>
            </w:pPr>
            <w:r w:rsidRPr="00C130EA">
              <w:rPr>
                <w:rFonts w:ascii="Arial" w:hAnsi="Arial" w:cs="Arial"/>
                <w:sz w:val="20"/>
                <w:szCs w:val="20"/>
              </w:rPr>
              <w:t xml:space="preserve">Date de fin du projet : </w:t>
            </w:r>
            <w:r w:rsidRPr="00C130EA">
              <w:rPr>
                <w:rFonts w:ascii="Arial" w:hAnsi="Arial" w:cs="Arial"/>
                <w:sz w:val="20"/>
                <w:szCs w:val="20"/>
              </w:rPr>
              <w:fldChar w:fldCharType="begin">
                <w:ffData>
                  <w:name w:val="Texte54"/>
                  <w:enabled/>
                  <w:calcOnExit w:val="0"/>
                  <w:textInput>
                    <w:maxLength w:val="4"/>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5"/>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r w:rsidRPr="00C130EA">
              <w:rPr>
                <w:rFonts w:ascii="Arial" w:hAnsi="Arial" w:cs="Arial"/>
                <w:sz w:val="20"/>
                <w:szCs w:val="20"/>
              </w:rPr>
              <w:t>/</w:t>
            </w:r>
            <w:r w:rsidRPr="00C130EA">
              <w:rPr>
                <w:rFonts w:ascii="Arial" w:hAnsi="Arial" w:cs="Arial"/>
                <w:sz w:val="20"/>
                <w:szCs w:val="20"/>
              </w:rPr>
              <w:fldChar w:fldCharType="begin">
                <w:ffData>
                  <w:name w:val="Texte56"/>
                  <w:enabled/>
                  <w:calcOnExit w:val="0"/>
                  <w:textInput>
                    <w:maxLength w:val="2"/>
                  </w:textInput>
                </w:ffData>
              </w:fldChar>
            </w:r>
            <w:r w:rsidRPr="00C130EA">
              <w:rPr>
                <w:rFonts w:ascii="Arial" w:hAnsi="Arial" w:cs="Arial"/>
                <w:sz w:val="20"/>
                <w:szCs w:val="20"/>
              </w:rPr>
              <w:instrText xml:space="preserve"> FORMTEXT </w:instrText>
            </w:r>
            <w:r w:rsidRPr="00C130EA">
              <w:rPr>
                <w:rFonts w:ascii="Arial" w:hAnsi="Arial" w:cs="Arial"/>
                <w:sz w:val="20"/>
                <w:szCs w:val="20"/>
              </w:rPr>
            </w:r>
            <w:r w:rsidRPr="00C130EA">
              <w:rPr>
                <w:rFonts w:ascii="Arial" w:hAnsi="Arial" w:cs="Arial"/>
                <w:sz w:val="20"/>
                <w:szCs w:val="20"/>
              </w:rPr>
              <w:fldChar w:fldCharType="separate"/>
            </w:r>
            <w:r w:rsidRPr="00C130EA">
              <w:rPr>
                <w:rFonts w:ascii="Arial" w:hAnsi="Arial" w:cs="Arial"/>
                <w:noProof/>
                <w:sz w:val="20"/>
                <w:szCs w:val="20"/>
              </w:rPr>
              <w:t> </w:t>
            </w:r>
            <w:r w:rsidRPr="00C130EA">
              <w:rPr>
                <w:rFonts w:ascii="Arial" w:hAnsi="Arial" w:cs="Arial"/>
                <w:noProof/>
                <w:sz w:val="20"/>
                <w:szCs w:val="20"/>
              </w:rPr>
              <w:t> </w:t>
            </w:r>
            <w:r w:rsidRPr="00C130EA">
              <w:rPr>
                <w:rFonts w:ascii="Arial" w:hAnsi="Arial" w:cs="Arial"/>
                <w:sz w:val="20"/>
                <w:szCs w:val="20"/>
              </w:rPr>
              <w:fldChar w:fldCharType="end"/>
            </w:r>
          </w:p>
        </w:tc>
      </w:tr>
      <w:tr w:rsidR="00C130EA" w:rsidRPr="0012615A" w14:paraId="7EDF4C21" w14:textId="77777777" w:rsidTr="00D04BA1">
        <w:trPr>
          <w:trHeight w:val="278"/>
        </w:trPr>
        <w:tc>
          <w:tcPr>
            <w:tcW w:w="640" w:type="dxa"/>
            <w:vMerge w:val="restart"/>
            <w:shd w:val="clear" w:color="auto" w:fill="auto"/>
            <w:vAlign w:val="center"/>
          </w:tcPr>
          <w:p w14:paraId="5CCBEFB2" w14:textId="77777777" w:rsidR="00C130EA" w:rsidRPr="0012615A" w:rsidRDefault="00C130EA" w:rsidP="00D04BA1">
            <w:pPr>
              <w:jc w:val="center"/>
              <w:rPr>
                <w:rFonts w:ascii="Arial" w:hAnsi="Arial" w:cs="Arial"/>
                <w:sz w:val="20"/>
                <w:szCs w:val="20"/>
              </w:rPr>
            </w:pPr>
            <w:r w:rsidRPr="0012615A">
              <w:rPr>
                <w:rFonts w:ascii="Arial" w:hAnsi="Arial" w:cs="Arial"/>
                <w:sz w:val="20"/>
                <w:szCs w:val="20"/>
              </w:rPr>
              <w:fldChar w:fldCharType="begin">
                <w:ffData>
                  <w:name w:val="CaseACocher77"/>
                  <w:enabled/>
                  <w:calcOnExit w:val="0"/>
                  <w:checkBox>
                    <w:sizeAuto/>
                    <w:default w:val="0"/>
                  </w:checkBox>
                </w:ffData>
              </w:fldChar>
            </w:r>
            <w:bookmarkStart w:id="16" w:name="CaseACocher77"/>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16"/>
          </w:p>
        </w:tc>
        <w:tc>
          <w:tcPr>
            <w:tcW w:w="1988" w:type="dxa"/>
            <w:gridSpan w:val="2"/>
            <w:vMerge w:val="restart"/>
            <w:shd w:val="clear" w:color="auto" w:fill="E6E6E6"/>
            <w:vAlign w:val="center"/>
          </w:tcPr>
          <w:p w14:paraId="16B77A66" w14:textId="16B1CA93" w:rsidR="00C130EA" w:rsidRPr="0012615A" w:rsidRDefault="00C130EA" w:rsidP="00E546BD">
            <w:pPr>
              <w:rPr>
                <w:rFonts w:ascii="Arial" w:hAnsi="Arial" w:cs="Arial"/>
                <w:sz w:val="20"/>
                <w:szCs w:val="20"/>
              </w:rPr>
            </w:pPr>
            <w:r w:rsidRPr="0012615A">
              <w:rPr>
                <w:rFonts w:ascii="Arial" w:hAnsi="Arial" w:cs="Arial"/>
                <w:sz w:val="20"/>
                <w:szCs w:val="20"/>
              </w:rPr>
              <w:t>Modification</w:t>
            </w:r>
            <w:r w:rsidR="00ED2DC6" w:rsidRPr="00937CCA">
              <w:rPr>
                <w:rFonts w:ascii="Arial" w:hAnsi="Arial" w:cs="Arial"/>
                <w:sz w:val="20"/>
                <w:szCs w:val="20"/>
                <w:vertAlign w:val="superscript"/>
              </w:rPr>
              <w:t>1</w:t>
            </w:r>
            <w:r w:rsidRPr="0012615A">
              <w:rPr>
                <w:rFonts w:ascii="Arial" w:hAnsi="Arial" w:cs="Arial"/>
                <w:sz w:val="20"/>
                <w:szCs w:val="20"/>
              </w:rPr>
              <w:t xml:space="preserve"> de </w:t>
            </w:r>
            <w:r w:rsidR="00E546BD">
              <w:rPr>
                <w:rFonts w:ascii="Arial" w:hAnsi="Arial" w:cs="Arial"/>
                <w:sz w:val="20"/>
                <w:szCs w:val="20"/>
              </w:rPr>
              <w:t>l’autorisation</w:t>
            </w:r>
          </w:p>
        </w:tc>
        <w:tc>
          <w:tcPr>
            <w:tcW w:w="4284" w:type="dxa"/>
            <w:shd w:val="clear" w:color="auto" w:fill="E6E6E6"/>
            <w:vAlign w:val="center"/>
          </w:tcPr>
          <w:p w14:paraId="17DF62C4" w14:textId="5A258FEB" w:rsidR="00C130EA" w:rsidRPr="0012615A" w:rsidRDefault="00C130EA" w:rsidP="00E546BD">
            <w:pPr>
              <w:rPr>
                <w:rFonts w:ascii="Arial" w:hAnsi="Arial" w:cs="Arial"/>
                <w:sz w:val="20"/>
                <w:szCs w:val="20"/>
                <w:lang w:val="es-ES"/>
              </w:rPr>
            </w:pPr>
            <w:r w:rsidRPr="0012615A">
              <w:rPr>
                <w:rFonts w:ascii="Arial" w:hAnsi="Arial" w:cs="Arial"/>
                <w:sz w:val="20"/>
                <w:szCs w:val="20"/>
                <w:lang w:val="es-ES"/>
              </w:rPr>
              <w:t>No document d</w:t>
            </w:r>
            <w:r w:rsidR="00E546BD">
              <w:rPr>
                <w:rFonts w:ascii="Arial" w:hAnsi="Arial" w:cs="Arial"/>
                <w:sz w:val="20"/>
                <w:szCs w:val="20"/>
                <w:lang w:val="es-ES"/>
              </w:rPr>
              <w:t>e l’autorisation</w:t>
            </w:r>
            <w:r w:rsidRPr="0012615A">
              <w:rPr>
                <w:rFonts w:ascii="Arial" w:hAnsi="Arial" w:cs="Arial"/>
                <w:sz w:val="20"/>
                <w:szCs w:val="20"/>
                <w:lang w:val="es-ES"/>
              </w:rPr>
              <w:t xml:space="preserve"> : </w:t>
            </w:r>
            <w:bookmarkStart w:id="17" w:name="Texte61"/>
          </w:p>
        </w:tc>
        <w:bookmarkEnd w:id="17"/>
        <w:tc>
          <w:tcPr>
            <w:tcW w:w="4476" w:type="dxa"/>
            <w:shd w:val="clear" w:color="auto" w:fill="auto"/>
            <w:vAlign w:val="center"/>
          </w:tcPr>
          <w:p w14:paraId="6FDCA628" w14:textId="77777777" w:rsidR="00C130EA" w:rsidRPr="0012615A" w:rsidRDefault="00C130EA" w:rsidP="004225B5">
            <w:pPr>
              <w:rPr>
                <w:rFonts w:ascii="Arial" w:hAnsi="Arial" w:cs="Arial"/>
                <w:sz w:val="20"/>
                <w:szCs w:val="20"/>
                <w:lang w:val="es-ES"/>
              </w:rPr>
            </w:pPr>
            <w:r w:rsidRPr="0012615A">
              <w:rPr>
                <w:rFonts w:ascii="Arial" w:hAnsi="Arial" w:cs="Arial"/>
                <w:sz w:val="20"/>
                <w:szCs w:val="20"/>
                <w:lang w:val="es-ES"/>
              </w:rPr>
              <w:t>40</w:t>
            </w:r>
            <w:r w:rsidR="004225B5">
              <w:rPr>
                <w:rFonts w:ascii="Arial" w:hAnsi="Arial" w:cs="Arial"/>
                <w:sz w:val="20"/>
                <w:szCs w:val="20"/>
              </w:rPr>
              <w:fldChar w:fldCharType="begin">
                <w:ffData>
                  <w:name w:val=""/>
                  <w:enabled/>
                  <w:calcOnExit w:val="0"/>
                  <w:textInput>
                    <w:maxLength w:val="7"/>
                  </w:textInput>
                </w:ffData>
              </w:fldChar>
            </w:r>
            <w:r w:rsidR="004225B5">
              <w:rPr>
                <w:rFonts w:ascii="Arial" w:hAnsi="Arial" w:cs="Arial"/>
                <w:sz w:val="20"/>
                <w:szCs w:val="20"/>
              </w:rPr>
              <w:instrText xml:space="preserve"> FORMTEXT </w:instrText>
            </w:r>
            <w:r w:rsidR="004225B5">
              <w:rPr>
                <w:rFonts w:ascii="Arial" w:hAnsi="Arial" w:cs="Arial"/>
                <w:sz w:val="20"/>
                <w:szCs w:val="20"/>
              </w:rPr>
            </w:r>
            <w:r w:rsidR="004225B5">
              <w:rPr>
                <w:rFonts w:ascii="Arial" w:hAnsi="Arial" w:cs="Arial"/>
                <w:sz w:val="20"/>
                <w:szCs w:val="20"/>
              </w:rPr>
              <w:fldChar w:fldCharType="separate"/>
            </w:r>
            <w:r w:rsidR="004225B5">
              <w:rPr>
                <w:rFonts w:ascii="Arial" w:hAnsi="Arial" w:cs="Arial"/>
                <w:noProof/>
                <w:sz w:val="20"/>
                <w:szCs w:val="20"/>
              </w:rPr>
              <w:t> </w:t>
            </w:r>
            <w:r w:rsidR="004225B5">
              <w:rPr>
                <w:rFonts w:ascii="Arial" w:hAnsi="Arial" w:cs="Arial"/>
                <w:noProof/>
                <w:sz w:val="20"/>
                <w:szCs w:val="20"/>
              </w:rPr>
              <w:t> </w:t>
            </w:r>
            <w:r w:rsidR="004225B5">
              <w:rPr>
                <w:rFonts w:ascii="Arial" w:hAnsi="Arial" w:cs="Arial"/>
                <w:noProof/>
                <w:sz w:val="20"/>
                <w:szCs w:val="20"/>
              </w:rPr>
              <w:t> </w:t>
            </w:r>
            <w:r w:rsidR="004225B5">
              <w:rPr>
                <w:rFonts w:ascii="Arial" w:hAnsi="Arial" w:cs="Arial"/>
                <w:noProof/>
                <w:sz w:val="20"/>
                <w:szCs w:val="20"/>
              </w:rPr>
              <w:t> </w:t>
            </w:r>
            <w:r w:rsidR="004225B5">
              <w:rPr>
                <w:rFonts w:ascii="Arial" w:hAnsi="Arial" w:cs="Arial"/>
                <w:noProof/>
                <w:sz w:val="20"/>
                <w:szCs w:val="20"/>
              </w:rPr>
              <w:t> </w:t>
            </w:r>
            <w:r w:rsidR="004225B5">
              <w:rPr>
                <w:rFonts w:ascii="Arial" w:hAnsi="Arial" w:cs="Arial"/>
                <w:sz w:val="20"/>
                <w:szCs w:val="20"/>
              </w:rPr>
              <w:fldChar w:fldCharType="end"/>
            </w:r>
          </w:p>
        </w:tc>
      </w:tr>
      <w:tr w:rsidR="00C130EA" w:rsidRPr="0012615A" w14:paraId="78F31F5E" w14:textId="77777777" w:rsidTr="004225B5">
        <w:trPr>
          <w:trHeight w:val="1365"/>
        </w:trPr>
        <w:tc>
          <w:tcPr>
            <w:tcW w:w="640" w:type="dxa"/>
            <w:vMerge/>
            <w:shd w:val="clear" w:color="auto" w:fill="auto"/>
            <w:vAlign w:val="center"/>
          </w:tcPr>
          <w:p w14:paraId="57789B14" w14:textId="77777777" w:rsidR="00C130EA" w:rsidRPr="0012615A" w:rsidRDefault="00C130EA" w:rsidP="00D04BA1">
            <w:pPr>
              <w:jc w:val="center"/>
              <w:rPr>
                <w:rFonts w:ascii="Arial" w:hAnsi="Arial" w:cs="Arial"/>
                <w:sz w:val="20"/>
                <w:szCs w:val="20"/>
                <w:lang w:val="es-ES"/>
              </w:rPr>
            </w:pPr>
          </w:p>
        </w:tc>
        <w:tc>
          <w:tcPr>
            <w:tcW w:w="1988" w:type="dxa"/>
            <w:gridSpan w:val="2"/>
            <w:vMerge/>
            <w:tcBorders>
              <w:bottom w:val="single" w:sz="4" w:space="0" w:color="auto"/>
            </w:tcBorders>
            <w:shd w:val="clear" w:color="auto" w:fill="E6E6E6"/>
            <w:vAlign w:val="center"/>
          </w:tcPr>
          <w:p w14:paraId="48E2294E" w14:textId="77777777" w:rsidR="00C130EA" w:rsidRPr="0012615A" w:rsidRDefault="00C130EA" w:rsidP="000C1E48">
            <w:pPr>
              <w:rPr>
                <w:rFonts w:ascii="Arial" w:hAnsi="Arial" w:cs="Arial"/>
                <w:sz w:val="20"/>
                <w:szCs w:val="20"/>
                <w:lang w:val="es-ES"/>
              </w:rPr>
            </w:pPr>
          </w:p>
        </w:tc>
        <w:tc>
          <w:tcPr>
            <w:tcW w:w="4284" w:type="dxa"/>
            <w:shd w:val="clear" w:color="auto" w:fill="E6E6E6"/>
            <w:vAlign w:val="center"/>
          </w:tcPr>
          <w:p w14:paraId="2757636A" w14:textId="77777777" w:rsidR="00C130EA" w:rsidRPr="0012615A" w:rsidRDefault="00C130EA" w:rsidP="00C130EA">
            <w:pPr>
              <w:rPr>
                <w:rFonts w:ascii="Arial" w:hAnsi="Arial" w:cs="Arial"/>
                <w:sz w:val="20"/>
                <w:szCs w:val="20"/>
              </w:rPr>
            </w:pPr>
            <w:r w:rsidRPr="0012615A">
              <w:rPr>
                <w:rFonts w:ascii="Arial" w:hAnsi="Arial" w:cs="Arial"/>
                <w:sz w:val="20"/>
                <w:szCs w:val="20"/>
              </w:rPr>
              <w:t>Description de la modification</w:t>
            </w:r>
            <w:r>
              <w:rPr>
                <w:rFonts w:ascii="Arial" w:hAnsi="Arial" w:cs="Arial"/>
                <w:sz w:val="20"/>
                <w:szCs w:val="20"/>
              </w:rPr>
              <w:t> :</w:t>
            </w:r>
            <w:r w:rsidRPr="0012615A">
              <w:rPr>
                <w:rFonts w:ascii="Arial" w:hAnsi="Arial" w:cs="Arial"/>
                <w:sz w:val="20"/>
                <w:szCs w:val="20"/>
              </w:rPr>
              <w:t xml:space="preserve"> </w:t>
            </w:r>
          </w:p>
        </w:tc>
        <w:tc>
          <w:tcPr>
            <w:tcW w:w="4476" w:type="dxa"/>
            <w:shd w:val="clear" w:color="auto" w:fill="auto"/>
          </w:tcPr>
          <w:p w14:paraId="5E8D9752" w14:textId="77777777" w:rsidR="00C130EA" w:rsidRPr="0012615A" w:rsidRDefault="00C130EA" w:rsidP="004225B5">
            <w:pPr>
              <w:rPr>
                <w:rFonts w:ascii="Arial" w:hAnsi="Arial" w:cs="Arial"/>
                <w:sz w:val="20"/>
                <w:szCs w:val="20"/>
              </w:rPr>
            </w:pPr>
            <w:r w:rsidRPr="0012615A">
              <w:rPr>
                <w:rFonts w:ascii="Arial" w:hAnsi="Arial" w:cs="Arial"/>
                <w:sz w:val="20"/>
                <w:szCs w:val="20"/>
              </w:rPr>
              <w:fldChar w:fldCharType="begin">
                <w:ffData>
                  <w:name w:val="Texte50"/>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600942" w:rsidRPr="0012615A" w14:paraId="1E9F0549" w14:textId="77777777" w:rsidTr="004225B5">
        <w:trPr>
          <w:trHeight w:val="704"/>
        </w:trPr>
        <w:tc>
          <w:tcPr>
            <w:tcW w:w="640" w:type="dxa"/>
            <w:shd w:val="clear" w:color="auto" w:fill="auto"/>
            <w:vAlign w:val="center"/>
          </w:tcPr>
          <w:p w14:paraId="22075FA6" w14:textId="77777777" w:rsidR="00600942" w:rsidRPr="0012615A" w:rsidRDefault="00600942" w:rsidP="00D04BA1">
            <w:pPr>
              <w:jc w:val="center"/>
              <w:rPr>
                <w:rFonts w:ascii="Arial" w:hAnsi="Arial" w:cs="Arial"/>
                <w:sz w:val="20"/>
                <w:szCs w:val="20"/>
                <w:lang w:val="es-ES"/>
              </w:rPr>
            </w:pPr>
            <w:r w:rsidRPr="0012615A">
              <w:rPr>
                <w:rFonts w:ascii="Arial" w:hAnsi="Arial" w:cs="Arial"/>
                <w:sz w:val="20"/>
                <w:szCs w:val="20"/>
              </w:rPr>
              <w:fldChar w:fldCharType="begin">
                <w:ffData>
                  <w:name w:val="CaseACocher7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88" w:type="dxa"/>
            <w:gridSpan w:val="2"/>
            <w:tcBorders>
              <w:bottom w:val="single" w:sz="4" w:space="0" w:color="auto"/>
            </w:tcBorders>
            <w:shd w:val="clear" w:color="auto" w:fill="E6E6E6"/>
            <w:vAlign w:val="center"/>
          </w:tcPr>
          <w:p w14:paraId="0FED1895" w14:textId="77777777" w:rsidR="00600942" w:rsidRPr="0012615A" w:rsidRDefault="00600942" w:rsidP="00D04BA1">
            <w:pPr>
              <w:rPr>
                <w:rFonts w:ascii="Arial" w:hAnsi="Arial" w:cs="Arial"/>
                <w:sz w:val="20"/>
                <w:szCs w:val="20"/>
                <w:lang w:val="es-ES"/>
              </w:rPr>
            </w:pPr>
            <w:r>
              <w:rPr>
                <w:rFonts w:ascii="Arial" w:hAnsi="Arial" w:cs="Arial"/>
                <w:sz w:val="20"/>
                <w:szCs w:val="20"/>
                <w:lang w:val="es-ES"/>
              </w:rPr>
              <w:t>Autre</w:t>
            </w:r>
            <w:r w:rsidR="005B7CF5">
              <w:rPr>
                <w:rFonts w:ascii="Arial" w:hAnsi="Arial" w:cs="Arial"/>
                <w:sz w:val="20"/>
                <w:szCs w:val="20"/>
                <w:lang w:val="es-ES"/>
              </w:rPr>
              <w:t xml:space="preserve"> (préciser)</w:t>
            </w:r>
            <w:r w:rsidR="00D04BA1">
              <w:rPr>
                <w:rFonts w:ascii="Arial" w:hAnsi="Arial" w:cs="Arial"/>
                <w:sz w:val="20"/>
                <w:szCs w:val="20"/>
                <w:lang w:val="es-ES"/>
              </w:rPr>
              <w:t xml:space="preserve"> :</w:t>
            </w:r>
          </w:p>
        </w:tc>
        <w:tc>
          <w:tcPr>
            <w:tcW w:w="8760" w:type="dxa"/>
            <w:gridSpan w:val="2"/>
            <w:shd w:val="clear" w:color="auto" w:fill="auto"/>
          </w:tcPr>
          <w:p w14:paraId="15D4C53A" w14:textId="77777777" w:rsidR="00600942" w:rsidRPr="0012615A" w:rsidDel="00750064" w:rsidRDefault="00AC2336" w:rsidP="004225B5">
            <w:pPr>
              <w:rPr>
                <w:rFonts w:ascii="Arial" w:hAnsi="Arial" w:cs="Arial"/>
                <w:sz w:val="20"/>
                <w:szCs w:val="20"/>
              </w:rPr>
            </w:pPr>
            <w:r w:rsidRPr="0012615A">
              <w:rPr>
                <w:rFonts w:ascii="Arial" w:hAnsi="Arial" w:cs="Arial"/>
                <w:sz w:val="20"/>
                <w:szCs w:val="20"/>
              </w:rPr>
              <w:fldChar w:fldCharType="begin">
                <w:ffData>
                  <w:name w:val="Texte50"/>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bl>
    <w:p w14:paraId="212290D6" w14:textId="450B7CF4" w:rsidR="000F3A60" w:rsidRDefault="00ED2DC6" w:rsidP="00384A22">
      <w:pPr>
        <w:rPr>
          <w:rFonts w:ascii="Arial" w:hAnsi="Arial" w:cs="Arial"/>
          <w:sz w:val="16"/>
          <w:szCs w:val="16"/>
        </w:rPr>
      </w:pPr>
      <w:r>
        <w:rPr>
          <w:rFonts w:ascii="Arial" w:hAnsi="Arial" w:cs="Arial"/>
          <w:sz w:val="16"/>
          <w:szCs w:val="16"/>
        </w:rPr>
        <w:t>1 : Voir le préambule des notes explicatives.</w:t>
      </w:r>
    </w:p>
    <w:p w14:paraId="64C57461" w14:textId="77777777" w:rsidR="00ED2DC6" w:rsidRDefault="00ED2DC6" w:rsidP="00384A22">
      <w:pPr>
        <w:rPr>
          <w:rFonts w:ascii="Arial" w:hAnsi="Arial" w:cs="Arial"/>
          <w:sz w:val="16"/>
          <w:szCs w:val="16"/>
        </w:rPr>
      </w:pP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6"/>
      </w:tblGrid>
      <w:tr w:rsidR="001C21B4" w:rsidRPr="0012615A" w14:paraId="1C56C57C" w14:textId="77777777" w:rsidTr="004225B5">
        <w:trPr>
          <w:tblHeader/>
        </w:trPr>
        <w:tc>
          <w:tcPr>
            <w:tcW w:w="11376" w:type="dxa"/>
            <w:shd w:val="clear" w:color="auto" w:fill="B3B3B3"/>
            <w:vAlign w:val="center"/>
          </w:tcPr>
          <w:p w14:paraId="461B31EA" w14:textId="7309CEAE" w:rsidR="001C21B4" w:rsidRPr="0012615A" w:rsidRDefault="000F3A60" w:rsidP="00D20539">
            <w:pPr>
              <w:tabs>
                <w:tab w:val="left" w:pos="350"/>
              </w:tabs>
              <w:rPr>
                <w:rFonts w:ascii="Arial" w:hAnsi="Arial" w:cs="Arial"/>
                <w:b/>
                <w:sz w:val="20"/>
                <w:szCs w:val="20"/>
              </w:rPr>
            </w:pPr>
            <w:r>
              <w:rPr>
                <w:rFonts w:ascii="Arial" w:hAnsi="Arial" w:cs="Arial"/>
                <w:b/>
                <w:sz w:val="20"/>
                <w:szCs w:val="20"/>
              </w:rPr>
              <w:t>5</w:t>
            </w:r>
            <w:r w:rsidR="001C21B4" w:rsidRPr="0012615A">
              <w:rPr>
                <w:rFonts w:ascii="Arial" w:hAnsi="Arial" w:cs="Arial"/>
                <w:b/>
                <w:sz w:val="20"/>
                <w:szCs w:val="20"/>
              </w:rPr>
              <w:t>.</w:t>
            </w:r>
            <w:r w:rsidR="002E5F99" w:rsidRPr="0012615A">
              <w:rPr>
                <w:rFonts w:ascii="Arial" w:hAnsi="Arial" w:cs="Arial"/>
                <w:b/>
                <w:sz w:val="20"/>
                <w:szCs w:val="20"/>
              </w:rPr>
              <w:tab/>
            </w:r>
            <w:r w:rsidR="001C21B4" w:rsidRPr="0012615A">
              <w:rPr>
                <w:rFonts w:ascii="Arial" w:hAnsi="Arial" w:cs="Arial"/>
                <w:b/>
                <w:sz w:val="20"/>
                <w:szCs w:val="20"/>
              </w:rPr>
              <w:t xml:space="preserve">DESCRIPTION </w:t>
            </w:r>
            <w:r w:rsidR="00200B40">
              <w:rPr>
                <w:rFonts w:ascii="Arial" w:hAnsi="Arial" w:cs="Arial"/>
                <w:b/>
                <w:sz w:val="20"/>
                <w:szCs w:val="20"/>
              </w:rPr>
              <w:t xml:space="preserve">SOMMAIRE </w:t>
            </w:r>
            <w:r w:rsidR="001C21B4" w:rsidRPr="0012615A">
              <w:rPr>
                <w:rFonts w:ascii="Arial" w:hAnsi="Arial" w:cs="Arial"/>
                <w:b/>
                <w:sz w:val="20"/>
                <w:szCs w:val="20"/>
              </w:rPr>
              <w:t>DU PROJET</w:t>
            </w:r>
            <w:r w:rsidR="00750064" w:rsidRPr="0012615A">
              <w:rPr>
                <w:rFonts w:ascii="Arial" w:hAnsi="Arial" w:cs="Arial"/>
                <w:b/>
                <w:sz w:val="20"/>
                <w:szCs w:val="20"/>
              </w:rPr>
              <w:t xml:space="preserve"> </w:t>
            </w:r>
            <w:r w:rsidR="00E776EB" w:rsidRPr="006A19F8">
              <w:rPr>
                <w:rFonts w:ascii="Arial" w:hAnsi="Arial" w:cs="Arial"/>
                <w:sz w:val="20"/>
                <w:szCs w:val="20"/>
              </w:rPr>
              <w:t>(T</w:t>
            </w:r>
            <w:r w:rsidR="00014302" w:rsidRPr="006A19F8">
              <w:rPr>
                <w:rFonts w:ascii="Arial" w:hAnsi="Arial" w:cs="Arial"/>
                <w:sz w:val="20"/>
                <w:szCs w:val="20"/>
              </w:rPr>
              <w:t>ype de MRF,</w:t>
            </w:r>
            <w:r w:rsidR="00E776EB" w:rsidRPr="006A19F8">
              <w:rPr>
                <w:rFonts w:ascii="Arial" w:hAnsi="Arial" w:cs="Arial"/>
                <w:sz w:val="20"/>
                <w:szCs w:val="20"/>
              </w:rPr>
              <w:t xml:space="preserve"> </w:t>
            </w:r>
            <w:r w:rsidR="00014302" w:rsidRPr="006A19F8">
              <w:rPr>
                <w:rFonts w:ascii="Arial" w:hAnsi="Arial" w:cs="Arial"/>
                <w:sz w:val="20"/>
                <w:szCs w:val="20"/>
              </w:rPr>
              <w:t>mélange</w:t>
            </w:r>
            <w:r w:rsidR="00573031">
              <w:rPr>
                <w:rFonts w:ascii="Arial" w:hAnsi="Arial" w:cs="Arial"/>
                <w:sz w:val="20"/>
                <w:szCs w:val="20"/>
              </w:rPr>
              <w:t xml:space="preserve"> de MRF</w:t>
            </w:r>
            <w:r w:rsidR="00014302" w:rsidRPr="006A19F8">
              <w:rPr>
                <w:rFonts w:ascii="Arial" w:hAnsi="Arial" w:cs="Arial"/>
                <w:sz w:val="20"/>
                <w:szCs w:val="20"/>
              </w:rPr>
              <w:t>,</w:t>
            </w:r>
            <w:r w:rsidR="00E776EB" w:rsidRPr="00D01C1F">
              <w:rPr>
                <w:rFonts w:ascii="Arial" w:hAnsi="Arial" w:cs="Arial"/>
                <w:sz w:val="20"/>
                <w:szCs w:val="20"/>
              </w:rPr>
              <w:t xml:space="preserve"> nombre d’ouvrage(s) de stockage, type d’ouvrage(s) de stockage, MRF seule ou en mélange par ouvrage de stockage, </w:t>
            </w:r>
            <w:r w:rsidR="006A19F8">
              <w:rPr>
                <w:rFonts w:ascii="Arial" w:hAnsi="Arial" w:cs="Arial"/>
                <w:sz w:val="20"/>
                <w:szCs w:val="20"/>
              </w:rPr>
              <w:t>ouvrage</w:t>
            </w:r>
            <w:r w:rsidR="00014302" w:rsidRPr="006A19F8">
              <w:rPr>
                <w:rFonts w:ascii="Arial" w:hAnsi="Arial" w:cs="Arial"/>
                <w:sz w:val="20"/>
                <w:szCs w:val="20"/>
              </w:rPr>
              <w:t>(s) de stockage existant</w:t>
            </w:r>
            <w:r w:rsidR="00D20539">
              <w:rPr>
                <w:rFonts w:ascii="Arial" w:hAnsi="Arial" w:cs="Arial"/>
                <w:sz w:val="20"/>
                <w:szCs w:val="20"/>
              </w:rPr>
              <w:t xml:space="preserve">(s) </w:t>
            </w:r>
            <w:r w:rsidR="00014302" w:rsidRPr="006A19F8">
              <w:rPr>
                <w:rFonts w:ascii="Arial" w:hAnsi="Arial" w:cs="Arial"/>
                <w:sz w:val="20"/>
                <w:szCs w:val="20"/>
              </w:rPr>
              <w:t>ou à construire, etc.)</w:t>
            </w:r>
          </w:p>
        </w:tc>
      </w:tr>
      <w:tr w:rsidR="00477752" w:rsidRPr="0012615A" w14:paraId="699C635A" w14:textId="77777777" w:rsidTr="009B4316">
        <w:trPr>
          <w:trHeight w:val="1443"/>
          <w:tblHeader/>
        </w:trPr>
        <w:tc>
          <w:tcPr>
            <w:tcW w:w="11376" w:type="dxa"/>
            <w:shd w:val="clear" w:color="auto" w:fill="auto"/>
          </w:tcPr>
          <w:p w14:paraId="47E2F9F7" w14:textId="4EE91E4C" w:rsidR="00477752" w:rsidRDefault="00477752" w:rsidP="009B4316">
            <w:pPr>
              <w:spacing w:before="60"/>
            </w:pPr>
            <w:r w:rsidRPr="00E14A19">
              <w:rPr>
                <w:rFonts w:ascii="Arial" w:hAnsi="Arial" w:cs="Arial"/>
                <w:sz w:val="20"/>
                <w:szCs w:val="20"/>
              </w:rPr>
              <w:fldChar w:fldCharType="begin">
                <w:ffData>
                  <w:name w:val="Texte4"/>
                  <w:enabled/>
                  <w:calcOnExit w:val="0"/>
                  <w:textInput/>
                </w:ffData>
              </w:fldChar>
            </w:r>
            <w:r w:rsidRPr="00E14A19">
              <w:rPr>
                <w:rFonts w:ascii="Arial" w:hAnsi="Arial" w:cs="Arial"/>
                <w:sz w:val="20"/>
                <w:szCs w:val="20"/>
              </w:rPr>
              <w:instrText xml:space="preserve"> FORMTEXT </w:instrText>
            </w:r>
            <w:r w:rsidRPr="00E14A19">
              <w:rPr>
                <w:rFonts w:ascii="Arial" w:hAnsi="Arial" w:cs="Arial"/>
                <w:sz w:val="20"/>
                <w:szCs w:val="20"/>
              </w:rPr>
            </w:r>
            <w:r w:rsidRPr="00E14A19">
              <w:rPr>
                <w:rFonts w:ascii="Arial" w:hAnsi="Arial" w:cs="Arial"/>
                <w:sz w:val="20"/>
                <w:szCs w:val="20"/>
              </w:rPr>
              <w:fldChar w:fldCharType="separate"/>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sz w:val="20"/>
                <w:szCs w:val="20"/>
              </w:rPr>
              <w:fldChar w:fldCharType="end"/>
            </w:r>
          </w:p>
        </w:tc>
      </w:tr>
    </w:tbl>
    <w:p w14:paraId="2F9C5FBE" w14:textId="77777777" w:rsidR="00477752" w:rsidRDefault="00477752" w:rsidP="00384A22">
      <w:pPr>
        <w:rPr>
          <w:rFonts w:ascii="Arial" w:hAnsi="Arial" w:cs="Arial"/>
          <w:b/>
          <w:sz w:val="20"/>
          <w:szCs w:val="20"/>
        </w:rPr>
      </w:pPr>
    </w:p>
    <w:p w14:paraId="1D11D305" w14:textId="77777777" w:rsidR="005A41C6" w:rsidRDefault="00477752" w:rsidP="00384A22">
      <w:pPr>
        <w:rPr>
          <w:rFonts w:ascii="Arial" w:hAnsi="Arial" w:cs="Arial"/>
          <w:b/>
          <w:sz w:val="20"/>
          <w:szCs w:val="20"/>
        </w:rPr>
      </w:pPr>
      <w:r>
        <w:rPr>
          <w:rFonts w:ascii="Arial" w:hAnsi="Arial" w:cs="Arial"/>
          <w:b/>
          <w:sz w:val="20"/>
          <w:szCs w:val="20"/>
        </w:rPr>
        <w:br w:type="page"/>
      </w:r>
    </w:p>
    <w:tbl>
      <w:tblPr>
        <w:tblW w:w="1133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8952"/>
        <w:gridCol w:w="850"/>
        <w:gridCol w:w="13"/>
        <w:gridCol w:w="863"/>
      </w:tblGrid>
      <w:tr w:rsidR="00F03FC0" w:rsidRPr="0012615A" w14:paraId="5628E88C" w14:textId="77777777" w:rsidTr="00271785">
        <w:tc>
          <w:tcPr>
            <w:tcW w:w="11336" w:type="dxa"/>
            <w:gridSpan w:val="5"/>
            <w:shd w:val="clear" w:color="auto" w:fill="B3B3B3"/>
          </w:tcPr>
          <w:p w14:paraId="4FD915DF" w14:textId="77777777" w:rsidR="00F03FC0" w:rsidRDefault="00F03FC0" w:rsidP="00D04BA1">
            <w:pPr>
              <w:tabs>
                <w:tab w:val="left" w:pos="368"/>
              </w:tabs>
              <w:rPr>
                <w:rFonts w:ascii="Arial" w:hAnsi="Arial" w:cs="Arial"/>
                <w:b/>
                <w:sz w:val="20"/>
                <w:szCs w:val="20"/>
              </w:rPr>
            </w:pPr>
            <w:r>
              <w:rPr>
                <w:rFonts w:ascii="Arial" w:hAnsi="Arial" w:cs="Arial"/>
                <w:b/>
                <w:sz w:val="20"/>
                <w:szCs w:val="20"/>
              </w:rPr>
              <w:lastRenderedPageBreak/>
              <w:t>6.</w:t>
            </w:r>
            <w:r w:rsidR="00D04BA1">
              <w:rPr>
                <w:rFonts w:ascii="Arial" w:hAnsi="Arial" w:cs="Arial"/>
                <w:b/>
                <w:sz w:val="20"/>
                <w:szCs w:val="20"/>
              </w:rPr>
              <w:tab/>
            </w:r>
            <w:r w:rsidRPr="0012615A">
              <w:rPr>
                <w:rFonts w:ascii="Arial" w:hAnsi="Arial" w:cs="Arial"/>
                <w:b/>
                <w:sz w:val="20"/>
                <w:szCs w:val="20"/>
              </w:rPr>
              <w:t>DOCUMENTS ANNEXÉS À LA DEMANDE</w:t>
            </w:r>
            <w:r w:rsidR="00F32D20">
              <w:rPr>
                <w:rFonts w:ascii="Arial" w:hAnsi="Arial" w:cs="Arial"/>
                <w:b/>
                <w:sz w:val="20"/>
                <w:szCs w:val="20"/>
              </w:rPr>
              <w:t xml:space="preserve"> </w:t>
            </w:r>
          </w:p>
        </w:tc>
      </w:tr>
      <w:tr w:rsidR="00477752" w:rsidRPr="0012615A" w14:paraId="24D1C460" w14:textId="77777777" w:rsidTr="00477752">
        <w:trPr>
          <w:trHeight w:val="341"/>
        </w:trPr>
        <w:tc>
          <w:tcPr>
            <w:tcW w:w="658" w:type="dxa"/>
            <w:shd w:val="clear" w:color="auto" w:fill="E6E6E6"/>
            <w:vAlign w:val="center"/>
          </w:tcPr>
          <w:p w14:paraId="5ADB8A38" w14:textId="77777777" w:rsidR="00477752" w:rsidRPr="00C45728" w:rsidRDefault="00477752" w:rsidP="00477752">
            <w:pPr>
              <w:rPr>
                <w:rFonts w:ascii="Arial" w:hAnsi="Arial" w:cs="Arial"/>
                <w:b/>
                <w:sz w:val="20"/>
                <w:szCs w:val="20"/>
              </w:rPr>
            </w:pPr>
            <w:r w:rsidRPr="00C45728">
              <w:rPr>
                <w:rFonts w:ascii="Arial" w:hAnsi="Arial" w:cs="Arial"/>
                <w:b/>
                <w:sz w:val="20"/>
                <w:szCs w:val="20"/>
              </w:rPr>
              <w:t>6.1</w:t>
            </w:r>
          </w:p>
        </w:tc>
        <w:tc>
          <w:tcPr>
            <w:tcW w:w="8952" w:type="dxa"/>
            <w:shd w:val="clear" w:color="auto" w:fill="E6E6E6"/>
            <w:vAlign w:val="center"/>
          </w:tcPr>
          <w:p w14:paraId="33525A31" w14:textId="77777777" w:rsidR="00477752" w:rsidRPr="0012615A" w:rsidRDefault="00477752" w:rsidP="00477752">
            <w:pPr>
              <w:rPr>
                <w:rFonts w:ascii="Arial" w:hAnsi="Arial" w:cs="Arial"/>
                <w:sz w:val="20"/>
                <w:szCs w:val="20"/>
              </w:rPr>
            </w:pPr>
            <w:r w:rsidRPr="0012615A">
              <w:rPr>
                <w:rFonts w:ascii="Arial" w:hAnsi="Arial" w:cs="Arial"/>
                <w:sz w:val="20"/>
                <w:szCs w:val="20"/>
              </w:rPr>
              <w:t>Original ou copie certifiée conforme d’un document du conseil d’administration ou des associés autorisant le signataire à présenter la demande au Ministère.</w:t>
            </w:r>
          </w:p>
        </w:tc>
        <w:tc>
          <w:tcPr>
            <w:tcW w:w="850" w:type="dxa"/>
            <w:shd w:val="clear" w:color="auto" w:fill="auto"/>
            <w:vAlign w:val="center"/>
          </w:tcPr>
          <w:p w14:paraId="795AC717"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A94AD86"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02BC1CCF" w14:textId="77777777" w:rsidTr="00477752">
        <w:trPr>
          <w:trHeight w:val="338"/>
        </w:trPr>
        <w:tc>
          <w:tcPr>
            <w:tcW w:w="658" w:type="dxa"/>
            <w:shd w:val="clear" w:color="auto" w:fill="E6E6E6"/>
            <w:vAlign w:val="center"/>
          </w:tcPr>
          <w:p w14:paraId="1E67506C" w14:textId="77777777" w:rsidR="00477752" w:rsidRPr="00C45728" w:rsidRDefault="00477752" w:rsidP="00477752">
            <w:pPr>
              <w:rPr>
                <w:rFonts w:ascii="Arial" w:hAnsi="Arial" w:cs="Arial"/>
                <w:b/>
                <w:sz w:val="20"/>
                <w:szCs w:val="20"/>
              </w:rPr>
            </w:pPr>
            <w:r w:rsidRPr="00C45728">
              <w:rPr>
                <w:rFonts w:ascii="Arial" w:hAnsi="Arial" w:cs="Arial"/>
                <w:b/>
                <w:sz w:val="20"/>
                <w:szCs w:val="20"/>
              </w:rPr>
              <w:t>6.2</w:t>
            </w:r>
          </w:p>
        </w:tc>
        <w:tc>
          <w:tcPr>
            <w:tcW w:w="8952" w:type="dxa"/>
            <w:shd w:val="clear" w:color="auto" w:fill="E6E6E6"/>
            <w:vAlign w:val="center"/>
          </w:tcPr>
          <w:p w14:paraId="7C8505E3" w14:textId="77777777" w:rsidR="00477752" w:rsidRPr="0012615A" w:rsidRDefault="00477752" w:rsidP="00477752">
            <w:pPr>
              <w:rPr>
                <w:rFonts w:ascii="Arial" w:hAnsi="Arial" w:cs="Arial"/>
                <w:sz w:val="20"/>
                <w:szCs w:val="20"/>
              </w:rPr>
            </w:pPr>
            <w:r w:rsidRPr="0012615A">
              <w:rPr>
                <w:rFonts w:ascii="Arial" w:hAnsi="Arial" w:cs="Arial"/>
                <w:sz w:val="20"/>
                <w:szCs w:val="20"/>
              </w:rPr>
              <w:t>Original ou copie certifiée conforme de la résolution du conseil d’administration ou des associés ou document du propriétaire habilitant le mandataire à présenter la demande au Ministère.</w:t>
            </w:r>
          </w:p>
        </w:tc>
        <w:tc>
          <w:tcPr>
            <w:tcW w:w="850" w:type="dxa"/>
            <w:shd w:val="clear" w:color="auto" w:fill="auto"/>
            <w:vAlign w:val="center"/>
          </w:tcPr>
          <w:p w14:paraId="163FE0AF"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B9B5FEF"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3CA9CEC0" w14:textId="77777777" w:rsidTr="00477752">
        <w:trPr>
          <w:trHeight w:val="338"/>
        </w:trPr>
        <w:tc>
          <w:tcPr>
            <w:tcW w:w="658" w:type="dxa"/>
            <w:shd w:val="clear" w:color="auto" w:fill="E6E6E6"/>
            <w:vAlign w:val="center"/>
          </w:tcPr>
          <w:p w14:paraId="05A9E188" w14:textId="77777777" w:rsidR="00477752" w:rsidRPr="00C45728" w:rsidRDefault="00477752" w:rsidP="00477752">
            <w:pPr>
              <w:rPr>
                <w:rFonts w:ascii="Arial" w:hAnsi="Arial" w:cs="Arial"/>
                <w:b/>
                <w:sz w:val="20"/>
                <w:szCs w:val="20"/>
              </w:rPr>
            </w:pPr>
            <w:r w:rsidRPr="00C45728">
              <w:rPr>
                <w:rFonts w:ascii="Arial" w:hAnsi="Arial" w:cs="Arial"/>
                <w:b/>
                <w:sz w:val="20"/>
                <w:szCs w:val="20"/>
              </w:rPr>
              <w:t>6.3</w:t>
            </w:r>
          </w:p>
        </w:tc>
        <w:tc>
          <w:tcPr>
            <w:tcW w:w="8952" w:type="dxa"/>
            <w:shd w:val="clear" w:color="auto" w:fill="E6E6E6"/>
            <w:vAlign w:val="center"/>
          </w:tcPr>
          <w:p w14:paraId="613DD7F4" w14:textId="7AE7E58F" w:rsidR="00477752" w:rsidRPr="0012615A" w:rsidRDefault="00EF237F" w:rsidP="00477752">
            <w:pPr>
              <w:rPr>
                <w:rFonts w:ascii="Arial" w:hAnsi="Arial" w:cs="Arial"/>
                <w:sz w:val="20"/>
                <w:szCs w:val="20"/>
              </w:rPr>
            </w:pPr>
            <w:r>
              <w:rPr>
                <w:rFonts w:ascii="Arial" w:hAnsi="Arial" w:cs="Arial"/>
                <w:sz w:val="20"/>
                <w:szCs w:val="20"/>
              </w:rPr>
              <w:t>O</w:t>
            </w:r>
            <w:r w:rsidR="00477752" w:rsidRPr="0012615A">
              <w:rPr>
                <w:rFonts w:ascii="Arial" w:hAnsi="Arial" w:cs="Arial"/>
                <w:sz w:val="20"/>
                <w:szCs w:val="20"/>
              </w:rPr>
              <w:t>riginal de la déclaration du demandeur en vertu de l’article 115.8 de la Loi sur la qualité de l’environnement. Elle est valide pour une période d’un an. Si non, la décla</w:t>
            </w:r>
            <w:r w:rsidR="00477752">
              <w:rPr>
                <w:rFonts w:ascii="Arial" w:hAnsi="Arial" w:cs="Arial"/>
                <w:sz w:val="20"/>
                <w:szCs w:val="20"/>
              </w:rPr>
              <w:t>ration a déjà été présentée au M</w:t>
            </w:r>
            <w:r w:rsidR="00477752" w:rsidRPr="0012615A">
              <w:rPr>
                <w:rFonts w:ascii="Arial" w:hAnsi="Arial" w:cs="Arial"/>
                <w:sz w:val="20"/>
                <w:szCs w:val="20"/>
              </w:rPr>
              <w:t xml:space="preserve">inistère et elle date de moins d’un an. La copie de </w:t>
            </w:r>
            <w:r w:rsidR="00477752">
              <w:rPr>
                <w:rFonts w:ascii="Arial" w:hAnsi="Arial" w:cs="Arial"/>
                <w:sz w:val="20"/>
                <w:szCs w:val="20"/>
              </w:rPr>
              <w:t>ladite</w:t>
            </w:r>
            <w:r w:rsidR="00477752" w:rsidRPr="0012615A">
              <w:rPr>
                <w:rFonts w:ascii="Arial" w:hAnsi="Arial" w:cs="Arial"/>
                <w:sz w:val="20"/>
                <w:szCs w:val="20"/>
              </w:rPr>
              <w:t xml:space="preserve"> déclaration est jointe. </w:t>
            </w:r>
          </w:p>
        </w:tc>
        <w:tc>
          <w:tcPr>
            <w:tcW w:w="1726" w:type="dxa"/>
            <w:gridSpan w:val="3"/>
            <w:shd w:val="clear" w:color="auto" w:fill="auto"/>
            <w:vAlign w:val="center"/>
          </w:tcPr>
          <w:p w14:paraId="1C92894B"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2558325C" w14:textId="77777777" w:rsidTr="00477752">
        <w:trPr>
          <w:trHeight w:val="338"/>
        </w:trPr>
        <w:tc>
          <w:tcPr>
            <w:tcW w:w="658" w:type="dxa"/>
            <w:shd w:val="clear" w:color="auto" w:fill="E6E6E6"/>
            <w:vAlign w:val="center"/>
          </w:tcPr>
          <w:p w14:paraId="1A165807" w14:textId="167851C5" w:rsidR="00477752" w:rsidRPr="00C45728" w:rsidRDefault="00477752"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4</w:t>
            </w:r>
          </w:p>
        </w:tc>
        <w:tc>
          <w:tcPr>
            <w:tcW w:w="8952" w:type="dxa"/>
            <w:shd w:val="clear" w:color="auto" w:fill="E6E6E6"/>
            <w:vAlign w:val="center"/>
          </w:tcPr>
          <w:p w14:paraId="663BCAE6" w14:textId="207008FF" w:rsidR="00477752" w:rsidRDefault="00477752" w:rsidP="00477752">
            <w:pPr>
              <w:rPr>
                <w:rFonts w:ascii="Arial" w:hAnsi="Arial" w:cs="Arial"/>
                <w:sz w:val="20"/>
                <w:szCs w:val="20"/>
              </w:rPr>
            </w:pPr>
            <w:r>
              <w:rPr>
                <w:rFonts w:ascii="Arial" w:hAnsi="Arial" w:cs="Arial"/>
                <w:sz w:val="20"/>
                <w:szCs w:val="20"/>
              </w:rPr>
              <w:t>Preuve de propriété du lot ou des lots vis</w:t>
            </w:r>
            <w:r w:rsidR="00EF237F">
              <w:rPr>
                <w:rFonts w:ascii="Arial" w:hAnsi="Arial" w:cs="Arial"/>
                <w:sz w:val="20"/>
                <w:szCs w:val="20"/>
              </w:rPr>
              <w:t>é(s) par la demande</w:t>
            </w:r>
            <w:r w:rsidR="006A19F8">
              <w:rPr>
                <w:rFonts w:ascii="Arial" w:hAnsi="Arial" w:cs="Arial"/>
                <w:sz w:val="20"/>
                <w:szCs w:val="20"/>
              </w:rPr>
              <w:t>.</w:t>
            </w:r>
          </w:p>
        </w:tc>
        <w:tc>
          <w:tcPr>
            <w:tcW w:w="1726" w:type="dxa"/>
            <w:gridSpan w:val="3"/>
            <w:shd w:val="clear" w:color="auto" w:fill="auto"/>
            <w:vAlign w:val="center"/>
          </w:tcPr>
          <w:p w14:paraId="1EE3D467"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064C1FB3" w14:textId="77777777" w:rsidTr="00477752">
        <w:trPr>
          <w:trHeight w:val="338"/>
        </w:trPr>
        <w:tc>
          <w:tcPr>
            <w:tcW w:w="658" w:type="dxa"/>
            <w:shd w:val="clear" w:color="auto" w:fill="E6E6E6"/>
            <w:vAlign w:val="center"/>
          </w:tcPr>
          <w:p w14:paraId="4390BD14" w14:textId="294A35B1" w:rsidR="00477752" w:rsidRPr="00C45728" w:rsidRDefault="00477752"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5</w:t>
            </w:r>
          </w:p>
        </w:tc>
        <w:tc>
          <w:tcPr>
            <w:tcW w:w="8952" w:type="dxa"/>
            <w:shd w:val="clear" w:color="auto" w:fill="E6E6E6"/>
            <w:vAlign w:val="center"/>
          </w:tcPr>
          <w:p w14:paraId="22B270F3" w14:textId="77777777" w:rsidR="00477752" w:rsidRPr="0012615A" w:rsidRDefault="00477752" w:rsidP="00477752">
            <w:pPr>
              <w:rPr>
                <w:rFonts w:ascii="Arial" w:hAnsi="Arial" w:cs="Arial"/>
                <w:sz w:val="20"/>
                <w:szCs w:val="20"/>
              </w:rPr>
            </w:pPr>
            <w:r w:rsidRPr="0012615A">
              <w:rPr>
                <w:rFonts w:ascii="Arial" w:hAnsi="Arial" w:cs="Arial"/>
                <w:sz w:val="20"/>
                <w:szCs w:val="20"/>
              </w:rPr>
              <w:t>Entente d’utilisation</w:t>
            </w:r>
            <w:r>
              <w:rPr>
                <w:rFonts w:ascii="Arial" w:hAnsi="Arial" w:cs="Arial"/>
                <w:sz w:val="20"/>
                <w:szCs w:val="20"/>
              </w:rPr>
              <w:t xml:space="preserve"> (bail de location)</w:t>
            </w:r>
            <w:r w:rsidRPr="0012615A">
              <w:rPr>
                <w:rFonts w:ascii="Arial" w:hAnsi="Arial" w:cs="Arial"/>
                <w:sz w:val="20"/>
                <w:szCs w:val="20"/>
              </w:rPr>
              <w:t xml:space="preserve"> pour un ouvrage de stockage de MRF n’appartenant </w:t>
            </w:r>
            <w:r>
              <w:rPr>
                <w:rFonts w:ascii="Arial" w:hAnsi="Arial" w:cs="Arial"/>
                <w:sz w:val="20"/>
                <w:szCs w:val="20"/>
              </w:rPr>
              <w:t xml:space="preserve">pas </w:t>
            </w:r>
            <w:r w:rsidRPr="0012615A">
              <w:rPr>
                <w:rFonts w:ascii="Arial" w:hAnsi="Arial" w:cs="Arial"/>
                <w:sz w:val="20"/>
                <w:szCs w:val="20"/>
              </w:rPr>
              <w:t>au demandeur</w:t>
            </w:r>
            <w:r>
              <w:rPr>
                <w:rFonts w:ascii="Arial" w:hAnsi="Arial" w:cs="Arial"/>
                <w:sz w:val="20"/>
                <w:szCs w:val="20"/>
              </w:rPr>
              <w:t>.</w:t>
            </w:r>
          </w:p>
        </w:tc>
        <w:tc>
          <w:tcPr>
            <w:tcW w:w="850" w:type="dxa"/>
            <w:shd w:val="clear" w:color="auto" w:fill="auto"/>
            <w:vAlign w:val="center"/>
          </w:tcPr>
          <w:p w14:paraId="32A3D519"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5232EA1C"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D53D7B" w:rsidRPr="0012615A" w14:paraId="04357F3C" w14:textId="77777777" w:rsidTr="00D53D7B">
        <w:trPr>
          <w:trHeight w:val="338"/>
        </w:trPr>
        <w:tc>
          <w:tcPr>
            <w:tcW w:w="658" w:type="dxa"/>
            <w:shd w:val="clear" w:color="auto" w:fill="E6E6E6"/>
            <w:vAlign w:val="center"/>
          </w:tcPr>
          <w:p w14:paraId="3168BC3E" w14:textId="0B0B4D0B" w:rsidR="00D53D7B" w:rsidRPr="00C45728" w:rsidRDefault="00D53D7B"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6</w:t>
            </w:r>
          </w:p>
        </w:tc>
        <w:tc>
          <w:tcPr>
            <w:tcW w:w="8952" w:type="dxa"/>
            <w:shd w:val="clear" w:color="auto" w:fill="E6E6E6"/>
            <w:vAlign w:val="center"/>
          </w:tcPr>
          <w:p w14:paraId="1A0A626E" w14:textId="0515D69D" w:rsidR="00D53D7B" w:rsidRDefault="00D53D7B" w:rsidP="00477752">
            <w:pPr>
              <w:rPr>
                <w:rFonts w:ascii="Arial" w:hAnsi="Arial" w:cs="Arial"/>
                <w:sz w:val="20"/>
                <w:szCs w:val="20"/>
              </w:rPr>
            </w:pPr>
            <w:r w:rsidRPr="001E0866">
              <w:rPr>
                <w:rFonts w:ascii="Arial" w:hAnsi="Arial" w:cs="Arial"/>
                <w:sz w:val="20"/>
                <w:szCs w:val="20"/>
              </w:rPr>
              <w:t>Mandat définissant les rôles et responsabilités entre l’exploitant de l’ouvrage de stockage et son mandataire (consultant)</w:t>
            </w:r>
            <w:r w:rsidR="006A19F8">
              <w:rPr>
                <w:rFonts w:ascii="Arial" w:hAnsi="Arial" w:cs="Arial"/>
                <w:sz w:val="20"/>
                <w:szCs w:val="20"/>
              </w:rPr>
              <w:t>.</w:t>
            </w:r>
          </w:p>
        </w:tc>
        <w:tc>
          <w:tcPr>
            <w:tcW w:w="863" w:type="dxa"/>
            <w:gridSpan w:val="2"/>
            <w:shd w:val="clear" w:color="auto" w:fill="auto"/>
            <w:vAlign w:val="center"/>
          </w:tcPr>
          <w:p w14:paraId="32F5E997" w14:textId="550851F8" w:rsidR="00D53D7B" w:rsidRPr="0012615A" w:rsidRDefault="00D53D7B" w:rsidP="00D53D7B">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r>
              <w:rPr>
                <w:rFonts w:ascii="Arial" w:hAnsi="Arial" w:cs="Arial"/>
                <w:sz w:val="20"/>
                <w:szCs w:val="20"/>
              </w:rPr>
              <w:t xml:space="preserve"> </w:t>
            </w:r>
          </w:p>
        </w:tc>
        <w:tc>
          <w:tcPr>
            <w:tcW w:w="863" w:type="dxa"/>
            <w:shd w:val="clear" w:color="auto" w:fill="auto"/>
            <w:vAlign w:val="center"/>
          </w:tcPr>
          <w:p w14:paraId="1B6EC984" w14:textId="416CB81D" w:rsidR="00D53D7B" w:rsidRPr="0012615A" w:rsidRDefault="00D53D7B" w:rsidP="00477752">
            <w:pPr>
              <w:jc w:val="center"/>
              <w:rPr>
                <w:rFonts w:ascii="Arial" w:hAnsi="Arial" w:cs="Arial"/>
                <w:sz w:val="20"/>
                <w:szCs w:val="20"/>
              </w:rPr>
            </w:pPr>
            <w:r>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4160F499" w14:textId="77777777" w:rsidTr="00477752">
        <w:trPr>
          <w:trHeight w:val="338"/>
        </w:trPr>
        <w:tc>
          <w:tcPr>
            <w:tcW w:w="658" w:type="dxa"/>
            <w:shd w:val="clear" w:color="auto" w:fill="E6E6E6"/>
            <w:vAlign w:val="center"/>
          </w:tcPr>
          <w:p w14:paraId="135ECFB4" w14:textId="0A93B77B" w:rsidR="00477752" w:rsidRPr="00C45728" w:rsidRDefault="00477752"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7</w:t>
            </w:r>
          </w:p>
        </w:tc>
        <w:tc>
          <w:tcPr>
            <w:tcW w:w="8952" w:type="dxa"/>
            <w:shd w:val="clear" w:color="auto" w:fill="E6E6E6"/>
            <w:vAlign w:val="center"/>
          </w:tcPr>
          <w:p w14:paraId="3752FAFE" w14:textId="31D6EC73" w:rsidR="00477752" w:rsidRPr="0012615A" w:rsidRDefault="00477752" w:rsidP="00477752">
            <w:pPr>
              <w:rPr>
                <w:rFonts w:ascii="Arial" w:hAnsi="Arial" w:cs="Arial"/>
                <w:sz w:val="20"/>
                <w:szCs w:val="20"/>
              </w:rPr>
            </w:pPr>
            <w:r>
              <w:rPr>
                <w:rFonts w:ascii="Arial" w:hAnsi="Arial" w:cs="Arial"/>
                <w:sz w:val="20"/>
                <w:szCs w:val="20"/>
              </w:rPr>
              <w:t>Mandats définissant les rôles et responsabilités de chaque partie prenante à la demande (agronome et ingénieur)</w:t>
            </w:r>
            <w:r w:rsidR="006A19F8">
              <w:rPr>
                <w:rFonts w:ascii="Arial" w:hAnsi="Arial" w:cs="Arial"/>
                <w:sz w:val="20"/>
                <w:szCs w:val="20"/>
              </w:rPr>
              <w:t>.</w:t>
            </w:r>
          </w:p>
        </w:tc>
        <w:tc>
          <w:tcPr>
            <w:tcW w:w="1726" w:type="dxa"/>
            <w:gridSpan w:val="3"/>
            <w:shd w:val="clear" w:color="auto" w:fill="auto"/>
            <w:vAlign w:val="center"/>
          </w:tcPr>
          <w:p w14:paraId="0573AA82"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rsidDel="00333556" w14:paraId="17FC92C8" w14:textId="77777777" w:rsidTr="00477752">
        <w:trPr>
          <w:trHeight w:val="338"/>
        </w:trPr>
        <w:tc>
          <w:tcPr>
            <w:tcW w:w="658" w:type="dxa"/>
            <w:shd w:val="clear" w:color="auto" w:fill="E6E6E6"/>
            <w:vAlign w:val="center"/>
          </w:tcPr>
          <w:p w14:paraId="3F947456" w14:textId="7B3BCBC7" w:rsidR="00477752" w:rsidRPr="00C45728" w:rsidDel="00333556" w:rsidRDefault="00477752"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8</w:t>
            </w:r>
          </w:p>
        </w:tc>
        <w:tc>
          <w:tcPr>
            <w:tcW w:w="8952" w:type="dxa"/>
            <w:shd w:val="clear" w:color="auto" w:fill="E6E6E6"/>
            <w:vAlign w:val="center"/>
          </w:tcPr>
          <w:p w14:paraId="3D3FF084" w14:textId="1D39C016" w:rsidR="00477752" w:rsidRPr="0012615A" w:rsidRDefault="00477752" w:rsidP="00477752">
            <w:pPr>
              <w:rPr>
                <w:rFonts w:ascii="Arial" w:hAnsi="Arial" w:cs="Arial"/>
                <w:sz w:val="20"/>
                <w:szCs w:val="20"/>
              </w:rPr>
            </w:pPr>
            <w:r w:rsidRPr="0012615A">
              <w:rPr>
                <w:rFonts w:ascii="Arial" w:hAnsi="Arial" w:cs="Arial"/>
                <w:sz w:val="20"/>
                <w:szCs w:val="20"/>
              </w:rPr>
              <w:t xml:space="preserve">Plans et devis </w:t>
            </w:r>
            <w:r>
              <w:rPr>
                <w:rFonts w:ascii="Arial" w:hAnsi="Arial" w:cs="Arial"/>
                <w:sz w:val="20"/>
                <w:szCs w:val="20"/>
              </w:rPr>
              <w:t>pour un nouvel ouvrage de stockage et programme de suivi de l’étanchéité requis pour un nouvel ouvrage de stockage</w:t>
            </w:r>
            <w:r w:rsidR="006A19F8">
              <w:rPr>
                <w:rFonts w:ascii="Arial" w:hAnsi="Arial" w:cs="Arial"/>
                <w:sz w:val="20"/>
                <w:szCs w:val="20"/>
              </w:rPr>
              <w:t>.</w:t>
            </w:r>
          </w:p>
        </w:tc>
        <w:tc>
          <w:tcPr>
            <w:tcW w:w="850" w:type="dxa"/>
            <w:shd w:val="clear" w:color="auto" w:fill="auto"/>
            <w:vAlign w:val="center"/>
          </w:tcPr>
          <w:p w14:paraId="58FAD9A9"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A7CFCD7"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14:paraId="71F9FB2D" w14:textId="77777777" w:rsidTr="00477752">
        <w:trPr>
          <w:trHeight w:val="338"/>
        </w:trPr>
        <w:tc>
          <w:tcPr>
            <w:tcW w:w="658" w:type="dxa"/>
            <w:shd w:val="clear" w:color="auto" w:fill="E6E6E6"/>
            <w:vAlign w:val="center"/>
          </w:tcPr>
          <w:p w14:paraId="07793DDE" w14:textId="1A68935F" w:rsidR="00477752" w:rsidRPr="00C45728" w:rsidRDefault="00477752" w:rsidP="00292CBC">
            <w:pPr>
              <w:rPr>
                <w:rFonts w:ascii="Arial" w:hAnsi="Arial" w:cs="Arial"/>
                <w:b/>
                <w:sz w:val="20"/>
                <w:szCs w:val="20"/>
              </w:rPr>
            </w:pPr>
            <w:r w:rsidRPr="00C45728">
              <w:rPr>
                <w:rFonts w:ascii="Arial" w:hAnsi="Arial" w:cs="Arial"/>
                <w:b/>
                <w:sz w:val="20"/>
                <w:szCs w:val="20"/>
              </w:rPr>
              <w:t>6.</w:t>
            </w:r>
            <w:r w:rsidR="00292CBC">
              <w:rPr>
                <w:rFonts w:ascii="Arial" w:hAnsi="Arial" w:cs="Arial"/>
                <w:b/>
                <w:sz w:val="20"/>
                <w:szCs w:val="20"/>
              </w:rPr>
              <w:t>9</w:t>
            </w:r>
          </w:p>
        </w:tc>
        <w:tc>
          <w:tcPr>
            <w:tcW w:w="8952" w:type="dxa"/>
            <w:shd w:val="clear" w:color="auto" w:fill="E6E6E6"/>
            <w:vAlign w:val="center"/>
          </w:tcPr>
          <w:p w14:paraId="51472AB7" w14:textId="4B8ACA55" w:rsidR="00477752" w:rsidRDefault="00477752" w:rsidP="00477752">
            <w:pPr>
              <w:rPr>
                <w:rFonts w:ascii="Arial" w:hAnsi="Arial" w:cs="Arial"/>
                <w:sz w:val="20"/>
                <w:szCs w:val="20"/>
              </w:rPr>
            </w:pPr>
            <w:r w:rsidRPr="0012615A">
              <w:rPr>
                <w:rFonts w:ascii="Arial" w:hAnsi="Arial" w:cs="Arial"/>
                <w:sz w:val="20"/>
                <w:szCs w:val="20"/>
              </w:rPr>
              <w:t>Avis technique</w:t>
            </w:r>
            <w:r>
              <w:rPr>
                <w:rFonts w:ascii="Arial" w:hAnsi="Arial" w:cs="Arial"/>
                <w:sz w:val="20"/>
                <w:szCs w:val="20"/>
              </w:rPr>
              <w:t xml:space="preserve"> contemporain (moins de 5 ans) attestant de l’étanchéité</w:t>
            </w:r>
            <w:r w:rsidRPr="0012615A">
              <w:rPr>
                <w:rFonts w:ascii="Arial" w:hAnsi="Arial" w:cs="Arial"/>
                <w:sz w:val="20"/>
                <w:szCs w:val="20"/>
              </w:rPr>
              <w:t xml:space="preserve"> </w:t>
            </w:r>
            <w:r>
              <w:rPr>
                <w:rFonts w:ascii="Arial" w:hAnsi="Arial" w:cs="Arial"/>
                <w:sz w:val="20"/>
                <w:szCs w:val="20"/>
              </w:rPr>
              <w:t>d’un ou des ouvrage(s) de stockage existant(s)</w:t>
            </w:r>
            <w:r w:rsidR="006A19F8">
              <w:rPr>
                <w:rFonts w:ascii="Arial" w:hAnsi="Arial" w:cs="Arial"/>
                <w:sz w:val="20"/>
                <w:szCs w:val="20"/>
              </w:rPr>
              <w:t>.</w:t>
            </w:r>
          </w:p>
        </w:tc>
        <w:tc>
          <w:tcPr>
            <w:tcW w:w="850" w:type="dxa"/>
            <w:shd w:val="clear" w:color="auto" w:fill="auto"/>
            <w:vAlign w:val="center"/>
          </w:tcPr>
          <w:p w14:paraId="323E89BF"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4372101"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14:paraId="2598CFE0" w14:textId="77777777" w:rsidTr="00477752">
        <w:trPr>
          <w:trHeight w:val="338"/>
        </w:trPr>
        <w:tc>
          <w:tcPr>
            <w:tcW w:w="658" w:type="dxa"/>
            <w:shd w:val="clear" w:color="auto" w:fill="E6E6E6"/>
            <w:vAlign w:val="center"/>
          </w:tcPr>
          <w:p w14:paraId="1E25E90F" w14:textId="1282294A" w:rsidR="00477752" w:rsidRPr="00C45728" w:rsidRDefault="00477752" w:rsidP="00292CBC">
            <w:pPr>
              <w:rPr>
                <w:rFonts w:ascii="Arial" w:hAnsi="Arial" w:cs="Arial"/>
                <w:b/>
                <w:sz w:val="20"/>
                <w:szCs w:val="20"/>
              </w:rPr>
            </w:pPr>
            <w:r w:rsidRPr="00C45728">
              <w:rPr>
                <w:rFonts w:ascii="Arial" w:hAnsi="Arial" w:cs="Arial"/>
                <w:b/>
                <w:sz w:val="20"/>
                <w:szCs w:val="20"/>
              </w:rPr>
              <w:t>6.1</w:t>
            </w:r>
            <w:r w:rsidR="00292CBC">
              <w:rPr>
                <w:rFonts w:ascii="Arial" w:hAnsi="Arial" w:cs="Arial"/>
                <w:b/>
                <w:sz w:val="20"/>
                <w:szCs w:val="20"/>
              </w:rPr>
              <w:t>0</w:t>
            </w:r>
          </w:p>
        </w:tc>
        <w:tc>
          <w:tcPr>
            <w:tcW w:w="8952" w:type="dxa"/>
            <w:shd w:val="clear" w:color="auto" w:fill="E6E6E6"/>
            <w:vAlign w:val="center"/>
          </w:tcPr>
          <w:p w14:paraId="2F6A93BB" w14:textId="2680FD84" w:rsidR="00477752" w:rsidRDefault="00477752" w:rsidP="00477752">
            <w:pPr>
              <w:rPr>
                <w:rFonts w:ascii="Arial" w:hAnsi="Arial" w:cs="Arial"/>
                <w:sz w:val="20"/>
                <w:szCs w:val="20"/>
              </w:rPr>
            </w:pPr>
            <w:r>
              <w:rPr>
                <w:rFonts w:ascii="Arial" w:hAnsi="Arial" w:cs="Arial"/>
                <w:sz w:val="20"/>
                <w:szCs w:val="20"/>
              </w:rPr>
              <w:t>Plans et devis de réfection pour un ouvrage de stockage existant et attestation de conformité des travaux de réfection</w:t>
            </w:r>
            <w:r w:rsidR="006A19F8">
              <w:rPr>
                <w:rFonts w:ascii="Arial" w:hAnsi="Arial" w:cs="Arial"/>
                <w:sz w:val="20"/>
                <w:szCs w:val="20"/>
              </w:rPr>
              <w:t>.</w:t>
            </w:r>
          </w:p>
        </w:tc>
        <w:tc>
          <w:tcPr>
            <w:tcW w:w="850" w:type="dxa"/>
            <w:shd w:val="clear" w:color="auto" w:fill="auto"/>
            <w:vAlign w:val="center"/>
          </w:tcPr>
          <w:p w14:paraId="26B23803"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1E1BA515"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7DBEF04D" w14:textId="77777777" w:rsidTr="00477752">
        <w:trPr>
          <w:trHeight w:val="338"/>
        </w:trPr>
        <w:tc>
          <w:tcPr>
            <w:tcW w:w="658" w:type="dxa"/>
            <w:shd w:val="clear" w:color="auto" w:fill="E6E6E6"/>
            <w:vAlign w:val="center"/>
          </w:tcPr>
          <w:p w14:paraId="0BD2212F" w14:textId="34CD1017" w:rsidR="00477752" w:rsidRPr="00C45728" w:rsidRDefault="00477752" w:rsidP="00292CBC">
            <w:pPr>
              <w:rPr>
                <w:rFonts w:ascii="Arial" w:hAnsi="Arial" w:cs="Arial"/>
                <w:b/>
                <w:sz w:val="20"/>
                <w:szCs w:val="20"/>
              </w:rPr>
            </w:pPr>
            <w:r w:rsidRPr="00C45728">
              <w:rPr>
                <w:rFonts w:ascii="Arial" w:hAnsi="Arial" w:cs="Arial"/>
                <w:b/>
                <w:sz w:val="20"/>
                <w:szCs w:val="20"/>
              </w:rPr>
              <w:t>6.1</w:t>
            </w:r>
            <w:r w:rsidR="00292CBC">
              <w:rPr>
                <w:rFonts w:ascii="Arial" w:hAnsi="Arial" w:cs="Arial"/>
                <w:b/>
                <w:sz w:val="20"/>
                <w:szCs w:val="20"/>
              </w:rPr>
              <w:t>1</w:t>
            </w:r>
          </w:p>
        </w:tc>
        <w:tc>
          <w:tcPr>
            <w:tcW w:w="8952" w:type="dxa"/>
            <w:shd w:val="clear" w:color="auto" w:fill="E6E6E6"/>
            <w:vAlign w:val="center"/>
          </w:tcPr>
          <w:p w14:paraId="174FC871" w14:textId="3D8A743D" w:rsidR="00477752" w:rsidRPr="0012615A" w:rsidRDefault="00477752" w:rsidP="00477752">
            <w:pPr>
              <w:rPr>
                <w:rFonts w:ascii="Arial" w:hAnsi="Arial" w:cs="Arial"/>
                <w:sz w:val="20"/>
                <w:szCs w:val="20"/>
              </w:rPr>
            </w:pPr>
            <w:r>
              <w:rPr>
                <w:rFonts w:ascii="Arial" w:hAnsi="Arial" w:cs="Arial"/>
                <w:sz w:val="20"/>
                <w:szCs w:val="20"/>
              </w:rPr>
              <w:t xml:space="preserve">Plans et devis </w:t>
            </w:r>
            <w:r w:rsidRPr="009B4316">
              <w:rPr>
                <w:rFonts w:ascii="Arial" w:hAnsi="Arial" w:cs="Arial"/>
                <w:sz w:val="20"/>
                <w:szCs w:val="20"/>
              </w:rPr>
              <w:t>pour un recouvrement permanent</w:t>
            </w:r>
            <w:r>
              <w:rPr>
                <w:rFonts w:ascii="Arial" w:hAnsi="Arial" w:cs="Arial"/>
                <w:sz w:val="20"/>
                <w:szCs w:val="20"/>
              </w:rPr>
              <w:t xml:space="preserve"> sur un ou des ouvrages de stockage existants</w:t>
            </w:r>
            <w:r w:rsidR="006A19F8">
              <w:rPr>
                <w:rFonts w:ascii="Arial" w:hAnsi="Arial" w:cs="Arial"/>
                <w:sz w:val="20"/>
                <w:szCs w:val="20"/>
              </w:rPr>
              <w:t>.</w:t>
            </w:r>
          </w:p>
        </w:tc>
        <w:tc>
          <w:tcPr>
            <w:tcW w:w="850" w:type="dxa"/>
            <w:shd w:val="clear" w:color="auto" w:fill="auto"/>
            <w:vAlign w:val="center"/>
          </w:tcPr>
          <w:p w14:paraId="6AC94BA6"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47680CC6"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723788AD" w14:textId="77777777" w:rsidTr="00477752">
        <w:trPr>
          <w:trHeight w:val="338"/>
        </w:trPr>
        <w:tc>
          <w:tcPr>
            <w:tcW w:w="658" w:type="dxa"/>
            <w:shd w:val="clear" w:color="auto" w:fill="E6E6E6"/>
            <w:vAlign w:val="center"/>
          </w:tcPr>
          <w:p w14:paraId="55A73D83" w14:textId="257B3771" w:rsidR="00477752" w:rsidRPr="00C45728" w:rsidRDefault="00477752" w:rsidP="00292CBC">
            <w:pPr>
              <w:rPr>
                <w:rFonts w:ascii="Arial" w:hAnsi="Arial" w:cs="Arial"/>
                <w:b/>
                <w:sz w:val="20"/>
                <w:szCs w:val="20"/>
              </w:rPr>
            </w:pPr>
            <w:r>
              <w:rPr>
                <w:rFonts w:ascii="Arial" w:hAnsi="Arial" w:cs="Arial"/>
                <w:b/>
                <w:sz w:val="20"/>
                <w:szCs w:val="20"/>
              </w:rPr>
              <w:t>6.1</w:t>
            </w:r>
            <w:r w:rsidR="00292CBC">
              <w:rPr>
                <w:rFonts w:ascii="Arial" w:hAnsi="Arial" w:cs="Arial"/>
                <w:b/>
                <w:sz w:val="20"/>
                <w:szCs w:val="20"/>
              </w:rPr>
              <w:t>2</w:t>
            </w:r>
          </w:p>
        </w:tc>
        <w:tc>
          <w:tcPr>
            <w:tcW w:w="8952" w:type="dxa"/>
            <w:shd w:val="clear" w:color="auto" w:fill="E6E6E6"/>
            <w:vAlign w:val="center"/>
          </w:tcPr>
          <w:p w14:paraId="0BEFB2D2" w14:textId="039A2659" w:rsidR="00477752" w:rsidRPr="006A19F8" w:rsidRDefault="00477752" w:rsidP="00477752">
            <w:pPr>
              <w:rPr>
                <w:rFonts w:ascii="Arial" w:hAnsi="Arial" w:cs="Arial"/>
                <w:sz w:val="20"/>
                <w:szCs w:val="20"/>
              </w:rPr>
            </w:pPr>
            <w:r>
              <w:rPr>
                <w:rFonts w:ascii="Arial" w:hAnsi="Arial" w:cs="Arial"/>
                <w:sz w:val="20"/>
                <w:szCs w:val="20"/>
              </w:rPr>
              <w:t>Programme de gestion des odeurs</w:t>
            </w:r>
            <w:r w:rsidR="00EF237F" w:rsidRPr="00EF237F">
              <w:rPr>
                <w:rFonts w:ascii="Arial" w:hAnsi="Arial" w:cs="Arial"/>
                <w:sz w:val="20"/>
                <w:szCs w:val="20"/>
                <w:vertAlign w:val="superscript"/>
              </w:rPr>
              <w:t>1</w:t>
            </w:r>
            <w:r w:rsidR="006A19F8">
              <w:rPr>
                <w:rFonts w:ascii="Arial" w:hAnsi="Arial" w:cs="Arial"/>
                <w:sz w:val="20"/>
                <w:szCs w:val="20"/>
              </w:rPr>
              <w:t>.</w:t>
            </w:r>
          </w:p>
        </w:tc>
        <w:tc>
          <w:tcPr>
            <w:tcW w:w="850" w:type="dxa"/>
            <w:shd w:val="clear" w:color="auto" w:fill="auto"/>
            <w:vAlign w:val="center"/>
          </w:tcPr>
          <w:p w14:paraId="05ABC8CE"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A434840"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575EB78E" w14:textId="77777777" w:rsidTr="00477752">
        <w:trPr>
          <w:trHeight w:val="338"/>
        </w:trPr>
        <w:tc>
          <w:tcPr>
            <w:tcW w:w="658" w:type="dxa"/>
            <w:shd w:val="clear" w:color="auto" w:fill="E6E6E6"/>
            <w:vAlign w:val="center"/>
          </w:tcPr>
          <w:p w14:paraId="57835559" w14:textId="4B387F78" w:rsidR="00477752" w:rsidRPr="00C45728" w:rsidRDefault="00477752" w:rsidP="00292CBC">
            <w:pPr>
              <w:rPr>
                <w:rFonts w:ascii="Arial" w:hAnsi="Arial" w:cs="Arial"/>
                <w:b/>
                <w:sz w:val="20"/>
                <w:szCs w:val="20"/>
              </w:rPr>
            </w:pPr>
            <w:r>
              <w:rPr>
                <w:rFonts w:ascii="Arial" w:hAnsi="Arial" w:cs="Arial"/>
                <w:b/>
                <w:sz w:val="20"/>
                <w:szCs w:val="20"/>
              </w:rPr>
              <w:t>6.1</w:t>
            </w:r>
            <w:r w:rsidR="00292CBC">
              <w:rPr>
                <w:rFonts w:ascii="Arial" w:hAnsi="Arial" w:cs="Arial"/>
                <w:b/>
                <w:sz w:val="20"/>
                <w:szCs w:val="20"/>
              </w:rPr>
              <w:t>3</w:t>
            </w:r>
          </w:p>
        </w:tc>
        <w:tc>
          <w:tcPr>
            <w:tcW w:w="8952" w:type="dxa"/>
            <w:shd w:val="clear" w:color="auto" w:fill="E6E6E6"/>
            <w:vAlign w:val="center"/>
          </w:tcPr>
          <w:p w14:paraId="646E24F3" w14:textId="4EE73C88" w:rsidR="00477752" w:rsidRPr="0012615A" w:rsidRDefault="00EF237F" w:rsidP="00EF237F">
            <w:pPr>
              <w:rPr>
                <w:rFonts w:ascii="Arial" w:hAnsi="Arial" w:cs="Arial"/>
                <w:sz w:val="20"/>
                <w:szCs w:val="20"/>
              </w:rPr>
            </w:pPr>
            <w:r>
              <w:rPr>
                <w:rFonts w:ascii="Arial" w:hAnsi="Arial" w:cs="Arial"/>
                <w:sz w:val="20"/>
                <w:szCs w:val="20"/>
              </w:rPr>
              <w:t>P</w:t>
            </w:r>
            <w:r w:rsidR="00477752" w:rsidRPr="0012615A">
              <w:rPr>
                <w:rFonts w:ascii="Arial" w:hAnsi="Arial" w:cs="Arial"/>
                <w:sz w:val="20"/>
                <w:szCs w:val="20"/>
              </w:rPr>
              <w:t>lan de localisation</w:t>
            </w:r>
            <w:r w:rsidR="006A19F8">
              <w:rPr>
                <w:rFonts w:ascii="Arial" w:hAnsi="Arial" w:cs="Arial"/>
                <w:sz w:val="20"/>
                <w:szCs w:val="20"/>
              </w:rPr>
              <w:t>.</w:t>
            </w:r>
          </w:p>
        </w:tc>
        <w:tc>
          <w:tcPr>
            <w:tcW w:w="1726" w:type="dxa"/>
            <w:gridSpan w:val="3"/>
            <w:shd w:val="clear" w:color="auto" w:fill="auto"/>
            <w:vAlign w:val="center"/>
          </w:tcPr>
          <w:p w14:paraId="708C7483"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1F0F5516" w14:textId="77777777" w:rsidTr="00477752">
        <w:trPr>
          <w:trHeight w:val="338"/>
        </w:trPr>
        <w:tc>
          <w:tcPr>
            <w:tcW w:w="658" w:type="dxa"/>
            <w:shd w:val="clear" w:color="auto" w:fill="E6E6E6"/>
            <w:vAlign w:val="center"/>
          </w:tcPr>
          <w:p w14:paraId="67B4A710" w14:textId="11FEC11E" w:rsidR="00477752" w:rsidRPr="00C45728" w:rsidRDefault="00477752" w:rsidP="00292CBC">
            <w:pPr>
              <w:rPr>
                <w:rFonts w:ascii="Arial" w:hAnsi="Arial" w:cs="Arial"/>
                <w:b/>
                <w:sz w:val="20"/>
                <w:szCs w:val="20"/>
              </w:rPr>
            </w:pPr>
            <w:r>
              <w:rPr>
                <w:rFonts w:ascii="Arial" w:hAnsi="Arial" w:cs="Arial"/>
                <w:b/>
                <w:sz w:val="20"/>
                <w:szCs w:val="20"/>
              </w:rPr>
              <w:t>6.1</w:t>
            </w:r>
            <w:r w:rsidR="00292CBC">
              <w:rPr>
                <w:rFonts w:ascii="Arial" w:hAnsi="Arial" w:cs="Arial"/>
                <w:b/>
                <w:sz w:val="20"/>
                <w:szCs w:val="20"/>
              </w:rPr>
              <w:t>4</w:t>
            </w:r>
          </w:p>
        </w:tc>
        <w:tc>
          <w:tcPr>
            <w:tcW w:w="8952" w:type="dxa"/>
            <w:shd w:val="clear" w:color="auto" w:fill="E6E6E6"/>
            <w:vAlign w:val="center"/>
          </w:tcPr>
          <w:p w14:paraId="187A00E8" w14:textId="180A115D" w:rsidR="00477752" w:rsidRDefault="00477752" w:rsidP="00477752">
            <w:pPr>
              <w:rPr>
                <w:rFonts w:ascii="Arial" w:hAnsi="Arial" w:cs="Arial"/>
                <w:sz w:val="20"/>
                <w:szCs w:val="20"/>
              </w:rPr>
            </w:pPr>
            <w:r w:rsidRPr="0012615A">
              <w:rPr>
                <w:rFonts w:ascii="Arial" w:hAnsi="Arial" w:cs="Arial"/>
                <w:sz w:val="20"/>
                <w:szCs w:val="20"/>
              </w:rPr>
              <w:t>Lettre (s) de consentement av</w:t>
            </w:r>
            <w:r>
              <w:rPr>
                <w:rFonts w:ascii="Arial" w:hAnsi="Arial" w:cs="Arial"/>
                <w:sz w:val="20"/>
                <w:szCs w:val="20"/>
              </w:rPr>
              <w:t>ec le(s) propriétaire(s) ou locataire(s) des maisons d’hab</w:t>
            </w:r>
            <w:r w:rsidR="00EF237F">
              <w:rPr>
                <w:rFonts w:ascii="Arial" w:hAnsi="Arial" w:cs="Arial"/>
                <w:sz w:val="20"/>
                <w:szCs w:val="20"/>
              </w:rPr>
              <w:t>itation et d’immeubles protégés</w:t>
            </w:r>
            <w:r w:rsidR="006A19F8">
              <w:rPr>
                <w:rFonts w:ascii="Arial" w:hAnsi="Arial" w:cs="Arial"/>
                <w:sz w:val="20"/>
                <w:szCs w:val="20"/>
              </w:rPr>
              <w:t>.</w:t>
            </w:r>
          </w:p>
        </w:tc>
        <w:tc>
          <w:tcPr>
            <w:tcW w:w="850" w:type="dxa"/>
            <w:shd w:val="clear" w:color="auto" w:fill="auto"/>
            <w:vAlign w:val="center"/>
          </w:tcPr>
          <w:p w14:paraId="1B8193EF"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5514EE85"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477752" w:rsidRPr="0012615A" w14:paraId="418F9926" w14:textId="77777777" w:rsidTr="00477752">
        <w:trPr>
          <w:trHeight w:val="338"/>
        </w:trPr>
        <w:tc>
          <w:tcPr>
            <w:tcW w:w="658" w:type="dxa"/>
            <w:shd w:val="clear" w:color="auto" w:fill="E6E6E6"/>
            <w:vAlign w:val="center"/>
          </w:tcPr>
          <w:p w14:paraId="2A3FEEA2" w14:textId="35C6DF54" w:rsidR="00477752" w:rsidRPr="00C45728" w:rsidRDefault="00477752" w:rsidP="00292CBC">
            <w:pPr>
              <w:rPr>
                <w:rFonts w:ascii="Arial" w:hAnsi="Arial" w:cs="Arial"/>
                <w:b/>
                <w:sz w:val="20"/>
                <w:szCs w:val="20"/>
              </w:rPr>
            </w:pPr>
            <w:r>
              <w:rPr>
                <w:rFonts w:ascii="Arial" w:hAnsi="Arial" w:cs="Arial"/>
                <w:b/>
                <w:sz w:val="20"/>
                <w:szCs w:val="20"/>
              </w:rPr>
              <w:t>6.1</w:t>
            </w:r>
            <w:r w:rsidR="00292CBC">
              <w:rPr>
                <w:rFonts w:ascii="Arial" w:hAnsi="Arial" w:cs="Arial"/>
                <w:b/>
                <w:sz w:val="20"/>
                <w:szCs w:val="20"/>
              </w:rPr>
              <w:t>5</w:t>
            </w:r>
          </w:p>
        </w:tc>
        <w:tc>
          <w:tcPr>
            <w:tcW w:w="8952" w:type="dxa"/>
            <w:shd w:val="clear" w:color="auto" w:fill="E6E6E6"/>
            <w:vAlign w:val="center"/>
          </w:tcPr>
          <w:p w14:paraId="71B274D2" w14:textId="4AA91C25" w:rsidR="00477752" w:rsidRPr="0012615A" w:rsidRDefault="00EF237F" w:rsidP="00477752">
            <w:pPr>
              <w:rPr>
                <w:rFonts w:ascii="Arial" w:hAnsi="Arial" w:cs="Arial"/>
                <w:sz w:val="20"/>
                <w:szCs w:val="20"/>
              </w:rPr>
            </w:pPr>
            <w:r>
              <w:rPr>
                <w:rFonts w:ascii="Arial" w:hAnsi="Arial" w:cs="Arial"/>
                <w:sz w:val="20"/>
                <w:szCs w:val="20"/>
              </w:rPr>
              <w:t>E</w:t>
            </w:r>
            <w:r w:rsidR="00477752" w:rsidRPr="0012615A">
              <w:rPr>
                <w:rFonts w:ascii="Arial" w:hAnsi="Arial" w:cs="Arial"/>
                <w:sz w:val="20"/>
                <w:szCs w:val="20"/>
              </w:rPr>
              <w:t>ngagement dont le contenu reprend les exigences de la section 9.3.4 du Guide MRF</w:t>
            </w:r>
            <w:r w:rsidR="00477752">
              <w:rPr>
                <w:rFonts w:ascii="Arial" w:hAnsi="Arial" w:cs="Arial"/>
                <w:sz w:val="20"/>
                <w:szCs w:val="20"/>
              </w:rPr>
              <w:t xml:space="preserve"> si MRF ou mélange de MRF de catégorie P2 (risques occupationnels).</w:t>
            </w:r>
          </w:p>
        </w:tc>
        <w:tc>
          <w:tcPr>
            <w:tcW w:w="850" w:type="dxa"/>
            <w:shd w:val="clear" w:color="auto" w:fill="auto"/>
            <w:vAlign w:val="center"/>
          </w:tcPr>
          <w:p w14:paraId="6638906D"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2309946B" w14:textId="77777777" w:rsidR="00477752" w:rsidRPr="0012615A" w:rsidRDefault="00477752" w:rsidP="00477752">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35752A" w:rsidRPr="0012615A" w14:paraId="4CC6D934" w14:textId="77777777" w:rsidTr="00477752">
        <w:trPr>
          <w:trHeight w:val="338"/>
        </w:trPr>
        <w:tc>
          <w:tcPr>
            <w:tcW w:w="658" w:type="dxa"/>
            <w:shd w:val="clear" w:color="auto" w:fill="E6E6E6"/>
            <w:vAlign w:val="center"/>
          </w:tcPr>
          <w:p w14:paraId="0ED51110" w14:textId="7DAC5FBE" w:rsidR="0035752A" w:rsidRDefault="0035752A" w:rsidP="0035752A">
            <w:pPr>
              <w:rPr>
                <w:rFonts w:ascii="Arial" w:hAnsi="Arial" w:cs="Arial"/>
                <w:b/>
                <w:sz w:val="20"/>
                <w:szCs w:val="20"/>
              </w:rPr>
            </w:pPr>
            <w:r>
              <w:rPr>
                <w:rFonts w:ascii="Arial" w:hAnsi="Arial" w:cs="Arial"/>
                <w:b/>
                <w:sz w:val="20"/>
                <w:szCs w:val="20"/>
              </w:rPr>
              <w:t>6.16</w:t>
            </w:r>
          </w:p>
        </w:tc>
        <w:tc>
          <w:tcPr>
            <w:tcW w:w="8952" w:type="dxa"/>
            <w:shd w:val="clear" w:color="auto" w:fill="E6E6E6"/>
            <w:vAlign w:val="center"/>
          </w:tcPr>
          <w:p w14:paraId="1EFC3FB2" w14:textId="11C3F7E1" w:rsidR="0035752A" w:rsidRDefault="0035752A" w:rsidP="0035752A">
            <w:pPr>
              <w:rPr>
                <w:rFonts w:ascii="Arial" w:hAnsi="Arial" w:cs="Arial"/>
                <w:sz w:val="20"/>
                <w:szCs w:val="20"/>
              </w:rPr>
            </w:pPr>
            <w:r>
              <w:rPr>
                <w:rFonts w:ascii="Arial" w:hAnsi="Arial" w:cs="Arial"/>
                <w:sz w:val="20"/>
                <w:szCs w:val="20"/>
              </w:rPr>
              <w:t>Pro</w:t>
            </w:r>
            <w:r w:rsidRPr="0035752A">
              <w:rPr>
                <w:rFonts w:ascii="Arial" w:hAnsi="Arial" w:cs="Arial"/>
                <w:sz w:val="20"/>
                <w:szCs w:val="20"/>
              </w:rPr>
              <w:t>gramme d’information et de sensibilisation</w:t>
            </w:r>
            <w:r>
              <w:rPr>
                <w:rFonts w:ascii="Arial" w:hAnsi="Arial" w:cs="Arial"/>
                <w:sz w:val="20"/>
                <w:szCs w:val="20"/>
              </w:rPr>
              <w:t xml:space="preserve"> </w:t>
            </w:r>
            <w:r w:rsidR="005A2315">
              <w:rPr>
                <w:rFonts w:ascii="Arial" w:hAnsi="Arial" w:cs="Arial"/>
                <w:sz w:val="20"/>
                <w:szCs w:val="20"/>
              </w:rPr>
              <w:t xml:space="preserve">dont le contenu reprend les exigences minimales </w:t>
            </w:r>
            <w:r>
              <w:rPr>
                <w:rFonts w:ascii="Arial" w:hAnsi="Arial" w:cs="Arial"/>
                <w:sz w:val="20"/>
                <w:szCs w:val="20"/>
              </w:rPr>
              <w:t>du tableau 10.5 du Guide MRF</w:t>
            </w:r>
          </w:p>
        </w:tc>
        <w:tc>
          <w:tcPr>
            <w:tcW w:w="850" w:type="dxa"/>
            <w:shd w:val="clear" w:color="auto" w:fill="auto"/>
            <w:vAlign w:val="center"/>
          </w:tcPr>
          <w:p w14:paraId="4E2461EF" w14:textId="71F50593" w:rsidR="0035752A" w:rsidRPr="0012615A" w:rsidRDefault="0035752A" w:rsidP="0035752A">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64CDF898" w14:textId="5FE3C280" w:rsidR="0035752A" w:rsidRPr="0012615A" w:rsidRDefault="0035752A" w:rsidP="0035752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35752A" w:rsidRPr="0012615A" w14:paraId="632DA594" w14:textId="77777777" w:rsidTr="00477752">
        <w:trPr>
          <w:trHeight w:val="338"/>
        </w:trPr>
        <w:tc>
          <w:tcPr>
            <w:tcW w:w="658" w:type="dxa"/>
            <w:shd w:val="clear" w:color="auto" w:fill="E6E6E6"/>
            <w:vAlign w:val="center"/>
          </w:tcPr>
          <w:p w14:paraId="3CF31D33" w14:textId="6FEF5651" w:rsidR="0035752A" w:rsidRPr="00C45728" w:rsidRDefault="0035752A" w:rsidP="0035752A">
            <w:pPr>
              <w:rPr>
                <w:rFonts w:ascii="Arial" w:hAnsi="Arial" w:cs="Arial"/>
                <w:b/>
                <w:sz w:val="20"/>
                <w:szCs w:val="20"/>
              </w:rPr>
            </w:pPr>
            <w:r>
              <w:rPr>
                <w:rFonts w:ascii="Arial" w:hAnsi="Arial" w:cs="Arial"/>
                <w:b/>
                <w:sz w:val="20"/>
                <w:szCs w:val="20"/>
              </w:rPr>
              <w:t>6.17</w:t>
            </w:r>
          </w:p>
        </w:tc>
        <w:tc>
          <w:tcPr>
            <w:tcW w:w="8952" w:type="dxa"/>
            <w:shd w:val="clear" w:color="auto" w:fill="E6E6E6"/>
            <w:vAlign w:val="center"/>
          </w:tcPr>
          <w:p w14:paraId="55B3F190" w14:textId="77777777" w:rsidR="0035752A" w:rsidRPr="0012615A" w:rsidRDefault="0035752A" w:rsidP="0035752A">
            <w:pPr>
              <w:rPr>
                <w:rFonts w:ascii="Arial" w:hAnsi="Arial" w:cs="Arial"/>
                <w:sz w:val="20"/>
                <w:szCs w:val="20"/>
              </w:rPr>
            </w:pPr>
            <w:r>
              <w:rPr>
                <w:rFonts w:ascii="Arial" w:hAnsi="Arial" w:cs="Arial"/>
                <w:sz w:val="20"/>
                <w:szCs w:val="20"/>
              </w:rPr>
              <w:t>Autorisation de la CPTAQ.</w:t>
            </w:r>
          </w:p>
        </w:tc>
        <w:tc>
          <w:tcPr>
            <w:tcW w:w="850" w:type="dxa"/>
            <w:shd w:val="clear" w:color="auto" w:fill="auto"/>
            <w:vAlign w:val="center"/>
          </w:tcPr>
          <w:p w14:paraId="7346F874" w14:textId="77777777" w:rsidR="0035752A" w:rsidRPr="0012615A" w:rsidRDefault="0035752A" w:rsidP="0035752A">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876" w:type="dxa"/>
            <w:gridSpan w:val="2"/>
            <w:shd w:val="clear" w:color="auto" w:fill="auto"/>
            <w:vAlign w:val="center"/>
          </w:tcPr>
          <w:p w14:paraId="04B65D80" w14:textId="77777777" w:rsidR="0035752A" w:rsidRPr="0012615A" w:rsidRDefault="0035752A" w:rsidP="0035752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bl>
    <w:p w14:paraId="53CD87B3" w14:textId="77777777" w:rsidR="00EF237F" w:rsidRDefault="00EF237F" w:rsidP="006A19F8">
      <w:pPr>
        <w:rPr>
          <w:rFonts w:ascii="Arial" w:hAnsi="Arial" w:cs="Arial"/>
          <w:sz w:val="16"/>
          <w:szCs w:val="16"/>
        </w:rPr>
      </w:pPr>
      <w:r>
        <w:rPr>
          <w:rFonts w:ascii="Arial" w:hAnsi="Arial" w:cs="Arial"/>
          <w:sz w:val="16"/>
          <w:szCs w:val="16"/>
        </w:rPr>
        <w:t>1 :</w:t>
      </w:r>
      <w:r w:rsidRPr="00EF237F">
        <w:rPr>
          <w:rFonts w:ascii="Arial" w:hAnsi="Arial" w:cs="Arial"/>
          <w:sz w:val="16"/>
          <w:szCs w:val="16"/>
        </w:rPr>
        <w:t xml:space="preserve"> </w:t>
      </w:r>
      <w:r>
        <w:rPr>
          <w:rFonts w:ascii="Arial" w:hAnsi="Arial" w:cs="Arial"/>
          <w:sz w:val="16"/>
          <w:szCs w:val="16"/>
        </w:rPr>
        <w:t>Le programme de gestion des odeurs est requis pour les situations visées à la section 9.3.3.2 du Guide MRF.</w:t>
      </w:r>
    </w:p>
    <w:p w14:paraId="693613CD" w14:textId="4C22301A" w:rsidR="00754009" w:rsidRDefault="00754009" w:rsidP="00477752">
      <w:pPr>
        <w:ind w:left="-142"/>
        <w:rPr>
          <w:rFonts w:ascii="Arial" w:hAnsi="Arial" w:cs="Arial"/>
          <w:sz w:val="20"/>
          <w:szCs w:val="20"/>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2"/>
        <w:gridCol w:w="855"/>
      </w:tblGrid>
      <w:tr w:rsidR="00BB53E0" w:rsidRPr="0012615A" w14:paraId="5847B91C" w14:textId="77777777" w:rsidTr="00962EE9">
        <w:tc>
          <w:tcPr>
            <w:tcW w:w="11307" w:type="dxa"/>
            <w:gridSpan w:val="2"/>
            <w:shd w:val="clear" w:color="auto" w:fill="B3B3B3"/>
          </w:tcPr>
          <w:p w14:paraId="76D158C7" w14:textId="3D0DD685" w:rsidR="00BB53E0" w:rsidRPr="0012615A" w:rsidRDefault="00BB53E0" w:rsidP="00BB53E0">
            <w:pPr>
              <w:tabs>
                <w:tab w:val="left" w:pos="426"/>
              </w:tabs>
              <w:ind w:left="454" w:right="-29" w:hanging="454"/>
              <w:rPr>
                <w:rFonts w:ascii="Arial" w:hAnsi="Arial" w:cs="Arial"/>
                <w:b/>
                <w:sz w:val="20"/>
                <w:szCs w:val="20"/>
              </w:rPr>
            </w:pPr>
            <w:r>
              <w:rPr>
                <w:rFonts w:ascii="Arial" w:hAnsi="Arial" w:cs="Arial"/>
                <w:b/>
                <w:sz w:val="20"/>
                <w:szCs w:val="20"/>
              </w:rPr>
              <w:t>7</w:t>
            </w:r>
            <w:r w:rsidRPr="0012615A">
              <w:rPr>
                <w:rFonts w:ascii="Arial" w:hAnsi="Arial" w:cs="Arial"/>
                <w:b/>
                <w:sz w:val="20"/>
                <w:szCs w:val="20"/>
              </w:rPr>
              <w:t>.</w:t>
            </w:r>
            <w:r w:rsidRPr="0012615A">
              <w:rPr>
                <w:rFonts w:ascii="Arial" w:hAnsi="Arial" w:cs="Arial"/>
                <w:b/>
                <w:sz w:val="20"/>
                <w:szCs w:val="20"/>
              </w:rPr>
              <w:tab/>
            </w:r>
            <w:r>
              <w:rPr>
                <w:rFonts w:ascii="Arial" w:hAnsi="Arial" w:cs="Arial"/>
                <w:b/>
                <w:sz w:val="20"/>
                <w:szCs w:val="20"/>
              </w:rPr>
              <w:t>TRANSMISSION D’UNE COPIE DE LA DEMANDE À LA MUNICIPALITÉ LOCALE OU À LA MRC</w:t>
            </w:r>
            <w:r>
              <w:rPr>
                <w:rFonts w:ascii="Arial" w:hAnsi="Arial" w:cs="Arial"/>
                <w:b/>
                <w:sz w:val="20"/>
                <w:szCs w:val="20"/>
              </w:rPr>
              <w:br/>
              <w:t>(COCHEZ LA CASE APPROPRIÉE)</w:t>
            </w:r>
          </w:p>
        </w:tc>
      </w:tr>
      <w:tr w:rsidR="00BB53E0" w:rsidRPr="0012615A" w14:paraId="0E52DBFB" w14:textId="77777777" w:rsidTr="00BB53E0">
        <w:trPr>
          <w:trHeight w:val="970"/>
        </w:trPr>
        <w:tc>
          <w:tcPr>
            <w:tcW w:w="10452" w:type="dxa"/>
            <w:tcBorders>
              <w:top w:val="nil"/>
            </w:tcBorders>
            <w:shd w:val="clear" w:color="auto" w:fill="auto"/>
          </w:tcPr>
          <w:p w14:paraId="18DF8D55" w14:textId="6D6CAD4E" w:rsidR="00BB53E0" w:rsidRDefault="00BB53E0" w:rsidP="00BB53E0">
            <w:pPr>
              <w:tabs>
                <w:tab w:val="left" w:pos="360"/>
              </w:tabs>
              <w:spacing w:before="120"/>
              <w:ind w:right="-29"/>
              <w:rPr>
                <w:rFonts w:ascii="Arial" w:hAnsi="Arial" w:cs="Arial"/>
                <w:sz w:val="20"/>
                <w:szCs w:val="20"/>
              </w:rPr>
            </w:pPr>
            <w:r>
              <w:rPr>
                <w:rFonts w:ascii="Arial" w:hAnsi="Arial" w:cs="Arial"/>
                <w:sz w:val="20"/>
                <w:szCs w:val="20"/>
              </w:rPr>
              <w:t xml:space="preserve">J’ai transmis une copie de la présente demande à la municipalité de </w:t>
            </w:r>
            <w:r w:rsidRPr="0012615A">
              <w:rPr>
                <w:rFonts w:ascii="Arial" w:hAnsi="Arial" w:cs="Arial"/>
                <w:sz w:val="20"/>
                <w:szCs w:val="20"/>
              </w:rPr>
              <w:fldChar w:fldCharType="begin">
                <w:ffData>
                  <w:name w:val="Texte4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005931E9">
              <w:rPr>
                <w:rFonts w:ascii="Arial" w:hAnsi="Arial" w:cs="Arial"/>
                <w:sz w:val="20"/>
                <w:szCs w:val="20"/>
              </w:rPr>
              <w:t>, d</w:t>
            </w:r>
            <w:r>
              <w:rPr>
                <w:rFonts w:ascii="Arial" w:hAnsi="Arial" w:cs="Arial"/>
                <w:sz w:val="20"/>
                <w:szCs w:val="20"/>
              </w:rPr>
              <w:t xml:space="preserve">e </w:t>
            </w:r>
            <w:r w:rsidRPr="0012615A">
              <w:rPr>
                <w:rFonts w:ascii="Arial" w:hAnsi="Arial" w:cs="Arial"/>
                <w:sz w:val="20"/>
                <w:szCs w:val="20"/>
              </w:rPr>
              <w:fldChar w:fldCharType="begin">
                <w:ffData>
                  <w:name w:val="Texte4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Pr>
                <w:rFonts w:ascii="Arial" w:hAnsi="Arial" w:cs="Arial"/>
                <w:sz w:val="20"/>
                <w:szCs w:val="20"/>
              </w:rPr>
              <w:t>.</w:t>
            </w:r>
          </w:p>
          <w:p w14:paraId="027FB1E4" w14:textId="5651C45C" w:rsidR="00BB53E0" w:rsidRDefault="00BB53E0" w:rsidP="00BB53E0">
            <w:pPr>
              <w:tabs>
                <w:tab w:val="left" w:pos="360"/>
              </w:tabs>
              <w:spacing w:before="240"/>
              <w:ind w:right="-29"/>
              <w:rPr>
                <w:rFonts w:ascii="Arial" w:hAnsi="Arial" w:cs="Arial"/>
                <w:sz w:val="20"/>
                <w:szCs w:val="20"/>
              </w:rPr>
            </w:pPr>
            <w:r>
              <w:rPr>
                <w:rFonts w:ascii="Arial" w:hAnsi="Arial" w:cs="Arial"/>
                <w:sz w:val="20"/>
                <w:szCs w:val="20"/>
              </w:rPr>
              <w:t xml:space="preserve">J’ai transmis une copie de la présente demande à la MRC de </w:t>
            </w:r>
            <w:r w:rsidRPr="0012615A">
              <w:rPr>
                <w:rFonts w:ascii="Arial" w:hAnsi="Arial" w:cs="Arial"/>
                <w:sz w:val="20"/>
                <w:szCs w:val="20"/>
              </w:rPr>
              <w:fldChar w:fldCharType="begin">
                <w:ffData>
                  <w:name w:val="Texte4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sidR="005931E9">
              <w:rPr>
                <w:rFonts w:ascii="Arial" w:hAnsi="Arial" w:cs="Arial"/>
                <w:sz w:val="20"/>
                <w:szCs w:val="20"/>
              </w:rPr>
              <w:t>, d</w:t>
            </w:r>
            <w:r>
              <w:rPr>
                <w:rFonts w:ascii="Arial" w:hAnsi="Arial" w:cs="Arial"/>
                <w:sz w:val="20"/>
                <w:szCs w:val="20"/>
              </w:rPr>
              <w:t xml:space="preserve">e </w:t>
            </w:r>
            <w:r w:rsidRPr="0012615A">
              <w:rPr>
                <w:rFonts w:ascii="Arial" w:hAnsi="Arial" w:cs="Arial"/>
                <w:sz w:val="20"/>
                <w:szCs w:val="20"/>
              </w:rPr>
              <w:fldChar w:fldCharType="begin">
                <w:ffData>
                  <w:name w:val="Texte4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r>
              <w:rPr>
                <w:rFonts w:ascii="Arial" w:hAnsi="Arial" w:cs="Arial"/>
                <w:sz w:val="20"/>
                <w:szCs w:val="20"/>
              </w:rPr>
              <w:t>.</w:t>
            </w:r>
          </w:p>
        </w:tc>
        <w:tc>
          <w:tcPr>
            <w:tcW w:w="855" w:type="dxa"/>
            <w:tcBorders>
              <w:top w:val="nil"/>
            </w:tcBorders>
            <w:shd w:val="clear" w:color="auto" w:fill="auto"/>
          </w:tcPr>
          <w:p w14:paraId="3C0E587D" w14:textId="77777777" w:rsidR="00BB53E0" w:rsidRDefault="00BB53E0" w:rsidP="00BB53E0">
            <w:pPr>
              <w:tabs>
                <w:tab w:val="left" w:pos="360"/>
              </w:tabs>
              <w:spacing w:before="120"/>
              <w:ind w:right="-29"/>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p w14:paraId="719222ED" w14:textId="0D658D7A" w:rsidR="00BB53E0" w:rsidRPr="0012615A" w:rsidRDefault="00BB53E0" w:rsidP="00BB53E0">
            <w:pPr>
              <w:tabs>
                <w:tab w:val="left" w:pos="360"/>
              </w:tabs>
              <w:spacing w:before="240"/>
              <w:ind w:right="-29"/>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bl>
    <w:p w14:paraId="5B14B417" w14:textId="77777777" w:rsidR="00BB53E0" w:rsidRDefault="00BB53E0" w:rsidP="00BB53E0">
      <w:pPr>
        <w:rPr>
          <w:rFonts w:ascii="Arial" w:hAnsi="Arial" w:cs="Arial"/>
          <w:sz w:val="20"/>
          <w:szCs w:val="20"/>
        </w:rPr>
      </w:pPr>
    </w:p>
    <w:tbl>
      <w:tblPr>
        <w:tblStyle w:val="Grilledutableau"/>
        <w:tblW w:w="11340" w:type="dxa"/>
        <w:tblInd w:w="-5" w:type="dxa"/>
        <w:tblLook w:val="04A0" w:firstRow="1" w:lastRow="0" w:firstColumn="1" w:lastColumn="0" w:noHBand="0" w:noVBand="1"/>
      </w:tblPr>
      <w:tblGrid>
        <w:gridCol w:w="11340"/>
      </w:tblGrid>
      <w:tr w:rsidR="004335C4" w:rsidRPr="0016674D" w14:paraId="5ECC773E" w14:textId="77777777" w:rsidTr="00181E92">
        <w:tc>
          <w:tcPr>
            <w:tcW w:w="11340" w:type="dxa"/>
            <w:shd w:val="clear" w:color="auto" w:fill="AEAAAA" w:themeFill="background2" w:themeFillShade="BF"/>
          </w:tcPr>
          <w:p w14:paraId="12C30611" w14:textId="77777777" w:rsidR="004335C4" w:rsidRPr="0016674D" w:rsidRDefault="004335C4" w:rsidP="00181E92">
            <w:pPr>
              <w:rPr>
                <w:rFonts w:ascii="Arial" w:hAnsi="Arial" w:cs="Arial"/>
                <w:b/>
                <w:sz w:val="20"/>
                <w:szCs w:val="20"/>
              </w:rPr>
            </w:pPr>
            <w:r>
              <w:rPr>
                <w:rFonts w:ascii="Arial" w:hAnsi="Arial" w:cs="Arial"/>
                <w:b/>
                <w:sz w:val="20"/>
                <w:szCs w:val="20"/>
              </w:rPr>
              <w:t>8</w:t>
            </w:r>
            <w:r w:rsidRPr="0016674D">
              <w:rPr>
                <w:rFonts w:ascii="Arial" w:hAnsi="Arial" w:cs="Arial"/>
                <w:b/>
                <w:sz w:val="20"/>
                <w:szCs w:val="20"/>
              </w:rPr>
              <w:t>. Autres renseignements</w:t>
            </w:r>
          </w:p>
        </w:tc>
      </w:tr>
      <w:tr w:rsidR="004335C4" w14:paraId="60664A1E" w14:textId="77777777" w:rsidTr="00181E92">
        <w:tc>
          <w:tcPr>
            <w:tcW w:w="11340" w:type="dxa"/>
          </w:tcPr>
          <w:p w14:paraId="650760C9" w14:textId="77777777" w:rsidR="004335C4" w:rsidRPr="0016674D" w:rsidRDefault="004335C4" w:rsidP="00181E92">
            <w:pPr>
              <w:rPr>
                <w:rFonts w:ascii="Arial" w:hAnsi="Arial" w:cs="Arial"/>
                <w:sz w:val="20"/>
                <w:szCs w:val="20"/>
              </w:rPr>
            </w:pPr>
            <w:r w:rsidRPr="0016674D">
              <w:rPr>
                <w:rFonts w:ascii="Arial" w:hAnsi="Arial" w:cs="Arial"/>
                <w:sz w:val="20"/>
                <w:szCs w:val="20"/>
              </w:rPr>
              <w:t>Secret industriel ou commercial confidentiel</w:t>
            </w:r>
          </w:p>
          <w:p w14:paraId="6718E1FF" w14:textId="648478BA" w:rsidR="004335C4" w:rsidRPr="004335C4" w:rsidRDefault="004335C4" w:rsidP="00181E92">
            <w:pPr>
              <w:rPr>
                <w:rFonts w:ascii="Arial" w:hAnsi="Arial" w:cs="Arial"/>
                <w:sz w:val="18"/>
                <w:szCs w:val="18"/>
              </w:rPr>
            </w:pPr>
            <w:r w:rsidRPr="00E14A19">
              <w:rPr>
                <w:rFonts w:ascii="Arial" w:hAnsi="Arial" w:cs="Arial"/>
                <w:sz w:val="20"/>
                <w:szCs w:val="20"/>
              </w:rPr>
              <w:fldChar w:fldCharType="begin">
                <w:ffData>
                  <w:name w:val="Texte4"/>
                  <w:enabled/>
                  <w:calcOnExit w:val="0"/>
                  <w:textInput/>
                </w:ffData>
              </w:fldChar>
            </w:r>
            <w:r w:rsidRPr="00E14A19">
              <w:rPr>
                <w:rFonts w:ascii="Arial" w:hAnsi="Arial" w:cs="Arial"/>
                <w:sz w:val="20"/>
                <w:szCs w:val="20"/>
              </w:rPr>
              <w:instrText xml:space="preserve"> FORMTEXT </w:instrText>
            </w:r>
            <w:r w:rsidRPr="00E14A19">
              <w:rPr>
                <w:rFonts w:ascii="Arial" w:hAnsi="Arial" w:cs="Arial"/>
                <w:sz w:val="20"/>
                <w:szCs w:val="20"/>
              </w:rPr>
            </w:r>
            <w:r w:rsidRPr="00E14A19">
              <w:rPr>
                <w:rFonts w:ascii="Arial" w:hAnsi="Arial" w:cs="Arial"/>
                <w:sz w:val="20"/>
                <w:szCs w:val="20"/>
              </w:rPr>
              <w:fldChar w:fldCharType="separate"/>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noProof/>
                <w:sz w:val="20"/>
                <w:szCs w:val="20"/>
              </w:rPr>
              <w:t> </w:t>
            </w:r>
            <w:r w:rsidRPr="00E14A19">
              <w:rPr>
                <w:rFonts w:ascii="Arial" w:hAnsi="Arial" w:cs="Arial"/>
                <w:sz w:val="20"/>
                <w:szCs w:val="20"/>
              </w:rPr>
              <w:fldChar w:fldCharType="end"/>
            </w:r>
          </w:p>
          <w:p w14:paraId="4F364A19" w14:textId="77777777" w:rsidR="004335C4" w:rsidRPr="004335C4" w:rsidRDefault="004335C4" w:rsidP="00181E92">
            <w:pPr>
              <w:rPr>
                <w:rFonts w:ascii="Arial" w:hAnsi="Arial" w:cs="Arial"/>
                <w:sz w:val="20"/>
                <w:szCs w:val="20"/>
              </w:rPr>
            </w:pPr>
          </w:p>
          <w:p w14:paraId="70C57BD1" w14:textId="77777777" w:rsidR="004335C4" w:rsidRPr="004335C4" w:rsidRDefault="004335C4" w:rsidP="00181E92">
            <w:pPr>
              <w:rPr>
                <w:rFonts w:ascii="Arial" w:hAnsi="Arial" w:cs="Arial"/>
                <w:sz w:val="20"/>
                <w:szCs w:val="20"/>
              </w:rPr>
            </w:pPr>
          </w:p>
          <w:p w14:paraId="632BFFDA" w14:textId="77777777" w:rsidR="004335C4" w:rsidRPr="004335C4" w:rsidRDefault="004335C4" w:rsidP="00181E92">
            <w:pPr>
              <w:rPr>
                <w:rFonts w:ascii="Arial" w:hAnsi="Arial" w:cs="Arial"/>
                <w:sz w:val="20"/>
                <w:szCs w:val="20"/>
              </w:rPr>
            </w:pPr>
          </w:p>
          <w:p w14:paraId="2A034303" w14:textId="77777777" w:rsidR="004335C4" w:rsidRPr="004335C4" w:rsidRDefault="004335C4" w:rsidP="00181E92">
            <w:pPr>
              <w:rPr>
                <w:rFonts w:ascii="Arial" w:hAnsi="Arial" w:cs="Arial"/>
                <w:sz w:val="20"/>
                <w:szCs w:val="20"/>
              </w:rPr>
            </w:pPr>
          </w:p>
          <w:p w14:paraId="5A2E8462" w14:textId="77777777" w:rsidR="004335C4" w:rsidRPr="004335C4" w:rsidRDefault="004335C4" w:rsidP="00181E92">
            <w:pPr>
              <w:rPr>
                <w:rFonts w:ascii="Arial" w:hAnsi="Arial" w:cs="Arial"/>
                <w:sz w:val="20"/>
                <w:szCs w:val="20"/>
              </w:rPr>
            </w:pPr>
          </w:p>
          <w:p w14:paraId="45998994" w14:textId="77777777" w:rsidR="004335C4" w:rsidRPr="004335C4" w:rsidRDefault="004335C4" w:rsidP="00181E92">
            <w:pPr>
              <w:rPr>
                <w:rFonts w:ascii="Arial" w:hAnsi="Arial" w:cs="Arial"/>
                <w:sz w:val="20"/>
                <w:szCs w:val="20"/>
              </w:rPr>
            </w:pPr>
          </w:p>
          <w:p w14:paraId="2E3FD4C6" w14:textId="77777777" w:rsidR="004335C4" w:rsidRPr="004335C4" w:rsidRDefault="004335C4" w:rsidP="00181E92">
            <w:pPr>
              <w:rPr>
                <w:rFonts w:ascii="Arial" w:hAnsi="Arial" w:cs="Arial"/>
                <w:sz w:val="20"/>
                <w:szCs w:val="20"/>
              </w:rPr>
            </w:pPr>
          </w:p>
          <w:p w14:paraId="50E22B43" w14:textId="77777777" w:rsidR="004335C4" w:rsidRDefault="004335C4" w:rsidP="00181E92">
            <w:pPr>
              <w:rPr>
                <w:rFonts w:ascii="Arial" w:hAnsi="Arial" w:cs="Arial"/>
                <w:sz w:val="20"/>
                <w:szCs w:val="20"/>
              </w:rPr>
            </w:pPr>
          </w:p>
          <w:p w14:paraId="49186976" w14:textId="77777777" w:rsidR="004335C4" w:rsidRPr="004335C4" w:rsidRDefault="004335C4" w:rsidP="00181E92">
            <w:pPr>
              <w:rPr>
                <w:rFonts w:ascii="Arial" w:hAnsi="Arial" w:cs="Arial"/>
                <w:sz w:val="20"/>
                <w:szCs w:val="20"/>
              </w:rPr>
            </w:pPr>
          </w:p>
          <w:p w14:paraId="0FA28894" w14:textId="77777777" w:rsidR="004335C4" w:rsidRPr="004335C4" w:rsidRDefault="004335C4" w:rsidP="00181E92">
            <w:pPr>
              <w:rPr>
                <w:rFonts w:ascii="Arial" w:hAnsi="Arial" w:cs="Arial"/>
                <w:sz w:val="20"/>
                <w:szCs w:val="20"/>
              </w:rPr>
            </w:pPr>
          </w:p>
          <w:p w14:paraId="695E4412" w14:textId="77777777" w:rsidR="004335C4" w:rsidRDefault="004335C4" w:rsidP="00181E92">
            <w:pPr>
              <w:rPr>
                <w:rFonts w:ascii="Arial" w:hAnsi="Arial" w:cs="Arial"/>
                <w:sz w:val="16"/>
                <w:szCs w:val="16"/>
              </w:rPr>
            </w:pPr>
          </w:p>
        </w:tc>
      </w:tr>
    </w:tbl>
    <w:p w14:paraId="53D686C9" w14:textId="77777777" w:rsidR="004335C4" w:rsidRPr="006A4C9D" w:rsidRDefault="004335C4" w:rsidP="00BB53E0">
      <w:pPr>
        <w:rPr>
          <w:rFonts w:ascii="Arial" w:hAnsi="Arial" w:cs="Arial"/>
          <w:sz w:val="20"/>
          <w:szCs w:val="20"/>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0"/>
        <w:gridCol w:w="3480"/>
        <w:gridCol w:w="600"/>
        <w:gridCol w:w="1200"/>
        <w:gridCol w:w="3120"/>
        <w:gridCol w:w="1599"/>
      </w:tblGrid>
      <w:tr w:rsidR="00754009" w:rsidRPr="0012615A" w14:paraId="2A3C53E3" w14:textId="77777777" w:rsidTr="00937CCA">
        <w:tc>
          <w:tcPr>
            <w:tcW w:w="11307" w:type="dxa"/>
            <w:gridSpan w:val="7"/>
            <w:shd w:val="clear" w:color="auto" w:fill="B3B3B3"/>
          </w:tcPr>
          <w:p w14:paraId="5AA29509" w14:textId="0B445D16" w:rsidR="00754009" w:rsidRPr="0012615A" w:rsidRDefault="004335C4" w:rsidP="009A08D3">
            <w:pPr>
              <w:tabs>
                <w:tab w:val="left" w:pos="426"/>
              </w:tabs>
              <w:ind w:right="-29"/>
              <w:rPr>
                <w:rFonts w:ascii="Arial" w:hAnsi="Arial" w:cs="Arial"/>
                <w:b/>
                <w:sz w:val="20"/>
                <w:szCs w:val="20"/>
              </w:rPr>
            </w:pPr>
            <w:r>
              <w:rPr>
                <w:rFonts w:ascii="Arial" w:hAnsi="Arial" w:cs="Arial"/>
                <w:b/>
                <w:sz w:val="20"/>
                <w:szCs w:val="20"/>
              </w:rPr>
              <w:t>9</w:t>
            </w:r>
            <w:r w:rsidR="00754009" w:rsidRPr="0012615A">
              <w:rPr>
                <w:rFonts w:ascii="Arial" w:hAnsi="Arial" w:cs="Arial"/>
                <w:b/>
                <w:sz w:val="20"/>
                <w:szCs w:val="20"/>
              </w:rPr>
              <w:t>.</w:t>
            </w:r>
            <w:r w:rsidR="00754009" w:rsidRPr="0012615A">
              <w:rPr>
                <w:rFonts w:ascii="Arial" w:hAnsi="Arial" w:cs="Arial"/>
                <w:b/>
                <w:sz w:val="20"/>
                <w:szCs w:val="20"/>
              </w:rPr>
              <w:tab/>
              <w:t>DÉCLARATION ET ENGAGEMENT DE L’EXPLOITANT DE L’OUVRAGE DE STOCKAGE</w:t>
            </w:r>
          </w:p>
        </w:tc>
      </w:tr>
      <w:tr w:rsidR="00754009" w:rsidRPr="0012615A" w14:paraId="7F09B772" w14:textId="77777777" w:rsidTr="00CC5A14">
        <w:trPr>
          <w:trHeight w:val="343"/>
        </w:trPr>
        <w:tc>
          <w:tcPr>
            <w:tcW w:w="468" w:type="dxa"/>
            <w:tcBorders>
              <w:top w:val="nil"/>
              <w:bottom w:val="nil"/>
              <w:right w:val="nil"/>
            </w:tcBorders>
            <w:shd w:val="clear" w:color="auto" w:fill="auto"/>
            <w:vAlign w:val="bottom"/>
          </w:tcPr>
          <w:p w14:paraId="676AE83B" w14:textId="77777777" w:rsidR="00754009" w:rsidRPr="0012615A" w:rsidRDefault="00754009" w:rsidP="00B25ED5">
            <w:pPr>
              <w:tabs>
                <w:tab w:val="left" w:pos="360"/>
              </w:tabs>
              <w:ind w:right="-29"/>
              <w:rPr>
                <w:rFonts w:ascii="Arial" w:hAnsi="Arial" w:cs="Arial"/>
                <w:sz w:val="20"/>
                <w:szCs w:val="20"/>
              </w:rPr>
            </w:pPr>
            <w:r w:rsidRPr="0012615A">
              <w:rPr>
                <w:rFonts w:ascii="Arial" w:hAnsi="Arial" w:cs="Arial"/>
                <w:sz w:val="20"/>
                <w:szCs w:val="20"/>
              </w:rPr>
              <w:t xml:space="preserve">Je, </w:t>
            </w:r>
          </w:p>
        </w:tc>
        <w:tc>
          <w:tcPr>
            <w:tcW w:w="4320" w:type="dxa"/>
            <w:gridSpan w:val="2"/>
            <w:tcBorders>
              <w:top w:val="nil"/>
              <w:left w:val="nil"/>
              <w:bottom w:val="single" w:sz="4" w:space="0" w:color="auto"/>
              <w:right w:val="nil"/>
            </w:tcBorders>
            <w:shd w:val="clear" w:color="auto" w:fill="auto"/>
            <w:vAlign w:val="bottom"/>
          </w:tcPr>
          <w:p w14:paraId="0B5C0531" w14:textId="77777777" w:rsidR="00754009" w:rsidRPr="0012615A" w:rsidRDefault="00754009" w:rsidP="00B25ED5">
            <w:pPr>
              <w:tabs>
                <w:tab w:val="left" w:pos="360"/>
              </w:tabs>
              <w:ind w:right="-29"/>
              <w:rPr>
                <w:rFonts w:ascii="Arial" w:hAnsi="Arial" w:cs="Arial"/>
                <w:sz w:val="20"/>
                <w:szCs w:val="20"/>
              </w:rPr>
            </w:pPr>
            <w:r w:rsidRPr="0012615A">
              <w:rPr>
                <w:rFonts w:ascii="Arial" w:hAnsi="Arial" w:cs="Arial"/>
                <w:sz w:val="20"/>
                <w:szCs w:val="20"/>
              </w:rPr>
              <w:fldChar w:fldCharType="begin">
                <w:ffData>
                  <w:name w:val="Texte4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6519" w:type="dxa"/>
            <w:gridSpan w:val="4"/>
            <w:tcBorders>
              <w:top w:val="nil"/>
              <w:left w:val="nil"/>
              <w:bottom w:val="nil"/>
            </w:tcBorders>
            <w:shd w:val="clear" w:color="auto" w:fill="auto"/>
            <w:vAlign w:val="bottom"/>
          </w:tcPr>
          <w:p w14:paraId="643FCF89" w14:textId="77777777" w:rsidR="00754009" w:rsidRPr="0012615A" w:rsidRDefault="00754009" w:rsidP="00B25ED5">
            <w:pPr>
              <w:tabs>
                <w:tab w:val="left" w:pos="132"/>
                <w:tab w:val="left" w:pos="360"/>
              </w:tabs>
              <w:ind w:right="371"/>
              <w:rPr>
                <w:rFonts w:ascii="Arial" w:hAnsi="Arial" w:cs="Arial"/>
                <w:sz w:val="20"/>
                <w:szCs w:val="20"/>
              </w:rPr>
            </w:pPr>
            <w:r w:rsidRPr="0012615A">
              <w:rPr>
                <w:rFonts w:ascii="Arial" w:hAnsi="Arial" w:cs="Arial"/>
                <w:sz w:val="20"/>
                <w:szCs w:val="20"/>
              </w:rPr>
              <w:t xml:space="preserve">(nom en lettres moulées), déclare que les renseignements fournis </w:t>
            </w:r>
          </w:p>
        </w:tc>
      </w:tr>
      <w:tr w:rsidR="00754009" w:rsidRPr="0012615A" w14:paraId="78DF2AAB" w14:textId="77777777" w:rsidTr="00937CCA">
        <w:tc>
          <w:tcPr>
            <w:tcW w:w="11307" w:type="dxa"/>
            <w:gridSpan w:val="7"/>
            <w:tcBorders>
              <w:top w:val="nil"/>
              <w:bottom w:val="nil"/>
            </w:tcBorders>
            <w:shd w:val="clear" w:color="auto" w:fill="auto"/>
          </w:tcPr>
          <w:p w14:paraId="32CF9A35" w14:textId="77777777" w:rsidR="00754009" w:rsidRDefault="00754009" w:rsidP="004225B5">
            <w:pPr>
              <w:tabs>
                <w:tab w:val="left" w:pos="360"/>
              </w:tabs>
              <w:ind w:right="-28"/>
              <w:jc w:val="both"/>
              <w:rPr>
                <w:rFonts w:ascii="Arial" w:hAnsi="Arial" w:cs="Arial"/>
                <w:sz w:val="20"/>
                <w:szCs w:val="20"/>
              </w:rPr>
            </w:pPr>
            <w:r w:rsidRPr="0012615A">
              <w:rPr>
                <w:rFonts w:ascii="Arial" w:hAnsi="Arial" w:cs="Arial"/>
                <w:sz w:val="20"/>
                <w:szCs w:val="20"/>
              </w:rPr>
              <w:t xml:space="preserve">dans le présent document sont exacts. En outre, j’ai pris connaissance des recommandations et des spécifications applicables au présent projet et je m’engage à les respecter. </w:t>
            </w:r>
            <w:r w:rsidR="003C7457">
              <w:rPr>
                <w:rFonts w:ascii="Arial" w:hAnsi="Arial" w:cs="Arial"/>
                <w:sz w:val="20"/>
                <w:szCs w:val="20"/>
              </w:rPr>
              <w:t>Plus précisément, je m’engage à :</w:t>
            </w:r>
          </w:p>
          <w:p w14:paraId="615BBE97" w14:textId="77777777" w:rsidR="00754009" w:rsidRDefault="003C7457" w:rsidP="004225B5">
            <w:pPr>
              <w:numPr>
                <w:ilvl w:val="0"/>
                <w:numId w:val="33"/>
              </w:numPr>
              <w:tabs>
                <w:tab w:val="left" w:pos="360"/>
              </w:tabs>
              <w:ind w:right="-28"/>
              <w:jc w:val="both"/>
              <w:rPr>
                <w:rFonts w:ascii="Arial" w:hAnsi="Arial" w:cs="Arial"/>
                <w:sz w:val="20"/>
                <w:szCs w:val="20"/>
              </w:rPr>
            </w:pPr>
            <w:r>
              <w:rPr>
                <w:rFonts w:ascii="Arial" w:hAnsi="Arial" w:cs="Arial"/>
                <w:sz w:val="20"/>
                <w:szCs w:val="20"/>
              </w:rPr>
              <w:t xml:space="preserve">tenir </w:t>
            </w:r>
            <w:r w:rsidR="00754009" w:rsidRPr="0012615A">
              <w:rPr>
                <w:rFonts w:ascii="Arial" w:hAnsi="Arial" w:cs="Arial"/>
                <w:sz w:val="20"/>
                <w:szCs w:val="20"/>
              </w:rPr>
              <w:t>un registre</w:t>
            </w:r>
            <w:r w:rsidR="001E0866" w:rsidRPr="001E0866">
              <w:rPr>
                <w:rFonts w:ascii="Arial" w:hAnsi="Arial" w:cs="Arial"/>
                <w:sz w:val="20"/>
                <w:szCs w:val="20"/>
                <w:vertAlign w:val="superscript"/>
              </w:rPr>
              <w:t>1</w:t>
            </w:r>
            <w:r w:rsidR="00754009" w:rsidRPr="0012615A">
              <w:rPr>
                <w:rFonts w:ascii="Arial" w:hAnsi="Arial" w:cs="Arial"/>
                <w:sz w:val="20"/>
                <w:szCs w:val="20"/>
              </w:rPr>
              <w:t xml:space="preserve"> des entrées et sorties de</w:t>
            </w:r>
            <w:r w:rsidR="00CD044E">
              <w:rPr>
                <w:rFonts w:ascii="Arial" w:hAnsi="Arial" w:cs="Arial"/>
                <w:sz w:val="20"/>
                <w:szCs w:val="20"/>
              </w:rPr>
              <w:t>s</w:t>
            </w:r>
            <w:r w:rsidR="00754009" w:rsidRPr="0012615A">
              <w:rPr>
                <w:rFonts w:ascii="Arial" w:hAnsi="Arial" w:cs="Arial"/>
                <w:sz w:val="20"/>
                <w:szCs w:val="20"/>
              </w:rPr>
              <w:t xml:space="preserve"> MRF</w:t>
            </w:r>
            <w:r>
              <w:rPr>
                <w:rFonts w:ascii="Arial" w:hAnsi="Arial" w:cs="Arial"/>
                <w:sz w:val="20"/>
                <w:szCs w:val="20"/>
              </w:rPr>
              <w:t>;</w:t>
            </w:r>
          </w:p>
          <w:p w14:paraId="17AB90CF" w14:textId="569C21A5" w:rsidR="00293E8B" w:rsidRDefault="00CD044E" w:rsidP="004225B5">
            <w:pPr>
              <w:numPr>
                <w:ilvl w:val="0"/>
                <w:numId w:val="33"/>
              </w:numPr>
              <w:tabs>
                <w:tab w:val="left" w:pos="360"/>
              </w:tabs>
              <w:ind w:right="-28"/>
              <w:jc w:val="both"/>
              <w:rPr>
                <w:rFonts w:ascii="Arial" w:hAnsi="Arial" w:cs="Arial"/>
                <w:sz w:val="20"/>
                <w:szCs w:val="20"/>
              </w:rPr>
            </w:pPr>
            <w:r w:rsidRPr="0012615A">
              <w:rPr>
                <w:rFonts w:ascii="Arial" w:hAnsi="Arial" w:cs="Arial"/>
                <w:sz w:val="20"/>
                <w:szCs w:val="20"/>
              </w:rPr>
              <w:t>réaliser le programme de gestion des odeurs</w:t>
            </w:r>
            <w:r w:rsidR="00E776EB">
              <w:rPr>
                <w:rFonts w:ascii="Arial" w:hAnsi="Arial" w:cs="Arial"/>
                <w:sz w:val="20"/>
                <w:szCs w:val="20"/>
              </w:rPr>
              <w:t xml:space="preserve"> </w:t>
            </w:r>
            <w:r w:rsidR="00E776EB" w:rsidRPr="0012615A">
              <w:rPr>
                <w:rFonts w:ascii="Arial" w:hAnsi="Arial" w:cs="Arial"/>
                <w:sz w:val="20"/>
                <w:szCs w:val="20"/>
              </w:rPr>
              <w:fldChar w:fldCharType="begin">
                <w:ffData>
                  <w:name w:val="CaseACocher43"/>
                  <w:enabled/>
                  <w:calcOnExit w:val="0"/>
                  <w:checkBox>
                    <w:sizeAuto/>
                    <w:default w:val="0"/>
                  </w:checkBox>
                </w:ffData>
              </w:fldChar>
            </w:r>
            <w:r w:rsidR="00E776EB"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E776EB" w:rsidRPr="0012615A">
              <w:rPr>
                <w:rFonts w:ascii="Arial" w:hAnsi="Arial" w:cs="Arial"/>
                <w:sz w:val="20"/>
                <w:szCs w:val="20"/>
              </w:rPr>
              <w:fldChar w:fldCharType="end"/>
            </w:r>
            <w:r w:rsidR="004E300A">
              <w:rPr>
                <w:rFonts w:ascii="Arial" w:hAnsi="Arial" w:cs="Arial"/>
                <w:sz w:val="20"/>
                <w:szCs w:val="20"/>
              </w:rPr>
              <w:t xml:space="preserve"> ou N/A </w:t>
            </w:r>
            <w:r w:rsidR="004E300A" w:rsidRPr="0012615A">
              <w:rPr>
                <w:rFonts w:ascii="Arial" w:hAnsi="Arial" w:cs="Arial"/>
                <w:sz w:val="20"/>
                <w:szCs w:val="20"/>
              </w:rPr>
              <w:fldChar w:fldCharType="begin">
                <w:ffData>
                  <w:name w:val="CaseACocher43"/>
                  <w:enabled/>
                  <w:calcOnExit w:val="0"/>
                  <w:checkBox>
                    <w:sizeAuto/>
                    <w:default w:val="0"/>
                  </w:checkBox>
                </w:ffData>
              </w:fldChar>
            </w:r>
            <w:r w:rsidR="004E300A"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4E300A" w:rsidRPr="0012615A">
              <w:rPr>
                <w:rFonts w:ascii="Arial" w:hAnsi="Arial" w:cs="Arial"/>
                <w:sz w:val="20"/>
                <w:szCs w:val="20"/>
              </w:rPr>
              <w:fldChar w:fldCharType="end"/>
            </w:r>
            <w:r>
              <w:rPr>
                <w:rFonts w:ascii="Arial" w:hAnsi="Arial" w:cs="Arial"/>
                <w:sz w:val="20"/>
                <w:szCs w:val="20"/>
              </w:rPr>
              <w:t>;</w:t>
            </w:r>
          </w:p>
          <w:p w14:paraId="2570F120" w14:textId="336D9E6B" w:rsidR="004225B5" w:rsidRPr="00E776EB" w:rsidRDefault="003C7457" w:rsidP="00E776EB">
            <w:pPr>
              <w:numPr>
                <w:ilvl w:val="0"/>
                <w:numId w:val="33"/>
              </w:numPr>
              <w:tabs>
                <w:tab w:val="left" w:pos="360"/>
              </w:tabs>
              <w:ind w:right="-28"/>
              <w:jc w:val="both"/>
              <w:rPr>
                <w:rFonts w:ascii="Arial" w:hAnsi="Arial" w:cs="Arial"/>
                <w:sz w:val="20"/>
                <w:szCs w:val="20"/>
              </w:rPr>
            </w:pPr>
            <w:r>
              <w:rPr>
                <w:rFonts w:ascii="Arial" w:hAnsi="Arial" w:cs="Arial"/>
                <w:sz w:val="20"/>
                <w:szCs w:val="20"/>
              </w:rPr>
              <w:t xml:space="preserve">réaliser </w:t>
            </w:r>
            <w:r w:rsidR="00754009" w:rsidRPr="0012615A">
              <w:rPr>
                <w:rFonts w:ascii="Arial" w:hAnsi="Arial" w:cs="Arial"/>
                <w:sz w:val="20"/>
                <w:szCs w:val="20"/>
              </w:rPr>
              <w:t xml:space="preserve">un test d’olfactométrie </w:t>
            </w:r>
            <w:r w:rsidR="00754009" w:rsidRPr="00A0359E">
              <w:rPr>
                <w:rFonts w:ascii="Arial" w:hAnsi="Arial" w:cs="Arial"/>
                <w:sz w:val="20"/>
                <w:szCs w:val="20"/>
              </w:rPr>
              <w:t xml:space="preserve">ou de </w:t>
            </w:r>
            <w:r w:rsidR="00B53258" w:rsidRPr="00A0359E">
              <w:rPr>
                <w:rFonts w:ascii="Arial" w:hAnsi="Arial" w:cs="Arial"/>
                <w:sz w:val="20"/>
                <w:szCs w:val="20"/>
              </w:rPr>
              <w:t>flairage</w:t>
            </w:r>
            <w:r w:rsidR="00EF237F">
              <w:rPr>
                <w:rFonts w:ascii="Arial" w:hAnsi="Arial" w:cs="Arial"/>
                <w:sz w:val="20"/>
                <w:szCs w:val="20"/>
                <w:vertAlign w:val="superscript"/>
              </w:rPr>
              <w:t>2</w:t>
            </w:r>
            <w:r w:rsidR="00754009" w:rsidRPr="00A0359E">
              <w:rPr>
                <w:rFonts w:ascii="Arial" w:hAnsi="Arial" w:cs="Arial"/>
                <w:sz w:val="20"/>
                <w:szCs w:val="20"/>
              </w:rPr>
              <w:t>,</w:t>
            </w:r>
            <w:r>
              <w:rPr>
                <w:rFonts w:ascii="Arial" w:hAnsi="Arial" w:cs="Arial"/>
                <w:sz w:val="20"/>
                <w:szCs w:val="20"/>
              </w:rPr>
              <w:t xml:space="preserve"> à la suite d’une demande écrite du </w:t>
            </w:r>
            <w:r w:rsidR="00E809D8">
              <w:rPr>
                <w:rFonts w:ascii="Arial" w:hAnsi="Arial" w:cs="Arial"/>
                <w:sz w:val="20"/>
                <w:szCs w:val="20"/>
              </w:rPr>
              <w:t>MELCC</w:t>
            </w:r>
            <w:r w:rsidR="00E776EB">
              <w:rPr>
                <w:rFonts w:ascii="Arial" w:hAnsi="Arial" w:cs="Arial"/>
                <w:sz w:val="20"/>
                <w:szCs w:val="20"/>
              </w:rPr>
              <w:t xml:space="preserve"> </w:t>
            </w:r>
            <w:r w:rsidR="00E776EB" w:rsidRPr="0012615A">
              <w:rPr>
                <w:rFonts w:ascii="Arial" w:hAnsi="Arial" w:cs="Arial"/>
                <w:sz w:val="20"/>
                <w:szCs w:val="20"/>
              </w:rPr>
              <w:fldChar w:fldCharType="begin">
                <w:ffData>
                  <w:name w:val="CaseACocher43"/>
                  <w:enabled/>
                  <w:calcOnExit w:val="0"/>
                  <w:checkBox>
                    <w:sizeAuto/>
                    <w:default w:val="0"/>
                  </w:checkBox>
                </w:ffData>
              </w:fldChar>
            </w:r>
            <w:r w:rsidR="00E776EB"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E776EB" w:rsidRPr="0012615A">
              <w:rPr>
                <w:rFonts w:ascii="Arial" w:hAnsi="Arial" w:cs="Arial"/>
                <w:sz w:val="20"/>
                <w:szCs w:val="20"/>
              </w:rPr>
              <w:fldChar w:fldCharType="end"/>
            </w:r>
            <w:r w:rsidR="004E300A">
              <w:rPr>
                <w:rFonts w:ascii="Arial" w:hAnsi="Arial" w:cs="Arial"/>
                <w:sz w:val="20"/>
                <w:szCs w:val="20"/>
              </w:rPr>
              <w:t xml:space="preserve"> ou N/A </w:t>
            </w:r>
            <w:r w:rsidR="004E300A" w:rsidRPr="0012615A">
              <w:rPr>
                <w:rFonts w:ascii="Arial" w:hAnsi="Arial" w:cs="Arial"/>
                <w:sz w:val="20"/>
                <w:szCs w:val="20"/>
              </w:rPr>
              <w:fldChar w:fldCharType="begin">
                <w:ffData>
                  <w:name w:val="CaseACocher43"/>
                  <w:enabled/>
                  <w:calcOnExit w:val="0"/>
                  <w:checkBox>
                    <w:sizeAuto/>
                    <w:default w:val="0"/>
                  </w:checkBox>
                </w:ffData>
              </w:fldChar>
            </w:r>
            <w:r w:rsidR="004E300A"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4E300A" w:rsidRPr="0012615A">
              <w:rPr>
                <w:rFonts w:ascii="Arial" w:hAnsi="Arial" w:cs="Arial"/>
                <w:sz w:val="20"/>
                <w:szCs w:val="20"/>
              </w:rPr>
              <w:fldChar w:fldCharType="end"/>
            </w:r>
            <w:r>
              <w:rPr>
                <w:rFonts w:ascii="Arial" w:hAnsi="Arial" w:cs="Arial"/>
                <w:sz w:val="20"/>
                <w:szCs w:val="20"/>
              </w:rPr>
              <w:t>;</w:t>
            </w:r>
          </w:p>
        </w:tc>
      </w:tr>
      <w:tr w:rsidR="00754009" w:rsidRPr="0012615A" w14:paraId="796FB841" w14:textId="77777777" w:rsidTr="00CC5A14">
        <w:trPr>
          <w:trHeight w:val="924"/>
        </w:trPr>
        <w:tc>
          <w:tcPr>
            <w:tcW w:w="11307" w:type="dxa"/>
            <w:gridSpan w:val="7"/>
            <w:tcBorders>
              <w:top w:val="nil"/>
              <w:bottom w:val="nil"/>
            </w:tcBorders>
            <w:shd w:val="clear" w:color="auto" w:fill="auto"/>
          </w:tcPr>
          <w:p w14:paraId="2474DE5B" w14:textId="6011E2AD" w:rsidR="0018217A" w:rsidRDefault="003C7457" w:rsidP="004225B5">
            <w:pPr>
              <w:numPr>
                <w:ilvl w:val="0"/>
                <w:numId w:val="33"/>
              </w:numPr>
              <w:tabs>
                <w:tab w:val="left" w:pos="360"/>
              </w:tabs>
              <w:ind w:right="-28"/>
              <w:rPr>
                <w:rFonts w:ascii="Arial" w:hAnsi="Arial" w:cs="Arial"/>
                <w:sz w:val="20"/>
                <w:szCs w:val="20"/>
              </w:rPr>
            </w:pPr>
            <w:r>
              <w:rPr>
                <w:rFonts w:ascii="Arial" w:hAnsi="Arial" w:cs="Arial"/>
                <w:sz w:val="20"/>
                <w:szCs w:val="20"/>
              </w:rPr>
              <w:t xml:space="preserve">déposer la garantie financière </w:t>
            </w:r>
            <w:r w:rsidR="005B7CF5">
              <w:rPr>
                <w:rFonts w:ascii="Arial" w:hAnsi="Arial" w:cs="Arial"/>
                <w:sz w:val="20"/>
                <w:szCs w:val="20"/>
              </w:rPr>
              <w:t xml:space="preserve">dans le délai prévu au </w:t>
            </w:r>
            <w:r w:rsidR="00B53258">
              <w:rPr>
                <w:rFonts w:ascii="Arial" w:hAnsi="Arial" w:cs="Arial"/>
                <w:sz w:val="20"/>
                <w:szCs w:val="20"/>
              </w:rPr>
              <w:t>règlement</w:t>
            </w:r>
            <w:r w:rsidR="00EF237F">
              <w:rPr>
                <w:rFonts w:ascii="Arial" w:hAnsi="Arial" w:cs="Arial"/>
                <w:sz w:val="20"/>
                <w:szCs w:val="20"/>
                <w:vertAlign w:val="superscript"/>
              </w:rPr>
              <w:t>3</w:t>
            </w:r>
            <w:r w:rsidR="005B7CF5">
              <w:rPr>
                <w:rFonts w:ascii="Arial" w:hAnsi="Arial" w:cs="Arial"/>
                <w:sz w:val="20"/>
                <w:szCs w:val="20"/>
              </w:rPr>
              <w:t xml:space="preserve"> </w:t>
            </w:r>
            <w:r w:rsidR="005B7CF5" w:rsidRPr="0012615A">
              <w:rPr>
                <w:rFonts w:ascii="Arial" w:hAnsi="Arial" w:cs="Arial"/>
                <w:sz w:val="20"/>
                <w:szCs w:val="20"/>
              </w:rPr>
              <w:fldChar w:fldCharType="begin">
                <w:ffData>
                  <w:name w:val="CaseACocher43"/>
                  <w:enabled/>
                  <w:calcOnExit w:val="0"/>
                  <w:checkBox>
                    <w:sizeAuto/>
                    <w:default w:val="0"/>
                  </w:checkBox>
                </w:ffData>
              </w:fldChar>
            </w:r>
            <w:r w:rsidR="005B7CF5"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5B7CF5" w:rsidRPr="0012615A">
              <w:rPr>
                <w:rFonts w:ascii="Arial" w:hAnsi="Arial" w:cs="Arial"/>
                <w:sz w:val="20"/>
                <w:szCs w:val="20"/>
              </w:rPr>
              <w:fldChar w:fldCharType="end"/>
            </w:r>
            <w:r w:rsidR="00B53258">
              <w:rPr>
                <w:rFonts w:ascii="Arial" w:hAnsi="Arial" w:cs="Arial"/>
                <w:sz w:val="20"/>
                <w:szCs w:val="20"/>
              </w:rPr>
              <w:t xml:space="preserve"> ou N/A</w:t>
            </w:r>
            <w:r w:rsidR="00C97BC5">
              <w:rPr>
                <w:rFonts w:ascii="Arial" w:hAnsi="Arial" w:cs="Arial"/>
                <w:sz w:val="20"/>
                <w:szCs w:val="20"/>
              </w:rPr>
              <w:t xml:space="preserve"> </w:t>
            </w:r>
            <w:r w:rsidR="00C97BC5" w:rsidRPr="0012615A">
              <w:rPr>
                <w:rFonts w:ascii="Arial" w:hAnsi="Arial" w:cs="Arial"/>
                <w:sz w:val="20"/>
                <w:szCs w:val="20"/>
              </w:rPr>
              <w:fldChar w:fldCharType="begin">
                <w:ffData>
                  <w:name w:val="CaseACocher43"/>
                  <w:enabled/>
                  <w:calcOnExit w:val="0"/>
                  <w:checkBox>
                    <w:sizeAuto/>
                    <w:default w:val="0"/>
                  </w:checkBox>
                </w:ffData>
              </w:fldChar>
            </w:r>
            <w:r w:rsidR="00C97BC5"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00C97BC5" w:rsidRPr="0012615A">
              <w:rPr>
                <w:rFonts w:ascii="Arial" w:hAnsi="Arial" w:cs="Arial"/>
                <w:sz w:val="20"/>
                <w:szCs w:val="20"/>
              </w:rPr>
              <w:fldChar w:fldCharType="end"/>
            </w:r>
            <w:r w:rsidR="00C97BC5">
              <w:rPr>
                <w:rFonts w:ascii="Arial" w:hAnsi="Arial" w:cs="Arial"/>
                <w:sz w:val="20"/>
                <w:szCs w:val="20"/>
              </w:rPr>
              <w:t>;</w:t>
            </w:r>
          </w:p>
          <w:p w14:paraId="328302D4" w14:textId="0F41CC71" w:rsidR="00906B71" w:rsidRDefault="00906B71" w:rsidP="004225B5">
            <w:pPr>
              <w:numPr>
                <w:ilvl w:val="0"/>
                <w:numId w:val="33"/>
              </w:numPr>
              <w:tabs>
                <w:tab w:val="left" w:pos="360"/>
              </w:tabs>
              <w:ind w:right="-28"/>
              <w:rPr>
                <w:rFonts w:ascii="Arial" w:hAnsi="Arial" w:cs="Arial"/>
                <w:sz w:val="20"/>
                <w:szCs w:val="20"/>
              </w:rPr>
            </w:pPr>
            <w:r w:rsidRPr="00A0359E">
              <w:rPr>
                <w:rFonts w:ascii="Arial" w:hAnsi="Arial" w:cs="Arial"/>
                <w:sz w:val="20"/>
                <w:szCs w:val="20"/>
              </w:rPr>
              <w:t xml:space="preserve">vider </w:t>
            </w:r>
            <w:r w:rsidRPr="004E3847">
              <w:rPr>
                <w:rFonts w:ascii="Arial" w:hAnsi="Arial" w:cs="Arial"/>
                <w:sz w:val="20"/>
                <w:szCs w:val="20"/>
              </w:rPr>
              <w:t xml:space="preserve">et à </w:t>
            </w:r>
            <w:r w:rsidR="00492D6B" w:rsidRPr="004E3847">
              <w:rPr>
                <w:rFonts w:ascii="Arial" w:hAnsi="Arial" w:cs="Arial"/>
                <w:sz w:val="20"/>
                <w:szCs w:val="20"/>
              </w:rPr>
              <w:t>nettoyer</w:t>
            </w:r>
            <w:r>
              <w:rPr>
                <w:rFonts w:ascii="Arial" w:hAnsi="Arial" w:cs="Arial"/>
                <w:sz w:val="20"/>
                <w:szCs w:val="20"/>
              </w:rPr>
              <w:t xml:space="preserve"> l’</w:t>
            </w:r>
            <w:r w:rsidRPr="00A0359E">
              <w:rPr>
                <w:rFonts w:ascii="Arial" w:hAnsi="Arial" w:cs="Arial"/>
                <w:sz w:val="20"/>
                <w:szCs w:val="20"/>
              </w:rPr>
              <w:t>ou</w:t>
            </w:r>
            <w:r w:rsidR="005B7CF5">
              <w:rPr>
                <w:rFonts w:ascii="Arial" w:hAnsi="Arial" w:cs="Arial"/>
                <w:sz w:val="20"/>
                <w:szCs w:val="20"/>
              </w:rPr>
              <w:t xml:space="preserve">vrage ou </w:t>
            </w:r>
            <w:r w:rsidRPr="00A0359E">
              <w:rPr>
                <w:rFonts w:ascii="Arial" w:hAnsi="Arial" w:cs="Arial"/>
                <w:sz w:val="20"/>
                <w:szCs w:val="20"/>
              </w:rPr>
              <w:t>les ouvrage</w:t>
            </w:r>
            <w:r w:rsidR="005B7CF5">
              <w:rPr>
                <w:rFonts w:ascii="Arial" w:hAnsi="Arial" w:cs="Arial"/>
                <w:sz w:val="20"/>
                <w:szCs w:val="20"/>
              </w:rPr>
              <w:t>s</w:t>
            </w:r>
            <w:r w:rsidRPr="00A0359E">
              <w:rPr>
                <w:rFonts w:ascii="Arial" w:hAnsi="Arial" w:cs="Arial"/>
                <w:sz w:val="20"/>
                <w:szCs w:val="20"/>
              </w:rPr>
              <w:t xml:space="preserve"> de stockage à la f</w:t>
            </w:r>
            <w:r w:rsidR="00E809D8">
              <w:rPr>
                <w:rFonts w:ascii="Arial" w:hAnsi="Arial" w:cs="Arial"/>
                <w:sz w:val="20"/>
                <w:szCs w:val="20"/>
              </w:rPr>
              <w:t xml:space="preserve">in de la période de </w:t>
            </w:r>
            <w:r w:rsidR="00F84EE2">
              <w:rPr>
                <w:rFonts w:ascii="Arial" w:hAnsi="Arial" w:cs="Arial"/>
                <w:sz w:val="20"/>
                <w:szCs w:val="20"/>
              </w:rPr>
              <w:t>réalisation</w:t>
            </w:r>
            <w:r w:rsidR="00E809D8">
              <w:rPr>
                <w:rFonts w:ascii="Arial" w:hAnsi="Arial" w:cs="Arial"/>
                <w:sz w:val="20"/>
                <w:szCs w:val="20"/>
              </w:rPr>
              <w:t xml:space="preserve"> de l’autorisation.</w:t>
            </w:r>
          </w:p>
          <w:p w14:paraId="21150A4A" w14:textId="77777777" w:rsidR="0014502B" w:rsidRDefault="0014502B" w:rsidP="0014502B">
            <w:pPr>
              <w:tabs>
                <w:tab w:val="left" w:pos="360"/>
              </w:tabs>
              <w:ind w:right="-28"/>
              <w:rPr>
                <w:rFonts w:ascii="Arial" w:hAnsi="Arial" w:cs="Arial"/>
                <w:sz w:val="20"/>
                <w:szCs w:val="20"/>
              </w:rPr>
            </w:pPr>
          </w:p>
          <w:p w14:paraId="67105A93" w14:textId="7CF16D35" w:rsidR="0014502B" w:rsidRPr="00CC5A14" w:rsidRDefault="0014502B" w:rsidP="0014502B">
            <w:pPr>
              <w:tabs>
                <w:tab w:val="left" w:pos="360"/>
              </w:tabs>
              <w:ind w:right="-28"/>
              <w:rPr>
                <w:rFonts w:ascii="Arial" w:hAnsi="Arial" w:cs="Arial"/>
                <w:sz w:val="20"/>
                <w:szCs w:val="20"/>
              </w:rPr>
            </w:pPr>
          </w:p>
        </w:tc>
      </w:tr>
      <w:tr w:rsidR="00754009" w:rsidRPr="0012615A" w14:paraId="75288062" w14:textId="77777777" w:rsidTr="00CC5A14">
        <w:trPr>
          <w:trHeight w:val="80"/>
        </w:trPr>
        <w:tc>
          <w:tcPr>
            <w:tcW w:w="1308" w:type="dxa"/>
            <w:gridSpan w:val="2"/>
            <w:tcBorders>
              <w:top w:val="nil"/>
              <w:bottom w:val="nil"/>
              <w:right w:val="nil"/>
            </w:tcBorders>
            <w:shd w:val="clear" w:color="auto" w:fill="auto"/>
          </w:tcPr>
          <w:p w14:paraId="4DFC834F" w14:textId="77777777" w:rsidR="00754009" w:rsidRPr="0012615A" w:rsidRDefault="00754009" w:rsidP="00B25ED5">
            <w:pPr>
              <w:tabs>
                <w:tab w:val="left" w:pos="360"/>
              </w:tabs>
              <w:ind w:right="-29"/>
              <w:rPr>
                <w:rFonts w:ascii="Arial" w:hAnsi="Arial" w:cs="Arial"/>
                <w:sz w:val="20"/>
                <w:szCs w:val="20"/>
              </w:rPr>
            </w:pPr>
            <w:r w:rsidRPr="0012615A">
              <w:rPr>
                <w:rFonts w:ascii="Arial" w:hAnsi="Arial" w:cs="Arial"/>
                <w:sz w:val="20"/>
                <w:szCs w:val="20"/>
              </w:rPr>
              <w:t>Signature :</w:t>
            </w:r>
          </w:p>
        </w:tc>
        <w:tc>
          <w:tcPr>
            <w:tcW w:w="4080" w:type="dxa"/>
            <w:gridSpan w:val="2"/>
            <w:tcBorders>
              <w:top w:val="nil"/>
              <w:left w:val="nil"/>
              <w:bottom w:val="single" w:sz="4" w:space="0" w:color="auto"/>
              <w:right w:val="nil"/>
            </w:tcBorders>
            <w:shd w:val="clear" w:color="auto" w:fill="auto"/>
          </w:tcPr>
          <w:p w14:paraId="6B46448A" w14:textId="77777777" w:rsidR="00754009" w:rsidRPr="0012615A" w:rsidRDefault="00754009" w:rsidP="00B25ED5">
            <w:pPr>
              <w:tabs>
                <w:tab w:val="left" w:pos="360"/>
              </w:tabs>
              <w:ind w:right="-29"/>
              <w:rPr>
                <w:rFonts w:ascii="Arial" w:hAnsi="Arial" w:cs="Arial"/>
                <w:sz w:val="20"/>
                <w:szCs w:val="20"/>
              </w:rPr>
            </w:pPr>
          </w:p>
        </w:tc>
        <w:tc>
          <w:tcPr>
            <w:tcW w:w="1200" w:type="dxa"/>
            <w:tcBorders>
              <w:top w:val="nil"/>
              <w:left w:val="nil"/>
              <w:bottom w:val="nil"/>
              <w:right w:val="nil"/>
            </w:tcBorders>
            <w:shd w:val="clear" w:color="auto" w:fill="auto"/>
          </w:tcPr>
          <w:p w14:paraId="01C04FFB" w14:textId="77777777" w:rsidR="00754009" w:rsidRPr="0012615A" w:rsidRDefault="00754009" w:rsidP="00B25ED5">
            <w:pPr>
              <w:tabs>
                <w:tab w:val="left" w:pos="360"/>
              </w:tabs>
              <w:ind w:right="-29"/>
              <w:jc w:val="right"/>
              <w:rPr>
                <w:rFonts w:ascii="Arial" w:hAnsi="Arial" w:cs="Arial"/>
                <w:sz w:val="20"/>
                <w:szCs w:val="20"/>
              </w:rPr>
            </w:pPr>
            <w:r w:rsidRPr="0012615A">
              <w:rPr>
                <w:rFonts w:ascii="Arial" w:hAnsi="Arial" w:cs="Arial"/>
                <w:sz w:val="20"/>
                <w:szCs w:val="20"/>
              </w:rPr>
              <w:t>Date :</w:t>
            </w:r>
          </w:p>
        </w:tc>
        <w:tc>
          <w:tcPr>
            <w:tcW w:w="3120" w:type="dxa"/>
            <w:tcBorders>
              <w:top w:val="nil"/>
              <w:left w:val="nil"/>
              <w:bottom w:val="single" w:sz="4" w:space="0" w:color="auto"/>
              <w:right w:val="nil"/>
            </w:tcBorders>
            <w:shd w:val="clear" w:color="auto" w:fill="auto"/>
          </w:tcPr>
          <w:p w14:paraId="49C90EC0" w14:textId="77777777" w:rsidR="00754009" w:rsidRPr="0012615A" w:rsidRDefault="00754009" w:rsidP="00B25ED5">
            <w:pPr>
              <w:tabs>
                <w:tab w:val="left" w:pos="360"/>
              </w:tabs>
              <w:ind w:right="-29"/>
              <w:rPr>
                <w:rFonts w:ascii="Arial" w:hAnsi="Arial" w:cs="Arial"/>
                <w:sz w:val="20"/>
                <w:szCs w:val="20"/>
              </w:rPr>
            </w:pPr>
          </w:p>
        </w:tc>
        <w:tc>
          <w:tcPr>
            <w:tcW w:w="1599" w:type="dxa"/>
            <w:tcBorders>
              <w:top w:val="nil"/>
              <w:left w:val="nil"/>
              <w:bottom w:val="nil"/>
            </w:tcBorders>
            <w:shd w:val="clear" w:color="auto" w:fill="auto"/>
          </w:tcPr>
          <w:p w14:paraId="4147A8EE" w14:textId="77777777" w:rsidR="00754009" w:rsidRPr="0012615A" w:rsidRDefault="00754009" w:rsidP="00B25ED5">
            <w:pPr>
              <w:tabs>
                <w:tab w:val="left" w:pos="360"/>
              </w:tabs>
              <w:ind w:right="-29"/>
              <w:rPr>
                <w:rFonts w:ascii="Arial" w:hAnsi="Arial" w:cs="Arial"/>
                <w:sz w:val="20"/>
                <w:szCs w:val="20"/>
              </w:rPr>
            </w:pPr>
          </w:p>
        </w:tc>
      </w:tr>
      <w:tr w:rsidR="00754009" w:rsidRPr="0012615A" w14:paraId="72F6C9CA" w14:textId="77777777" w:rsidTr="00937CCA">
        <w:tc>
          <w:tcPr>
            <w:tcW w:w="11307" w:type="dxa"/>
            <w:gridSpan w:val="7"/>
            <w:tcBorders>
              <w:top w:val="nil"/>
              <w:bottom w:val="single" w:sz="4" w:space="0" w:color="auto"/>
            </w:tcBorders>
            <w:shd w:val="clear" w:color="auto" w:fill="auto"/>
          </w:tcPr>
          <w:p w14:paraId="2DD22C35" w14:textId="77777777" w:rsidR="00754009" w:rsidRPr="0012615A" w:rsidRDefault="00754009" w:rsidP="00B25ED5">
            <w:pPr>
              <w:tabs>
                <w:tab w:val="left" w:pos="360"/>
              </w:tabs>
              <w:ind w:right="-29"/>
              <w:rPr>
                <w:rFonts w:ascii="Arial" w:hAnsi="Arial" w:cs="Arial"/>
                <w:sz w:val="20"/>
                <w:szCs w:val="20"/>
              </w:rPr>
            </w:pPr>
          </w:p>
        </w:tc>
      </w:tr>
    </w:tbl>
    <w:p w14:paraId="00A830BD" w14:textId="77777777" w:rsidR="001E0866" w:rsidRDefault="00754009" w:rsidP="006A19F8">
      <w:pPr>
        <w:rPr>
          <w:rFonts w:ascii="Arial" w:hAnsi="Arial" w:cs="Arial"/>
          <w:sz w:val="20"/>
          <w:szCs w:val="20"/>
        </w:rPr>
      </w:pPr>
      <w:r w:rsidRPr="00937CCA">
        <w:rPr>
          <w:rFonts w:ascii="Arial" w:hAnsi="Arial" w:cs="Arial"/>
          <w:sz w:val="16"/>
          <w:szCs w:val="16"/>
        </w:rPr>
        <w:t>1 </w:t>
      </w:r>
      <w:r>
        <w:rPr>
          <w:rFonts w:ascii="Arial" w:hAnsi="Arial" w:cs="Arial"/>
          <w:sz w:val="20"/>
          <w:szCs w:val="20"/>
        </w:rPr>
        <w:t>:</w:t>
      </w:r>
      <w:r w:rsidR="00BF485B">
        <w:rPr>
          <w:rFonts w:ascii="Arial" w:hAnsi="Arial" w:cs="Arial"/>
          <w:sz w:val="20"/>
          <w:szCs w:val="20"/>
        </w:rPr>
        <w:t xml:space="preserve"> </w:t>
      </w:r>
      <w:r w:rsidR="001E0866" w:rsidRPr="00DD645B">
        <w:rPr>
          <w:rFonts w:ascii="Arial" w:hAnsi="Arial" w:cs="Arial"/>
          <w:sz w:val="16"/>
          <w:szCs w:val="16"/>
        </w:rPr>
        <w:t>Le registre doit contenir toutes les informations requises pour compléter le rapport d’activités d’entreposage.</w:t>
      </w:r>
    </w:p>
    <w:p w14:paraId="4F627AEE" w14:textId="70115277" w:rsidR="00540D48" w:rsidRPr="00937CCA" w:rsidRDefault="00EF237F" w:rsidP="006A19F8">
      <w:pPr>
        <w:ind w:left="238" w:hanging="238"/>
        <w:rPr>
          <w:rFonts w:ascii="Arial" w:hAnsi="Arial" w:cs="Arial"/>
          <w:sz w:val="16"/>
          <w:szCs w:val="16"/>
        </w:rPr>
      </w:pPr>
      <w:r>
        <w:rPr>
          <w:rFonts w:ascii="Arial" w:hAnsi="Arial" w:cs="Arial"/>
          <w:sz w:val="16"/>
          <w:szCs w:val="16"/>
        </w:rPr>
        <w:t>2</w:t>
      </w:r>
      <w:r w:rsidR="00B53258">
        <w:rPr>
          <w:rFonts w:ascii="Arial" w:hAnsi="Arial" w:cs="Arial"/>
          <w:sz w:val="16"/>
          <w:szCs w:val="16"/>
        </w:rPr>
        <w:t xml:space="preserve"> : </w:t>
      </w:r>
      <w:r w:rsidR="00540D48" w:rsidRPr="00937CCA">
        <w:rPr>
          <w:rFonts w:ascii="Arial" w:hAnsi="Arial" w:cs="Arial"/>
          <w:sz w:val="16"/>
          <w:szCs w:val="16"/>
        </w:rPr>
        <w:t>C</w:t>
      </w:r>
      <w:r w:rsidR="003C7457" w:rsidRPr="00937CCA">
        <w:rPr>
          <w:rFonts w:ascii="Arial" w:hAnsi="Arial" w:cs="Arial"/>
          <w:sz w:val="16"/>
          <w:szCs w:val="16"/>
        </w:rPr>
        <w:t xml:space="preserve">e test </w:t>
      </w:r>
      <w:r w:rsidR="004E300A">
        <w:rPr>
          <w:rFonts w:ascii="Arial" w:hAnsi="Arial" w:cs="Arial"/>
          <w:sz w:val="16"/>
          <w:szCs w:val="16"/>
        </w:rPr>
        <w:t>peut être</w:t>
      </w:r>
      <w:r w:rsidR="004E300A" w:rsidRPr="00937CCA">
        <w:rPr>
          <w:rFonts w:ascii="Arial" w:hAnsi="Arial" w:cs="Arial"/>
          <w:sz w:val="16"/>
          <w:szCs w:val="16"/>
        </w:rPr>
        <w:t xml:space="preserve"> </w:t>
      </w:r>
      <w:r w:rsidR="003C7457" w:rsidRPr="00937CCA">
        <w:rPr>
          <w:rFonts w:ascii="Arial" w:hAnsi="Arial" w:cs="Arial"/>
          <w:sz w:val="16"/>
          <w:szCs w:val="16"/>
        </w:rPr>
        <w:t xml:space="preserve">demandé </w:t>
      </w:r>
      <w:r w:rsidR="00550C0C">
        <w:rPr>
          <w:rFonts w:ascii="Arial" w:hAnsi="Arial" w:cs="Arial"/>
          <w:sz w:val="16"/>
          <w:szCs w:val="16"/>
        </w:rPr>
        <w:t xml:space="preserve">par le </w:t>
      </w:r>
      <w:r w:rsidR="00E809D8">
        <w:rPr>
          <w:rFonts w:ascii="Arial" w:hAnsi="Arial" w:cs="Arial"/>
          <w:sz w:val="16"/>
          <w:szCs w:val="16"/>
        </w:rPr>
        <w:t>MELCC</w:t>
      </w:r>
      <w:r w:rsidR="00550C0C">
        <w:rPr>
          <w:rFonts w:ascii="Arial" w:hAnsi="Arial" w:cs="Arial"/>
          <w:sz w:val="16"/>
          <w:szCs w:val="16"/>
        </w:rPr>
        <w:t xml:space="preserve"> </w:t>
      </w:r>
      <w:r w:rsidR="003C7457" w:rsidRPr="00937CCA">
        <w:rPr>
          <w:rFonts w:ascii="Arial" w:hAnsi="Arial" w:cs="Arial"/>
          <w:sz w:val="16"/>
          <w:szCs w:val="16"/>
        </w:rPr>
        <w:t>à la suite de la réception</w:t>
      </w:r>
      <w:r w:rsidR="00540D48" w:rsidRPr="00937CCA">
        <w:rPr>
          <w:rFonts w:ascii="Arial" w:hAnsi="Arial" w:cs="Arial"/>
          <w:sz w:val="16"/>
          <w:szCs w:val="16"/>
        </w:rPr>
        <w:t xml:space="preserve"> </w:t>
      </w:r>
      <w:r w:rsidR="003C7457" w:rsidRPr="00937CCA">
        <w:rPr>
          <w:rFonts w:ascii="Arial" w:hAnsi="Arial" w:cs="Arial"/>
          <w:sz w:val="16"/>
          <w:szCs w:val="16"/>
        </w:rPr>
        <w:t>de plaintes</w:t>
      </w:r>
      <w:r w:rsidR="00540D48" w:rsidRPr="00937CCA">
        <w:rPr>
          <w:rFonts w:ascii="Arial" w:hAnsi="Arial" w:cs="Arial"/>
          <w:sz w:val="16"/>
          <w:szCs w:val="16"/>
        </w:rPr>
        <w:t xml:space="preserve"> liées au stockage de MRF</w:t>
      </w:r>
      <w:r w:rsidR="003C7457" w:rsidRPr="00937CCA">
        <w:rPr>
          <w:rFonts w:ascii="Arial" w:hAnsi="Arial" w:cs="Arial"/>
          <w:sz w:val="16"/>
          <w:szCs w:val="16"/>
        </w:rPr>
        <w:t xml:space="preserve"> </w:t>
      </w:r>
      <w:r w:rsidR="00550C0C">
        <w:rPr>
          <w:rFonts w:ascii="Arial" w:hAnsi="Arial" w:cs="Arial"/>
          <w:sz w:val="16"/>
          <w:szCs w:val="16"/>
        </w:rPr>
        <w:t xml:space="preserve">et </w:t>
      </w:r>
      <w:r w:rsidR="00550C0C" w:rsidRPr="00611961">
        <w:rPr>
          <w:rFonts w:ascii="Arial" w:hAnsi="Arial" w:cs="Arial"/>
          <w:sz w:val="16"/>
          <w:szCs w:val="16"/>
        </w:rPr>
        <w:t xml:space="preserve">jugées fondées par le </w:t>
      </w:r>
      <w:r w:rsidR="00BF485B">
        <w:rPr>
          <w:rFonts w:ascii="Arial" w:hAnsi="Arial" w:cs="Arial"/>
          <w:sz w:val="16"/>
          <w:szCs w:val="16"/>
        </w:rPr>
        <w:t>M</w:t>
      </w:r>
      <w:r w:rsidR="00550C0C" w:rsidRPr="00611961">
        <w:rPr>
          <w:rFonts w:ascii="Arial" w:hAnsi="Arial" w:cs="Arial"/>
          <w:sz w:val="16"/>
          <w:szCs w:val="16"/>
        </w:rPr>
        <w:t>inistère</w:t>
      </w:r>
      <w:r w:rsidR="004E300A">
        <w:rPr>
          <w:rFonts w:ascii="Arial" w:hAnsi="Arial" w:cs="Arial"/>
          <w:sz w:val="16"/>
          <w:szCs w:val="16"/>
        </w:rPr>
        <w:t xml:space="preserve"> pour </w:t>
      </w:r>
      <w:r w:rsidR="00D20539">
        <w:rPr>
          <w:rFonts w:ascii="Arial" w:hAnsi="Arial" w:cs="Arial"/>
          <w:sz w:val="16"/>
          <w:szCs w:val="16"/>
        </w:rPr>
        <w:t xml:space="preserve">les </w:t>
      </w:r>
      <w:r w:rsidR="004E300A">
        <w:rPr>
          <w:rFonts w:ascii="Arial" w:hAnsi="Arial" w:cs="Arial"/>
          <w:sz w:val="16"/>
          <w:szCs w:val="16"/>
        </w:rPr>
        <w:t>situations visées en 9.3.3.2</w:t>
      </w:r>
      <w:r w:rsidR="00B53258">
        <w:rPr>
          <w:rFonts w:ascii="Arial" w:hAnsi="Arial" w:cs="Arial"/>
          <w:sz w:val="16"/>
          <w:szCs w:val="16"/>
        </w:rPr>
        <w:t xml:space="preserve"> du Guide</w:t>
      </w:r>
      <w:r w:rsidR="004E300A">
        <w:rPr>
          <w:rFonts w:ascii="Arial" w:hAnsi="Arial" w:cs="Arial"/>
          <w:sz w:val="16"/>
          <w:szCs w:val="16"/>
        </w:rPr>
        <w:t>.</w:t>
      </w:r>
    </w:p>
    <w:p w14:paraId="1012E61D" w14:textId="26807C51" w:rsidR="005A41C6" w:rsidRPr="00937CCA" w:rsidRDefault="00EF237F" w:rsidP="006A19F8">
      <w:pPr>
        <w:rPr>
          <w:rFonts w:ascii="Arial" w:hAnsi="Arial" w:cs="Arial"/>
          <w:sz w:val="16"/>
          <w:szCs w:val="16"/>
        </w:rPr>
      </w:pPr>
      <w:r>
        <w:rPr>
          <w:rFonts w:ascii="Arial" w:hAnsi="Arial" w:cs="Arial"/>
          <w:sz w:val="16"/>
          <w:szCs w:val="16"/>
        </w:rPr>
        <w:t>3</w:t>
      </w:r>
      <w:r w:rsidR="005B7CF5" w:rsidRPr="00937CCA">
        <w:rPr>
          <w:rFonts w:ascii="Arial" w:hAnsi="Arial" w:cs="Arial"/>
          <w:sz w:val="16"/>
          <w:szCs w:val="16"/>
        </w:rPr>
        <w:t xml:space="preserve"> : </w:t>
      </w:r>
      <w:hyperlink r:id="rId21" w:history="1">
        <w:r w:rsidR="005B7CF5" w:rsidRPr="00B8320E">
          <w:rPr>
            <w:rStyle w:val="Lienhypertexte"/>
            <w:rFonts w:ascii="Arial" w:hAnsi="Arial" w:cs="Arial"/>
            <w:sz w:val="16"/>
            <w:szCs w:val="18"/>
          </w:rPr>
          <w:t>Règlement sur les garanties financières exigibles pour l'exploitation d'une installation de valorisation de matières organiques résiduelles (RGF)</w:t>
        </w:r>
      </w:hyperlink>
      <w:r w:rsidR="00D04BA1">
        <w:rPr>
          <w:rFonts w:ascii="Arial" w:hAnsi="Arial" w:cs="Arial"/>
          <w:sz w:val="16"/>
          <w:szCs w:val="18"/>
        </w:rPr>
        <w:t>.</w:t>
      </w:r>
    </w:p>
    <w:p w14:paraId="771E0238" w14:textId="77777777" w:rsidR="0016674D" w:rsidRPr="0016674D" w:rsidRDefault="0016674D" w:rsidP="006A19F8">
      <w:pPr>
        <w:ind w:left="238" w:hanging="238"/>
        <w:rPr>
          <w:rFonts w:ascii="Arial" w:hAnsi="Arial" w:cs="Arial"/>
          <w:b/>
          <w:sz w:val="20"/>
          <w:szCs w:val="20"/>
        </w:rPr>
      </w:pPr>
    </w:p>
    <w:p w14:paraId="1AFE89C7" w14:textId="77777777" w:rsidR="0014502B" w:rsidRDefault="00422A0B" w:rsidP="00384A22">
      <w:pPr>
        <w:rPr>
          <w:rFonts w:ascii="Arial" w:hAnsi="Arial" w:cs="Arial"/>
          <w:b/>
          <w:sz w:val="20"/>
          <w:szCs w:val="20"/>
        </w:rPr>
      </w:pPr>
      <w:r>
        <w:rPr>
          <w:rFonts w:ascii="Arial" w:hAnsi="Arial" w:cs="Arial"/>
          <w:b/>
          <w:sz w:val="20"/>
          <w:szCs w:val="20"/>
        </w:rPr>
        <w:br w:type="page"/>
      </w:r>
    </w:p>
    <w:p w14:paraId="5239311D" w14:textId="77777777" w:rsidR="0016674D" w:rsidRDefault="0016674D" w:rsidP="00384A22">
      <w:pPr>
        <w:rPr>
          <w:rFonts w:ascii="Arial" w:hAnsi="Arial" w:cs="Arial"/>
          <w:b/>
          <w:sz w:val="20"/>
          <w:szCs w:val="20"/>
        </w:rPr>
        <w:sectPr w:rsidR="0016674D" w:rsidSect="000F4B90">
          <w:headerReference w:type="even" r:id="rId22"/>
          <w:headerReference w:type="default" r:id="rId23"/>
          <w:headerReference w:type="first" r:id="rId24"/>
          <w:pgSz w:w="12240" w:h="20160" w:code="5"/>
          <w:pgMar w:top="899" w:right="1152" w:bottom="1152" w:left="600" w:header="720" w:footer="720" w:gutter="0"/>
          <w:paperSrc w:first="15" w:other="15"/>
          <w:cols w:space="720"/>
          <w:titlePg/>
          <w:docGrid w:linePitch="360"/>
        </w:sectPr>
      </w:pPr>
    </w:p>
    <w:p w14:paraId="2709BB7A" w14:textId="0C4A5729" w:rsidR="005A41C6" w:rsidRDefault="005A41C6" w:rsidP="00384A22">
      <w:pPr>
        <w:rPr>
          <w:rFonts w:ascii="Arial" w:hAnsi="Arial" w:cs="Arial"/>
          <w:b/>
          <w:sz w:val="20"/>
          <w:szCs w:val="20"/>
        </w:rPr>
      </w:pPr>
    </w:p>
    <w:tbl>
      <w:tblPr>
        <w:tblW w:w="113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7"/>
      </w:tblGrid>
      <w:tr w:rsidR="00422A0B" w:rsidRPr="00B5527F" w14:paraId="6B3BB071" w14:textId="77777777" w:rsidTr="00B5527F">
        <w:tc>
          <w:tcPr>
            <w:tcW w:w="11367" w:type="dxa"/>
            <w:shd w:val="clear" w:color="auto" w:fill="A6A6A6"/>
            <w:vAlign w:val="center"/>
          </w:tcPr>
          <w:p w14:paraId="3B69F729" w14:textId="77777777" w:rsidR="00422A0B" w:rsidRPr="00B5527F" w:rsidRDefault="00CC5A14" w:rsidP="00B5527F">
            <w:pPr>
              <w:shd w:val="clear" w:color="auto" w:fill="A6A6A6"/>
              <w:rPr>
                <w:rFonts w:ascii="Arial" w:hAnsi="Arial" w:cs="Arial"/>
                <w:b/>
                <w:sz w:val="20"/>
                <w:szCs w:val="20"/>
              </w:rPr>
            </w:pPr>
            <w:r w:rsidRPr="00B5527F">
              <w:rPr>
                <w:rFonts w:ascii="Arial" w:hAnsi="Arial" w:cs="Arial"/>
                <w:b/>
                <w:sz w:val="20"/>
                <w:szCs w:val="20"/>
              </w:rPr>
              <w:br w:type="page"/>
            </w:r>
            <w:r w:rsidR="00422A0B" w:rsidRPr="00B5527F">
              <w:rPr>
                <w:rFonts w:ascii="Arial" w:hAnsi="Arial" w:cs="Arial"/>
                <w:b/>
                <w:sz w:val="20"/>
                <w:szCs w:val="20"/>
              </w:rPr>
              <w:t>SECTION A OUVRAGES DE STOCKAGE DE MRF (</w:t>
            </w:r>
            <w:r w:rsidR="00422A0B" w:rsidRPr="00B5527F">
              <w:rPr>
                <w:rFonts w:ascii="Arial" w:hAnsi="Arial" w:cs="Arial"/>
                <w:sz w:val="20"/>
                <w:szCs w:val="20"/>
              </w:rPr>
              <w:t>À compléter par l’ingénieur</w:t>
            </w:r>
            <w:r w:rsidR="00422A0B" w:rsidRPr="00B5527F">
              <w:rPr>
                <w:rFonts w:ascii="Arial" w:hAnsi="Arial" w:cs="Arial"/>
                <w:b/>
                <w:sz w:val="20"/>
                <w:szCs w:val="20"/>
              </w:rPr>
              <w:t>)</w:t>
            </w:r>
          </w:p>
        </w:tc>
      </w:tr>
    </w:tbl>
    <w:p w14:paraId="6BECC301" w14:textId="77777777" w:rsidR="0033005B" w:rsidRPr="006A4C9D" w:rsidRDefault="0033005B" w:rsidP="0033005B">
      <w:pPr>
        <w:rPr>
          <w:rFonts w:ascii="Arial" w:hAnsi="Arial" w:cs="Arial"/>
          <w:sz w:val="20"/>
          <w:szCs w:val="20"/>
        </w:rPr>
      </w:pPr>
    </w:p>
    <w:tbl>
      <w:tblPr>
        <w:tblW w:w="113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787"/>
        <w:gridCol w:w="1439"/>
        <w:gridCol w:w="3958"/>
        <w:gridCol w:w="1439"/>
        <w:gridCol w:w="2718"/>
      </w:tblGrid>
      <w:tr w:rsidR="0033005B" w:rsidRPr="0012615A" w14:paraId="6475A2F2" w14:textId="77777777" w:rsidTr="004B6820">
        <w:tc>
          <w:tcPr>
            <w:tcW w:w="11347" w:type="dxa"/>
            <w:gridSpan w:val="6"/>
            <w:shd w:val="clear" w:color="auto" w:fill="A6A6A6"/>
          </w:tcPr>
          <w:p w14:paraId="7501E330" w14:textId="77777777" w:rsidR="0033005B" w:rsidRPr="0012615A" w:rsidRDefault="00DD645B" w:rsidP="009A08D3">
            <w:pPr>
              <w:tabs>
                <w:tab w:val="left" w:pos="438"/>
              </w:tabs>
              <w:ind w:right="-24"/>
              <w:rPr>
                <w:rFonts w:ascii="Arial" w:hAnsi="Arial" w:cs="Arial"/>
                <w:b/>
                <w:sz w:val="20"/>
                <w:szCs w:val="20"/>
              </w:rPr>
            </w:pPr>
            <w:r>
              <w:rPr>
                <w:rFonts w:ascii="Arial" w:hAnsi="Arial" w:cs="Arial"/>
                <w:b/>
                <w:sz w:val="20"/>
                <w:szCs w:val="20"/>
              </w:rPr>
              <w:t>A</w:t>
            </w:r>
            <w:r w:rsidR="007237F4">
              <w:rPr>
                <w:rFonts w:ascii="Arial" w:hAnsi="Arial" w:cs="Arial"/>
                <w:b/>
                <w:sz w:val="20"/>
                <w:szCs w:val="20"/>
              </w:rPr>
              <w:t>1</w:t>
            </w:r>
            <w:r w:rsidR="0033005B" w:rsidRPr="0012615A">
              <w:rPr>
                <w:rFonts w:ascii="Arial" w:hAnsi="Arial" w:cs="Arial"/>
                <w:b/>
                <w:sz w:val="20"/>
                <w:szCs w:val="20"/>
              </w:rPr>
              <w:t>.</w:t>
            </w:r>
            <w:r w:rsidR="0033005B" w:rsidRPr="0012615A">
              <w:rPr>
                <w:rFonts w:ascii="Arial" w:hAnsi="Arial" w:cs="Arial"/>
                <w:b/>
                <w:sz w:val="20"/>
                <w:szCs w:val="20"/>
              </w:rPr>
              <w:tab/>
              <w:t xml:space="preserve">RENSEIGNEMENTS RELATIFS À L’INGÉNIEUR </w:t>
            </w:r>
          </w:p>
        </w:tc>
      </w:tr>
      <w:tr w:rsidR="0033005B" w:rsidRPr="0012615A" w14:paraId="5B044148" w14:textId="77777777" w:rsidTr="004B6820">
        <w:trPr>
          <w:gridBefore w:val="1"/>
          <w:wBefore w:w="6" w:type="dxa"/>
        </w:trPr>
        <w:tc>
          <w:tcPr>
            <w:tcW w:w="1787" w:type="dxa"/>
            <w:tcBorders>
              <w:right w:val="single" w:sz="4" w:space="0" w:color="auto"/>
            </w:tcBorders>
            <w:shd w:val="clear" w:color="auto" w:fill="E6E6E6"/>
            <w:vAlign w:val="center"/>
          </w:tcPr>
          <w:p w14:paraId="0FF8F728"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Nom :</w:t>
            </w:r>
          </w:p>
        </w:tc>
        <w:tc>
          <w:tcPr>
            <w:tcW w:w="9554" w:type="dxa"/>
            <w:gridSpan w:val="4"/>
            <w:tcBorders>
              <w:left w:val="single" w:sz="4" w:space="0" w:color="auto"/>
            </w:tcBorders>
            <w:shd w:val="clear" w:color="auto" w:fill="auto"/>
            <w:vAlign w:val="center"/>
          </w:tcPr>
          <w:p w14:paraId="5D2E79D1"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9"/>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33005B" w:rsidRPr="0012615A" w14:paraId="1FC6F76E" w14:textId="77777777" w:rsidTr="004B6820">
        <w:trPr>
          <w:gridBefore w:val="1"/>
          <w:wBefore w:w="6" w:type="dxa"/>
        </w:trPr>
        <w:tc>
          <w:tcPr>
            <w:tcW w:w="3226" w:type="dxa"/>
            <w:gridSpan w:val="2"/>
            <w:tcBorders>
              <w:right w:val="single" w:sz="4" w:space="0" w:color="auto"/>
            </w:tcBorders>
            <w:shd w:val="clear" w:color="auto" w:fill="E6E6E6"/>
            <w:vAlign w:val="center"/>
          </w:tcPr>
          <w:p w14:paraId="4D4958BF"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Numéro de membre OIQ :</w:t>
            </w:r>
          </w:p>
        </w:tc>
        <w:tc>
          <w:tcPr>
            <w:tcW w:w="8115" w:type="dxa"/>
            <w:gridSpan w:val="3"/>
            <w:tcBorders>
              <w:left w:val="single" w:sz="4" w:space="0" w:color="auto"/>
            </w:tcBorders>
            <w:shd w:val="clear" w:color="auto" w:fill="auto"/>
            <w:vAlign w:val="center"/>
          </w:tcPr>
          <w:p w14:paraId="11DE7F51"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10"/>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33005B" w:rsidRPr="0012615A" w14:paraId="48DB3E6C" w14:textId="77777777" w:rsidTr="004B6820">
        <w:trPr>
          <w:gridBefore w:val="1"/>
          <w:wBefore w:w="6" w:type="dxa"/>
        </w:trPr>
        <w:tc>
          <w:tcPr>
            <w:tcW w:w="1787" w:type="dxa"/>
            <w:shd w:val="clear" w:color="auto" w:fill="E6E6E6"/>
            <w:vAlign w:val="center"/>
          </w:tcPr>
          <w:p w14:paraId="2F0F08DC"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Entreprise :</w:t>
            </w:r>
          </w:p>
        </w:tc>
        <w:tc>
          <w:tcPr>
            <w:tcW w:w="9554" w:type="dxa"/>
            <w:gridSpan w:val="4"/>
            <w:shd w:val="clear" w:color="auto" w:fill="auto"/>
            <w:vAlign w:val="center"/>
          </w:tcPr>
          <w:p w14:paraId="6ED3A7DA"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1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33005B" w:rsidRPr="0012615A" w14:paraId="09FF0EBF" w14:textId="77777777" w:rsidTr="004B6820">
        <w:trPr>
          <w:gridBefore w:val="1"/>
          <w:wBefore w:w="6" w:type="dxa"/>
        </w:trPr>
        <w:tc>
          <w:tcPr>
            <w:tcW w:w="1787" w:type="dxa"/>
            <w:tcBorders>
              <w:right w:val="single" w:sz="4" w:space="0" w:color="auto"/>
            </w:tcBorders>
            <w:shd w:val="clear" w:color="auto" w:fill="E6E6E6"/>
            <w:vAlign w:val="center"/>
          </w:tcPr>
          <w:p w14:paraId="1DF68230"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Adresse postale :</w:t>
            </w:r>
          </w:p>
        </w:tc>
        <w:tc>
          <w:tcPr>
            <w:tcW w:w="5397" w:type="dxa"/>
            <w:gridSpan w:val="2"/>
            <w:tcBorders>
              <w:left w:val="single" w:sz="4" w:space="0" w:color="auto"/>
              <w:right w:val="single" w:sz="4" w:space="0" w:color="auto"/>
            </w:tcBorders>
            <w:shd w:val="clear" w:color="auto" w:fill="auto"/>
            <w:vAlign w:val="center"/>
          </w:tcPr>
          <w:p w14:paraId="14ED33D2"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1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39" w:type="dxa"/>
            <w:tcBorders>
              <w:left w:val="single" w:sz="4" w:space="0" w:color="auto"/>
              <w:right w:val="single" w:sz="4" w:space="0" w:color="auto"/>
            </w:tcBorders>
            <w:shd w:val="clear" w:color="auto" w:fill="E6E6E6"/>
            <w:vAlign w:val="center"/>
          </w:tcPr>
          <w:p w14:paraId="6AE9C498"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Code postal :</w:t>
            </w:r>
          </w:p>
        </w:tc>
        <w:tc>
          <w:tcPr>
            <w:tcW w:w="2718" w:type="dxa"/>
            <w:tcBorders>
              <w:left w:val="single" w:sz="4" w:space="0" w:color="auto"/>
            </w:tcBorders>
            <w:shd w:val="clear" w:color="auto" w:fill="auto"/>
            <w:vAlign w:val="center"/>
          </w:tcPr>
          <w:p w14:paraId="2527FC19" w14:textId="77777777" w:rsidR="0033005B" w:rsidRPr="0012615A" w:rsidRDefault="0033005B" w:rsidP="004225B5">
            <w:pPr>
              <w:ind w:right="-24"/>
              <w:rPr>
                <w:rFonts w:ascii="Arial" w:hAnsi="Arial" w:cs="Arial"/>
                <w:sz w:val="20"/>
                <w:szCs w:val="20"/>
              </w:rPr>
            </w:pPr>
            <w:r w:rsidRPr="0012615A">
              <w:rPr>
                <w:rFonts w:ascii="Arial" w:hAnsi="Arial" w:cs="Arial"/>
                <w:sz w:val="20"/>
                <w:szCs w:val="20"/>
              </w:rPr>
              <w:fldChar w:fldCharType="begin">
                <w:ffData>
                  <w:name w:val="Texte14"/>
                  <w:enabled/>
                  <w:calcOnExit w:val="0"/>
                  <w:textInput>
                    <w:maxLength w:val="7"/>
                    <w:format w:val="UPPERCASE"/>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r w:rsidR="0033005B" w:rsidRPr="0012615A" w14:paraId="4BD9172F" w14:textId="77777777" w:rsidTr="004B6820">
        <w:trPr>
          <w:gridBefore w:val="1"/>
          <w:wBefore w:w="6" w:type="dxa"/>
        </w:trPr>
        <w:tc>
          <w:tcPr>
            <w:tcW w:w="1787" w:type="dxa"/>
            <w:tcBorders>
              <w:bottom w:val="single" w:sz="4" w:space="0" w:color="auto"/>
              <w:right w:val="single" w:sz="4" w:space="0" w:color="auto"/>
            </w:tcBorders>
            <w:shd w:val="clear" w:color="auto" w:fill="E6E6E6"/>
            <w:vAlign w:val="center"/>
          </w:tcPr>
          <w:p w14:paraId="18E569B0"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Municipalité :</w:t>
            </w:r>
          </w:p>
        </w:tc>
        <w:tc>
          <w:tcPr>
            <w:tcW w:w="5397" w:type="dxa"/>
            <w:gridSpan w:val="2"/>
            <w:tcBorders>
              <w:left w:val="single" w:sz="4" w:space="0" w:color="auto"/>
              <w:bottom w:val="single" w:sz="4" w:space="0" w:color="auto"/>
              <w:right w:val="single" w:sz="4" w:space="0" w:color="auto"/>
            </w:tcBorders>
            <w:shd w:val="clear" w:color="auto" w:fill="auto"/>
            <w:vAlign w:val="center"/>
          </w:tcPr>
          <w:p w14:paraId="34145689"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12"/>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39" w:type="dxa"/>
            <w:tcBorders>
              <w:left w:val="single" w:sz="4" w:space="0" w:color="auto"/>
              <w:bottom w:val="single" w:sz="4" w:space="0" w:color="auto"/>
              <w:right w:val="single" w:sz="4" w:space="0" w:color="auto"/>
            </w:tcBorders>
            <w:shd w:val="clear" w:color="auto" w:fill="E6E6E6"/>
            <w:vAlign w:val="center"/>
          </w:tcPr>
          <w:p w14:paraId="0B489832"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Téléphone :</w:t>
            </w:r>
          </w:p>
        </w:tc>
        <w:tc>
          <w:tcPr>
            <w:tcW w:w="2718" w:type="dxa"/>
            <w:tcBorders>
              <w:left w:val="single" w:sz="4" w:space="0" w:color="auto"/>
              <w:bottom w:val="single" w:sz="4" w:space="0" w:color="auto"/>
            </w:tcBorders>
            <w:shd w:val="clear" w:color="auto" w:fill="auto"/>
            <w:vAlign w:val="center"/>
          </w:tcPr>
          <w:p w14:paraId="7B036225" w14:textId="2931EBB4" w:rsidR="0033005B" w:rsidRPr="0012615A" w:rsidRDefault="0033005B" w:rsidP="004225B5">
            <w:pPr>
              <w:ind w:right="-24"/>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004B6820">
              <w:rPr>
                <w:rFonts w:ascii="Arial" w:hAnsi="Arial" w:cs="Arial"/>
                <w:sz w:val="20"/>
                <w:szCs w:val="20"/>
              </w:rPr>
              <w:t xml:space="preserve"> </w:t>
            </w:r>
            <w:r w:rsidRPr="0012615A">
              <w:rPr>
                <w:rFonts w:ascii="Arial" w:hAnsi="Arial" w:cs="Arial"/>
                <w:sz w:val="20"/>
                <w:szCs w:val="20"/>
              </w:rPr>
              <w:t xml:space="preserve">p. </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r w:rsidR="0033005B" w:rsidRPr="0012615A" w14:paraId="0058388F" w14:textId="77777777" w:rsidTr="004B6820">
        <w:trPr>
          <w:gridBefore w:val="1"/>
          <w:wBefore w:w="6" w:type="dxa"/>
        </w:trPr>
        <w:tc>
          <w:tcPr>
            <w:tcW w:w="1787" w:type="dxa"/>
            <w:tcBorders>
              <w:right w:val="single" w:sz="4" w:space="0" w:color="auto"/>
            </w:tcBorders>
            <w:shd w:val="clear" w:color="auto" w:fill="E6E6E6"/>
            <w:vAlign w:val="center"/>
          </w:tcPr>
          <w:p w14:paraId="625B35B9"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Courriel :</w:t>
            </w:r>
          </w:p>
        </w:tc>
        <w:tc>
          <w:tcPr>
            <w:tcW w:w="5397" w:type="dxa"/>
            <w:gridSpan w:val="2"/>
            <w:tcBorders>
              <w:left w:val="single" w:sz="4" w:space="0" w:color="auto"/>
              <w:right w:val="single" w:sz="4" w:space="0" w:color="auto"/>
            </w:tcBorders>
            <w:shd w:val="clear" w:color="auto" w:fill="auto"/>
            <w:vAlign w:val="center"/>
          </w:tcPr>
          <w:p w14:paraId="6028D744"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39" w:type="dxa"/>
            <w:tcBorders>
              <w:left w:val="single" w:sz="4" w:space="0" w:color="auto"/>
              <w:right w:val="single" w:sz="4" w:space="0" w:color="auto"/>
            </w:tcBorders>
            <w:shd w:val="clear" w:color="auto" w:fill="E6E6E6"/>
            <w:vAlign w:val="center"/>
          </w:tcPr>
          <w:p w14:paraId="19D73C79" w14:textId="77777777" w:rsidR="0033005B" w:rsidRPr="0012615A" w:rsidRDefault="0033005B" w:rsidP="00E66DAA">
            <w:pPr>
              <w:ind w:right="-24"/>
              <w:rPr>
                <w:rFonts w:ascii="Arial" w:hAnsi="Arial" w:cs="Arial"/>
                <w:sz w:val="20"/>
                <w:szCs w:val="20"/>
              </w:rPr>
            </w:pPr>
            <w:r w:rsidRPr="0012615A">
              <w:rPr>
                <w:rFonts w:ascii="Arial" w:hAnsi="Arial" w:cs="Arial"/>
                <w:sz w:val="20"/>
                <w:szCs w:val="20"/>
              </w:rPr>
              <w:t>Télécopieur :</w:t>
            </w:r>
          </w:p>
        </w:tc>
        <w:tc>
          <w:tcPr>
            <w:tcW w:w="2718" w:type="dxa"/>
            <w:tcBorders>
              <w:left w:val="single" w:sz="4" w:space="0" w:color="auto"/>
            </w:tcBorders>
            <w:shd w:val="clear" w:color="auto" w:fill="auto"/>
            <w:vAlign w:val="center"/>
          </w:tcPr>
          <w:p w14:paraId="7137AF97" w14:textId="77777777" w:rsidR="0033005B" w:rsidRPr="0012615A" w:rsidRDefault="0033005B" w:rsidP="004225B5">
            <w:pPr>
              <w:ind w:right="-24"/>
              <w:rPr>
                <w:rFonts w:ascii="Arial" w:hAnsi="Arial" w:cs="Arial"/>
                <w:sz w:val="20"/>
                <w:szCs w:val="20"/>
              </w:rPr>
            </w:pP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bl>
    <w:p w14:paraId="537E6D70" w14:textId="77777777" w:rsidR="007237F4" w:rsidRDefault="007237F4" w:rsidP="00384A22">
      <w:pPr>
        <w:rPr>
          <w:rFonts w:ascii="Arial" w:hAnsi="Arial" w:cs="Arial"/>
          <w:b/>
          <w:sz w:val="20"/>
          <w:szCs w:val="20"/>
        </w:rPr>
      </w:pPr>
    </w:p>
    <w:tbl>
      <w:tblPr>
        <w:tblW w:w="1132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860"/>
        <w:gridCol w:w="3458"/>
        <w:gridCol w:w="3391"/>
      </w:tblGrid>
      <w:tr w:rsidR="007237F4" w:rsidRPr="0012615A" w14:paraId="11183C57" w14:textId="77777777" w:rsidTr="00C130EA">
        <w:trPr>
          <w:tblHeader/>
        </w:trPr>
        <w:tc>
          <w:tcPr>
            <w:tcW w:w="11324" w:type="dxa"/>
            <w:gridSpan w:val="4"/>
            <w:tcBorders>
              <w:bottom w:val="single" w:sz="4" w:space="0" w:color="auto"/>
            </w:tcBorders>
            <w:shd w:val="clear" w:color="auto" w:fill="B3B3B3"/>
          </w:tcPr>
          <w:p w14:paraId="343930F7" w14:textId="77777777" w:rsidR="007237F4" w:rsidRPr="0012615A" w:rsidRDefault="007237F4" w:rsidP="00BD347D">
            <w:pPr>
              <w:tabs>
                <w:tab w:val="left" w:pos="360"/>
              </w:tabs>
              <w:ind w:right="-24"/>
              <w:rPr>
                <w:rFonts w:ascii="Arial" w:hAnsi="Arial" w:cs="Arial"/>
                <w:b/>
                <w:sz w:val="20"/>
                <w:szCs w:val="20"/>
              </w:rPr>
            </w:pPr>
            <w:r w:rsidRPr="0012615A">
              <w:rPr>
                <w:rFonts w:ascii="Arial" w:hAnsi="Arial" w:cs="Arial"/>
                <w:sz w:val="20"/>
                <w:szCs w:val="20"/>
              </w:rPr>
              <w:br w:type="page"/>
            </w:r>
            <w:r w:rsidR="00DD645B" w:rsidRPr="00422A0B">
              <w:rPr>
                <w:rFonts w:ascii="Arial" w:hAnsi="Arial" w:cs="Arial"/>
                <w:b/>
                <w:sz w:val="20"/>
                <w:szCs w:val="20"/>
              </w:rPr>
              <w:t>A</w:t>
            </w:r>
            <w:r>
              <w:rPr>
                <w:rFonts w:ascii="Arial" w:hAnsi="Arial" w:cs="Arial"/>
                <w:b/>
                <w:sz w:val="20"/>
                <w:szCs w:val="20"/>
              </w:rPr>
              <w:t>2</w:t>
            </w:r>
            <w:r w:rsidRPr="0012615A">
              <w:rPr>
                <w:rFonts w:ascii="Arial" w:hAnsi="Arial" w:cs="Arial"/>
                <w:b/>
                <w:sz w:val="20"/>
                <w:szCs w:val="20"/>
              </w:rPr>
              <w:t xml:space="preserve"> </w:t>
            </w:r>
            <w:r w:rsidRPr="0012615A">
              <w:rPr>
                <w:rFonts w:ascii="Arial" w:hAnsi="Arial" w:cs="Arial"/>
                <w:b/>
                <w:sz w:val="20"/>
                <w:szCs w:val="20"/>
              </w:rPr>
              <w:tab/>
              <w:t xml:space="preserve">RENSEIGNEMENTS </w:t>
            </w:r>
            <w:r>
              <w:rPr>
                <w:rFonts w:ascii="Arial" w:hAnsi="Arial" w:cs="Arial"/>
                <w:b/>
                <w:sz w:val="20"/>
                <w:szCs w:val="20"/>
              </w:rPr>
              <w:t>RELATIFS AUX</w:t>
            </w:r>
            <w:r w:rsidRPr="0012615A">
              <w:rPr>
                <w:rFonts w:ascii="Arial" w:hAnsi="Arial" w:cs="Arial"/>
                <w:b/>
                <w:sz w:val="20"/>
                <w:szCs w:val="20"/>
              </w:rPr>
              <w:t xml:space="preserve"> OUVRAGE(S) DE STOCKAGE DE MRF</w:t>
            </w:r>
            <w:r w:rsidRPr="0012615A" w:rsidDel="009D2CD7">
              <w:rPr>
                <w:rFonts w:ascii="Arial" w:hAnsi="Arial" w:cs="Arial"/>
                <w:b/>
                <w:sz w:val="20"/>
                <w:szCs w:val="20"/>
                <w:vertAlign w:val="superscript"/>
              </w:rPr>
              <w:t xml:space="preserve"> </w:t>
            </w:r>
          </w:p>
        </w:tc>
      </w:tr>
      <w:tr w:rsidR="007237F4" w:rsidRPr="0012615A" w14:paraId="7906C0D0" w14:textId="77777777" w:rsidTr="00C130EA">
        <w:trPr>
          <w:tblHeader/>
        </w:trPr>
        <w:tc>
          <w:tcPr>
            <w:tcW w:w="4475" w:type="dxa"/>
            <w:gridSpan w:val="2"/>
            <w:vMerge w:val="restart"/>
            <w:tcBorders>
              <w:right w:val="single" w:sz="4" w:space="0" w:color="auto"/>
              <w:tr2bl w:val="single" w:sz="4" w:space="0" w:color="auto"/>
            </w:tcBorders>
            <w:shd w:val="clear" w:color="auto" w:fill="B3B3B3"/>
            <w:vAlign w:val="center"/>
          </w:tcPr>
          <w:p w14:paraId="69CF8974" w14:textId="77777777" w:rsidR="007237F4" w:rsidRPr="0012615A" w:rsidRDefault="007237F4" w:rsidP="00BD347D">
            <w:pPr>
              <w:ind w:right="-24"/>
              <w:rPr>
                <w:rFonts w:ascii="Arial" w:hAnsi="Arial" w:cs="Arial"/>
                <w:spacing w:val="-2"/>
                <w:sz w:val="20"/>
                <w:szCs w:val="20"/>
              </w:rPr>
            </w:pPr>
          </w:p>
        </w:tc>
        <w:tc>
          <w:tcPr>
            <w:tcW w:w="6849" w:type="dxa"/>
            <w:gridSpan w:val="2"/>
            <w:tcBorders>
              <w:left w:val="single" w:sz="4" w:space="0" w:color="auto"/>
              <w:bottom w:val="single" w:sz="4" w:space="0" w:color="auto"/>
            </w:tcBorders>
            <w:shd w:val="clear" w:color="auto" w:fill="B3B3B3"/>
            <w:vAlign w:val="center"/>
          </w:tcPr>
          <w:p w14:paraId="59D91BA7" w14:textId="77777777" w:rsidR="007237F4" w:rsidRPr="0012615A" w:rsidRDefault="007237F4"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Identification des ouvrages de stockage</w:t>
            </w:r>
          </w:p>
        </w:tc>
      </w:tr>
      <w:tr w:rsidR="00937CCA" w:rsidRPr="0012615A" w14:paraId="6A0FA5F5" w14:textId="77777777" w:rsidTr="00C130EA">
        <w:trPr>
          <w:tblHeader/>
        </w:trPr>
        <w:tc>
          <w:tcPr>
            <w:tcW w:w="4475" w:type="dxa"/>
            <w:gridSpan w:val="2"/>
            <w:vMerge/>
            <w:tcBorders>
              <w:bottom w:val="single" w:sz="4" w:space="0" w:color="auto"/>
              <w:right w:val="single" w:sz="4" w:space="0" w:color="auto"/>
            </w:tcBorders>
            <w:shd w:val="clear" w:color="auto" w:fill="B3B3B3"/>
            <w:vAlign w:val="center"/>
          </w:tcPr>
          <w:p w14:paraId="131FE207" w14:textId="77777777" w:rsidR="00937CCA" w:rsidRPr="0012615A" w:rsidRDefault="00937CCA" w:rsidP="00BD347D">
            <w:pPr>
              <w:ind w:right="-24"/>
              <w:rPr>
                <w:rFonts w:ascii="Arial" w:hAnsi="Arial" w:cs="Arial"/>
                <w:spacing w:val="-2"/>
                <w:sz w:val="20"/>
                <w:szCs w:val="20"/>
              </w:rPr>
            </w:pPr>
          </w:p>
        </w:tc>
        <w:tc>
          <w:tcPr>
            <w:tcW w:w="3458" w:type="dxa"/>
            <w:tcBorders>
              <w:left w:val="single" w:sz="4" w:space="0" w:color="auto"/>
              <w:bottom w:val="single" w:sz="4" w:space="0" w:color="auto"/>
            </w:tcBorders>
            <w:shd w:val="clear" w:color="auto" w:fill="B3B3B3"/>
            <w:vAlign w:val="center"/>
          </w:tcPr>
          <w:p w14:paraId="492EE0C3" w14:textId="77777777" w:rsidR="00937CCA" w:rsidRPr="0012615A" w:rsidRDefault="00937CCA"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No 1</w:t>
            </w:r>
          </w:p>
        </w:tc>
        <w:tc>
          <w:tcPr>
            <w:tcW w:w="3391" w:type="dxa"/>
            <w:shd w:val="clear" w:color="auto" w:fill="B3B3B3"/>
            <w:vAlign w:val="center"/>
          </w:tcPr>
          <w:p w14:paraId="267177DA" w14:textId="77777777" w:rsidR="00937CCA" w:rsidRPr="0012615A" w:rsidRDefault="00937CCA" w:rsidP="00937CCA">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No 2</w:t>
            </w:r>
          </w:p>
        </w:tc>
      </w:tr>
      <w:tr w:rsidR="00937CCA" w:rsidRPr="0012615A" w14:paraId="5C4F7B6C" w14:textId="77777777" w:rsidTr="00DD645B">
        <w:tc>
          <w:tcPr>
            <w:tcW w:w="615" w:type="dxa"/>
            <w:tcBorders>
              <w:bottom w:val="single" w:sz="4" w:space="0" w:color="auto"/>
              <w:right w:val="single" w:sz="4" w:space="0" w:color="auto"/>
            </w:tcBorders>
            <w:shd w:val="clear" w:color="auto" w:fill="E6E6E6"/>
            <w:vAlign w:val="center"/>
          </w:tcPr>
          <w:p w14:paraId="755E97F2" w14:textId="77777777" w:rsidR="00937CCA" w:rsidRPr="0012615A" w:rsidRDefault="00DD645B" w:rsidP="00BD347D">
            <w:pPr>
              <w:ind w:right="-24"/>
              <w:jc w:val="both"/>
              <w:rPr>
                <w:rFonts w:ascii="Arial" w:hAnsi="Arial" w:cs="Arial"/>
                <w:b/>
                <w:spacing w:val="-2"/>
                <w:sz w:val="20"/>
                <w:szCs w:val="20"/>
              </w:rPr>
            </w:pPr>
            <w:r>
              <w:rPr>
                <w:rFonts w:ascii="Arial" w:hAnsi="Arial" w:cs="Arial"/>
                <w:b/>
                <w:spacing w:val="-2"/>
                <w:sz w:val="20"/>
                <w:szCs w:val="20"/>
              </w:rPr>
              <w:t>A</w:t>
            </w:r>
            <w:r w:rsidR="00937CCA" w:rsidRPr="0012615A">
              <w:rPr>
                <w:rFonts w:ascii="Arial" w:hAnsi="Arial" w:cs="Arial"/>
                <w:b/>
                <w:spacing w:val="-2"/>
                <w:sz w:val="20"/>
                <w:szCs w:val="20"/>
              </w:rPr>
              <w:t>2.1</w:t>
            </w:r>
          </w:p>
        </w:tc>
        <w:tc>
          <w:tcPr>
            <w:tcW w:w="3860" w:type="dxa"/>
            <w:tcBorders>
              <w:bottom w:val="single" w:sz="4" w:space="0" w:color="auto"/>
              <w:right w:val="single" w:sz="4" w:space="0" w:color="auto"/>
            </w:tcBorders>
            <w:shd w:val="clear" w:color="auto" w:fill="E6E6E6"/>
            <w:vAlign w:val="center"/>
          </w:tcPr>
          <w:p w14:paraId="48F806FD" w14:textId="77777777" w:rsidR="00937CCA" w:rsidRPr="0012615A" w:rsidRDefault="00937CCA" w:rsidP="00BD347D">
            <w:pPr>
              <w:ind w:right="-24"/>
              <w:rPr>
                <w:rFonts w:ascii="Arial" w:hAnsi="Arial" w:cs="Arial"/>
                <w:sz w:val="20"/>
                <w:szCs w:val="20"/>
              </w:rPr>
            </w:pPr>
            <w:r w:rsidRPr="004B6820">
              <w:rPr>
                <w:rFonts w:ascii="Arial" w:hAnsi="Arial" w:cs="Arial"/>
                <w:b/>
                <w:spacing w:val="-2"/>
                <w:sz w:val="20"/>
                <w:szCs w:val="20"/>
              </w:rPr>
              <w:t>I</w:t>
            </w:r>
            <w:r w:rsidRPr="00F27E6E">
              <w:rPr>
                <w:rFonts w:ascii="Arial" w:hAnsi="Arial" w:cs="Arial"/>
                <w:b/>
                <w:spacing w:val="-2"/>
                <w:sz w:val="20"/>
                <w:szCs w:val="20"/>
              </w:rPr>
              <w:t>dentification</w:t>
            </w:r>
            <w:r w:rsidRPr="0012615A">
              <w:rPr>
                <w:rFonts w:ascii="Arial" w:hAnsi="Arial" w:cs="Arial"/>
                <w:spacing w:val="-2"/>
                <w:sz w:val="20"/>
                <w:szCs w:val="20"/>
              </w:rPr>
              <w:t xml:space="preserve"> des ouvrages de stockage </w:t>
            </w:r>
          </w:p>
        </w:tc>
        <w:tc>
          <w:tcPr>
            <w:tcW w:w="3458" w:type="dxa"/>
            <w:tcBorders>
              <w:left w:val="single" w:sz="4" w:space="0" w:color="auto"/>
              <w:bottom w:val="single" w:sz="4" w:space="0" w:color="auto"/>
            </w:tcBorders>
            <w:shd w:val="clear" w:color="auto" w:fill="auto"/>
            <w:vAlign w:val="center"/>
          </w:tcPr>
          <w:p w14:paraId="6E30FD49" w14:textId="77777777" w:rsidR="00937CCA" w:rsidRPr="00BF485B" w:rsidRDefault="00937CCA" w:rsidP="00AA5915">
            <w:pPr>
              <w:tabs>
                <w:tab w:val="left" w:pos="493"/>
              </w:tabs>
              <w:ind w:right="-24"/>
              <w:jc w:val="center"/>
              <w:rPr>
                <w:rFonts w:ascii="Arial" w:hAnsi="Arial" w:cs="Arial"/>
                <w:spacing w:val="-2"/>
                <w:sz w:val="20"/>
                <w:szCs w:val="20"/>
              </w:rPr>
            </w:pPr>
            <w:r w:rsidRPr="00BF485B">
              <w:rPr>
                <w:rFonts w:ascii="Arial" w:hAnsi="Arial" w:cs="Arial"/>
                <w:spacing w:val="-2"/>
                <w:sz w:val="20"/>
                <w:szCs w:val="20"/>
              </w:rPr>
              <w:fldChar w:fldCharType="begin"/>
            </w:r>
            <w:r w:rsidRPr="00BF485B">
              <w:rPr>
                <w:rFonts w:ascii="Arial" w:hAnsi="Arial" w:cs="Arial"/>
                <w:spacing w:val="-2"/>
                <w:sz w:val="20"/>
                <w:szCs w:val="20"/>
              </w:rPr>
              <w:instrText xml:space="preserve"> FORMCHECKBOX </w:instrText>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r w:rsidRPr="00BF485B">
              <w:rPr>
                <w:rFonts w:ascii="Arial" w:hAnsi="Arial" w:cs="Arial"/>
                <w:spacing w:val="-2"/>
                <w:sz w:val="20"/>
                <w:szCs w:val="20"/>
              </w:rPr>
              <w:fldChar w:fldCharType="begin"/>
            </w:r>
            <w:r w:rsidRPr="00BF485B">
              <w:rPr>
                <w:rFonts w:ascii="Arial" w:hAnsi="Arial" w:cs="Arial"/>
                <w:spacing w:val="-2"/>
                <w:sz w:val="20"/>
                <w:szCs w:val="20"/>
              </w:rPr>
              <w:instrText xml:space="preserve"> FORMCHECKBOX </w:instrText>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r w:rsidRPr="00BF485B">
              <w:rPr>
                <w:rFonts w:ascii="Arial" w:hAnsi="Arial" w:cs="Arial"/>
                <w:spacing w:val="-2"/>
                <w:sz w:val="20"/>
                <w:szCs w:val="20"/>
              </w:rPr>
              <w:t xml:space="preserve">Nouveau </w:t>
            </w:r>
            <w:r w:rsidRPr="00BF485B">
              <w:rPr>
                <w:rFonts w:ascii="Arial" w:hAnsi="Arial" w:cs="Arial"/>
                <w:spacing w:val="-2"/>
                <w:sz w:val="20"/>
                <w:szCs w:val="20"/>
              </w:rPr>
              <w:fldChar w:fldCharType="begin">
                <w:ffData>
                  <w:name w:val="CaseACocher12"/>
                  <w:enabled/>
                  <w:calcOnExit w:val="0"/>
                  <w:checkBox>
                    <w:sizeAuto/>
                    <w:default w:val="0"/>
                  </w:checkBox>
                </w:ffData>
              </w:fldChar>
            </w:r>
            <w:r w:rsidRPr="00BF485B">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p>
          <w:p w14:paraId="6871D081" w14:textId="77777777" w:rsidR="00937CCA" w:rsidRPr="00BF485B" w:rsidRDefault="00937CCA" w:rsidP="008C4C57">
            <w:pPr>
              <w:tabs>
                <w:tab w:val="left" w:pos="848"/>
              </w:tabs>
              <w:ind w:right="-24"/>
              <w:jc w:val="center"/>
              <w:rPr>
                <w:rFonts w:ascii="Arial" w:hAnsi="Arial" w:cs="Arial"/>
                <w:spacing w:val="-2"/>
                <w:sz w:val="20"/>
                <w:szCs w:val="20"/>
              </w:rPr>
            </w:pPr>
            <w:r w:rsidRPr="00BF485B">
              <w:rPr>
                <w:rFonts w:ascii="Arial" w:hAnsi="Arial" w:cs="Arial"/>
                <w:spacing w:val="-2"/>
                <w:sz w:val="20"/>
                <w:szCs w:val="20"/>
              </w:rPr>
              <w:t>Existant</w:t>
            </w:r>
            <w:r w:rsidR="00AA5915" w:rsidRPr="00BF485B">
              <w:rPr>
                <w:rFonts w:ascii="Arial" w:hAnsi="Arial" w:cs="Arial"/>
                <w:spacing w:val="-2"/>
                <w:sz w:val="20"/>
                <w:szCs w:val="20"/>
              </w:rPr>
              <w:t xml:space="preserve"> </w:t>
            </w:r>
            <w:r w:rsidR="008C4C57">
              <w:rPr>
                <w:rFonts w:ascii="Arial" w:hAnsi="Arial" w:cs="Arial"/>
                <w:spacing w:val="-2"/>
                <w:sz w:val="20"/>
                <w:szCs w:val="20"/>
              </w:rPr>
              <w:tab/>
            </w:r>
            <w:r w:rsidRPr="00BF485B">
              <w:rPr>
                <w:rFonts w:ascii="Arial" w:hAnsi="Arial" w:cs="Arial"/>
                <w:spacing w:val="-2"/>
                <w:sz w:val="20"/>
                <w:szCs w:val="20"/>
              </w:rPr>
              <w:fldChar w:fldCharType="begin">
                <w:ffData>
                  <w:name w:val="CaseACocher78"/>
                  <w:enabled/>
                  <w:calcOnExit w:val="0"/>
                  <w:checkBox>
                    <w:sizeAuto/>
                    <w:default w:val="0"/>
                  </w:checkBox>
                </w:ffData>
              </w:fldChar>
            </w:r>
            <w:r w:rsidRPr="00BF485B">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p>
        </w:tc>
        <w:tc>
          <w:tcPr>
            <w:tcW w:w="3391" w:type="dxa"/>
            <w:shd w:val="clear" w:color="auto" w:fill="auto"/>
            <w:vAlign w:val="center"/>
          </w:tcPr>
          <w:p w14:paraId="7158CFC9" w14:textId="77777777" w:rsidR="008C4C57" w:rsidRPr="00BF485B" w:rsidRDefault="00937CCA" w:rsidP="008C4C57">
            <w:pPr>
              <w:ind w:right="-24"/>
              <w:jc w:val="center"/>
              <w:rPr>
                <w:rFonts w:ascii="Arial" w:hAnsi="Arial" w:cs="Arial"/>
                <w:spacing w:val="-2"/>
                <w:sz w:val="20"/>
                <w:szCs w:val="20"/>
              </w:rPr>
            </w:pPr>
            <w:r w:rsidRPr="00BF485B">
              <w:rPr>
                <w:rFonts w:ascii="Arial" w:hAnsi="Arial" w:cs="Arial"/>
                <w:spacing w:val="-2"/>
                <w:sz w:val="20"/>
                <w:szCs w:val="20"/>
              </w:rPr>
              <w:fldChar w:fldCharType="begin"/>
            </w:r>
            <w:r w:rsidRPr="00BF485B">
              <w:rPr>
                <w:rFonts w:ascii="Arial" w:hAnsi="Arial" w:cs="Arial"/>
                <w:spacing w:val="-2"/>
                <w:sz w:val="20"/>
                <w:szCs w:val="20"/>
              </w:rPr>
              <w:instrText xml:space="preserve"> FORMCHECKBOX </w:instrText>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r w:rsidRPr="00BF485B">
              <w:rPr>
                <w:rFonts w:ascii="Arial" w:hAnsi="Arial" w:cs="Arial"/>
                <w:spacing w:val="-2"/>
                <w:sz w:val="20"/>
                <w:szCs w:val="20"/>
              </w:rPr>
              <w:fldChar w:fldCharType="begin"/>
            </w:r>
            <w:r w:rsidRPr="00BF485B">
              <w:rPr>
                <w:rFonts w:ascii="Arial" w:hAnsi="Arial" w:cs="Arial"/>
                <w:spacing w:val="-2"/>
                <w:sz w:val="20"/>
                <w:szCs w:val="20"/>
              </w:rPr>
              <w:instrText xml:space="preserve"> FORMCHECKBOX </w:instrText>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r w:rsidR="008C4C57" w:rsidRPr="00BF485B">
              <w:rPr>
                <w:rFonts w:ascii="Arial" w:hAnsi="Arial" w:cs="Arial"/>
                <w:spacing w:val="-2"/>
                <w:sz w:val="20"/>
                <w:szCs w:val="20"/>
              </w:rPr>
              <w:t xml:space="preserve">Nouveau </w:t>
            </w:r>
            <w:r w:rsidR="008C4C57" w:rsidRPr="00BF485B">
              <w:rPr>
                <w:rFonts w:ascii="Arial" w:hAnsi="Arial" w:cs="Arial"/>
                <w:spacing w:val="-2"/>
                <w:sz w:val="20"/>
                <w:szCs w:val="20"/>
              </w:rPr>
              <w:fldChar w:fldCharType="begin">
                <w:ffData>
                  <w:name w:val="CaseACocher12"/>
                  <w:enabled/>
                  <w:calcOnExit w:val="0"/>
                  <w:checkBox>
                    <w:sizeAuto/>
                    <w:default w:val="0"/>
                  </w:checkBox>
                </w:ffData>
              </w:fldChar>
            </w:r>
            <w:r w:rsidR="008C4C57" w:rsidRPr="00BF485B">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8C4C57" w:rsidRPr="00BF485B">
              <w:rPr>
                <w:rFonts w:ascii="Arial" w:hAnsi="Arial" w:cs="Arial"/>
                <w:spacing w:val="-2"/>
                <w:sz w:val="20"/>
                <w:szCs w:val="20"/>
              </w:rPr>
              <w:fldChar w:fldCharType="end"/>
            </w:r>
          </w:p>
          <w:p w14:paraId="77283393" w14:textId="77777777" w:rsidR="00937CCA" w:rsidRPr="00BF485B" w:rsidRDefault="008C4C57" w:rsidP="008C4C57">
            <w:pPr>
              <w:tabs>
                <w:tab w:val="left" w:pos="859"/>
              </w:tabs>
              <w:jc w:val="center"/>
              <w:rPr>
                <w:rFonts w:ascii="Arial" w:hAnsi="Arial" w:cs="Arial"/>
                <w:sz w:val="20"/>
                <w:szCs w:val="20"/>
              </w:rPr>
            </w:pPr>
            <w:r w:rsidRPr="00BF485B">
              <w:rPr>
                <w:rFonts w:ascii="Arial" w:hAnsi="Arial" w:cs="Arial"/>
                <w:spacing w:val="-2"/>
                <w:sz w:val="20"/>
                <w:szCs w:val="20"/>
              </w:rPr>
              <w:t xml:space="preserve">Existant </w:t>
            </w:r>
            <w:r>
              <w:rPr>
                <w:rFonts w:ascii="Arial" w:hAnsi="Arial" w:cs="Arial"/>
                <w:spacing w:val="-2"/>
                <w:sz w:val="20"/>
                <w:szCs w:val="20"/>
              </w:rPr>
              <w:tab/>
            </w:r>
            <w:r w:rsidRPr="00BF485B">
              <w:rPr>
                <w:rFonts w:ascii="Arial" w:hAnsi="Arial" w:cs="Arial"/>
                <w:spacing w:val="-2"/>
                <w:sz w:val="20"/>
                <w:szCs w:val="20"/>
              </w:rPr>
              <w:fldChar w:fldCharType="begin">
                <w:ffData>
                  <w:name w:val="CaseACocher78"/>
                  <w:enabled/>
                  <w:calcOnExit w:val="0"/>
                  <w:checkBox>
                    <w:sizeAuto/>
                    <w:default w:val="0"/>
                  </w:checkBox>
                </w:ffData>
              </w:fldChar>
            </w:r>
            <w:r w:rsidRPr="00BF485B">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BF485B">
              <w:rPr>
                <w:rFonts w:ascii="Arial" w:hAnsi="Arial" w:cs="Arial"/>
                <w:spacing w:val="-2"/>
                <w:sz w:val="20"/>
                <w:szCs w:val="20"/>
              </w:rPr>
              <w:fldChar w:fldCharType="end"/>
            </w:r>
          </w:p>
        </w:tc>
      </w:tr>
      <w:tr w:rsidR="007237F4" w:rsidRPr="0012615A" w14:paraId="3ADB52C3" w14:textId="77777777" w:rsidTr="00422A0B">
        <w:trPr>
          <w:trHeight w:val="281"/>
        </w:trPr>
        <w:tc>
          <w:tcPr>
            <w:tcW w:w="615" w:type="dxa"/>
            <w:vMerge w:val="restart"/>
            <w:tcBorders>
              <w:right w:val="single" w:sz="4" w:space="0" w:color="auto"/>
            </w:tcBorders>
            <w:shd w:val="clear" w:color="auto" w:fill="E6E6E6"/>
            <w:vAlign w:val="center"/>
          </w:tcPr>
          <w:p w14:paraId="703EC329" w14:textId="77777777" w:rsidR="007237F4" w:rsidRPr="0012615A" w:rsidRDefault="00DD645B" w:rsidP="00BD347D">
            <w:pPr>
              <w:ind w:right="-24"/>
              <w:jc w:val="both"/>
              <w:rPr>
                <w:rFonts w:ascii="Arial" w:hAnsi="Arial" w:cs="Arial"/>
                <w:b/>
                <w:sz w:val="20"/>
                <w:szCs w:val="20"/>
              </w:rPr>
            </w:pPr>
            <w:r>
              <w:rPr>
                <w:rFonts w:ascii="Arial" w:hAnsi="Arial" w:cs="Arial"/>
                <w:b/>
                <w:sz w:val="20"/>
                <w:szCs w:val="20"/>
              </w:rPr>
              <w:t>A</w:t>
            </w:r>
            <w:r w:rsidR="007237F4" w:rsidRPr="0012615A">
              <w:rPr>
                <w:rFonts w:ascii="Arial" w:hAnsi="Arial" w:cs="Arial"/>
                <w:b/>
                <w:sz w:val="20"/>
                <w:szCs w:val="20"/>
              </w:rPr>
              <w:t>2.2</w:t>
            </w:r>
          </w:p>
        </w:tc>
        <w:tc>
          <w:tcPr>
            <w:tcW w:w="10709" w:type="dxa"/>
            <w:gridSpan w:val="3"/>
            <w:tcBorders>
              <w:right w:val="single" w:sz="4" w:space="0" w:color="auto"/>
            </w:tcBorders>
            <w:shd w:val="clear" w:color="auto" w:fill="E6E6E6"/>
            <w:vAlign w:val="center"/>
          </w:tcPr>
          <w:p w14:paraId="32D1EF6F" w14:textId="77777777" w:rsidR="007237F4" w:rsidRPr="0012615A" w:rsidRDefault="007237F4" w:rsidP="00BD347D">
            <w:pPr>
              <w:ind w:right="-24"/>
              <w:rPr>
                <w:rFonts w:ascii="Arial" w:hAnsi="Arial" w:cs="Arial"/>
                <w:sz w:val="20"/>
                <w:szCs w:val="20"/>
              </w:rPr>
            </w:pPr>
            <w:r w:rsidRPr="0012615A">
              <w:rPr>
                <w:rFonts w:ascii="Arial" w:hAnsi="Arial" w:cs="Arial"/>
                <w:b/>
                <w:spacing w:val="-2"/>
                <w:sz w:val="20"/>
                <w:szCs w:val="20"/>
              </w:rPr>
              <w:t>Localisation des ouvrages</w:t>
            </w:r>
          </w:p>
        </w:tc>
      </w:tr>
      <w:tr w:rsidR="00937CCA" w:rsidRPr="0012615A" w14:paraId="743FA265" w14:textId="77777777" w:rsidTr="00DD645B">
        <w:trPr>
          <w:trHeight w:val="301"/>
        </w:trPr>
        <w:tc>
          <w:tcPr>
            <w:tcW w:w="615" w:type="dxa"/>
            <w:vMerge/>
            <w:tcBorders>
              <w:right w:val="single" w:sz="4" w:space="0" w:color="auto"/>
            </w:tcBorders>
            <w:shd w:val="clear" w:color="auto" w:fill="E6E6E6"/>
            <w:vAlign w:val="center"/>
          </w:tcPr>
          <w:p w14:paraId="0B02C9BA"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0501919B"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Adresse :</w:t>
            </w:r>
          </w:p>
        </w:tc>
        <w:tc>
          <w:tcPr>
            <w:tcW w:w="3458" w:type="dxa"/>
            <w:tcBorders>
              <w:right w:val="single" w:sz="4" w:space="0" w:color="auto"/>
            </w:tcBorders>
            <w:shd w:val="clear" w:color="auto" w:fill="auto"/>
            <w:vAlign w:val="center"/>
          </w:tcPr>
          <w:p w14:paraId="283BA128"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5"/>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12A237B4"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67"/>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937CCA" w:rsidRPr="0012615A" w14:paraId="1098A190" w14:textId="77777777" w:rsidTr="00DD645B">
        <w:trPr>
          <w:trHeight w:val="301"/>
        </w:trPr>
        <w:tc>
          <w:tcPr>
            <w:tcW w:w="615" w:type="dxa"/>
            <w:vMerge/>
            <w:tcBorders>
              <w:right w:val="single" w:sz="4" w:space="0" w:color="auto"/>
            </w:tcBorders>
            <w:shd w:val="clear" w:color="auto" w:fill="E6E6E6"/>
            <w:vAlign w:val="center"/>
          </w:tcPr>
          <w:p w14:paraId="4845EAC3"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3D4C0E3C"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Municipalité :</w:t>
            </w:r>
          </w:p>
        </w:tc>
        <w:tc>
          <w:tcPr>
            <w:tcW w:w="3458" w:type="dxa"/>
            <w:tcBorders>
              <w:right w:val="single" w:sz="4" w:space="0" w:color="auto"/>
            </w:tcBorders>
            <w:shd w:val="clear" w:color="auto" w:fill="auto"/>
            <w:vAlign w:val="center"/>
          </w:tcPr>
          <w:p w14:paraId="29CAF402"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6"/>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69FFACE4"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70"/>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7237F4" w:rsidRPr="0012615A" w14:paraId="067BDFF5" w14:textId="77777777" w:rsidTr="00DD645B">
        <w:trPr>
          <w:trHeight w:val="301"/>
        </w:trPr>
        <w:tc>
          <w:tcPr>
            <w:tcW w:w="615" w:type="dxa"/>
            <w:vMerge/>
            <w:tcBorders>
              <w:right w:val="single" w:sz="4" w:space="0" w:color="auto"/>
            </w:tcBorders>
            <w:shd w:val="clear" w:color="auto" w:fill="E6E6E6"/>
            <w:vAlign w:val="center"/>
          </w:tcPr>
          <w:p w14:paraId="4A7AD905" w14:textId="77777777" w:rsidR="007237F4" w:rsidRPr="0012615A" w:rsidRDefault="007237F4" w:rsidP="00BD347D">
            <w:pPr>
              <w:ind w:right="-24"/>
              <w:jc w:val="both"/>
              <w:rPr>
                <w:rFonts w:ascii="Arial" w:hAnsi="Arial" w:cs="Arial"/>
                <w:b/>
                <w:sz w:val="20"/>
                <w:szCs w:val="20"/>
              </w:rPr>
            </w:pPr>
          </w:p>
        </w:tc>
        <w:tc>
          <w:tcPr>
            <w:tcW w:w="10709" w:type="dxa"/>
            <w:gridSpan w:val="3"/>
            <w:tcBorders>
              <w:right w:val="single" w:sz="4" w:space="0" w:color="auto"/>
            </w:tcBorders>
            <w:shd w:val="clear" w:color="auto" w:fill="E6E6E6"/>
            <w:vAlign w:val="center"/>
          </w:tcPr>
          <w:p w14:paraId="65E46822" w14:textId="77777777" w:rsidR="007237F4" w:rsidRPr="0012615A" w:rsidRDefault="007237F4" w:rsidP="00BD347D">
            <w:pPr>
              <w:ind w:right="-24"/>
              <w:rPr>
                <w:rFonts w:ascii="Arial" w:hAnsi="Arial" w:cs="Arial"/>
                <w:spacing w:val="-2"/>
                <w:sz w:val="20"/>
                <w:szCs w:val="20"/>
              </w:rPr>
            </w:pPr>
            <w:r w:rsidRPr="0012615A">
              <w:rPr>
                <w:rFonts w:ascii="Arial" w:hAnsi="Arial" w:cs="Arial"/>
                <w:b/>
                <w:spacing w:val="-2"/>
                <w:sz w:val="20"/>
                <w:szCs w:val="20"/>
              </w:rPr>
              <w:t>Désignation cadastrale</w:t>
            </w:r>
          </w:p>
        </w:tc>
      </w:tr>
      <w:tr w:rsidR="00937CCA" w:rsidRPr="0012615A" w14:paraId="42450937" w14:textId="77777777" w:rsidTr="00DD645B">
        <w:trPr>
          <w:trHeight w:val="301"/>
        </w:trPr>
        <w:tc>
          <w:tcPr>
            <w:tcW w:w="615" w:type="dxa"/>
            <w:vMerge/>
            <w:tcBorders>
              <w:right w:val="single" w:sz="4" w:space="0" w:color="auto"/>
            </w:tcBorders>
            <w:shd w:val="clear" w:color="auto" w:fill="E6E6E6"/>
            <w:vAlign w:val="center"/>
          </w:tcPr>
          <w:p w14:paraId="594B7A4B"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3F9F633E"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 xml:space="preserve">Cadastre rénové du Québec : </w:t>
            </w:r>
            <w:r w:rsidRPr="0012615A">
              <w:rPr>
                <w:rFonts w:ascii="Arial" w:hAnsi="Arial" w:cs="Arial"/>
                <w:b/>
                <w:spacing w:val="-2"/>
                <w:sz w:val="20"/>
                <w:szCs w:val="20"/>
              </w:rPr>
              <w:t xml:space="preserve">ou </w:t>
            </w:r>
          </w:p>
        </w:tc>
        <w:tc>
          <w:tcPr>
            <w:tcW w:w="3458" w:type="dxa"/>
            <w:tcBorders>
              <w:right w:val="single" w:sz="4" w:space="0" w:color="auto"/>
            </w:tcBorders>
            <w:shd w:val="clear" w:color="auto" w:fill="auto"/>
            <w:vAlign w:val="center"/>
          </w:tcPr>
          <w:p w14:paraId="60AF0CC0"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5"/>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368909AD"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67"/>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937CCA" w:rsidRPr="0012615A" w14:paraId="384E6708" w14:textId="77777777" w:rsidTr="00DD645B">
        <w:trPr>
          <w:trHeight w:val="296"/>
        </w:trPr>
        <w:tc>
          <w:tcPr>
            <w:tcW w:w="615" w:type="dxa"/>
            <w:vMerge/>
            <w:tcBorders>
              <w:right w:val="single" w:sz="4" w:space="0" w:color="auto"/>
            </w:tcBorders>
            <w:shd w:val="clear" w:color="auto" w:fill="E6E6E6"/>
            <w:vAlign w:val="center"/>
          </w:tcPr>
          <w:p w14:paraId="6D7F54E0"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48E803AB"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Lot :</w:t>
            </w:r>
          </w:p>
        </w:tc>
        <w:tc>
          <w:tcPr>
            <w:tcW w:w="3458" w:type="dxa"/>
            <w:tcBorders>
              <w:right w:val="single" w:sz="4" w:space="0" w:color="auto"/>
            </w:tcBorders>
            <w:shd w:val="clear" w:color="auto" w:fill="auto"/>
            <w:vAlign w:val="center"/>
          </w:tcPr>
          <w:p w14:paraId="07E19F5A"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5"/>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75AAE635"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67"/>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937CCA" w:rsidRPr="0012615A" w14:paraId="4E92640F" w14:textId="77777777" w:rsidTr="00DD645B">
        <w:trPr>
          <w:trHeight w:val="349"/>
        </w:trPr>
        <w:tc>
          <w:tcPr>
            <w:tcW w:w="615" w:type="dxa"/>
            <w:vMerge/>
            <w:tcBorders>
              <w:right w:val="single" w:sz="4" w:space="0" w:color="auto"/>
            </w:tcBorders>
            <w:shd w:val="clear" w:color="auto" w:fill="E6E6E6"/>
            <w:vAlign w:val="center"/>
          </w:tcPr>
          <w:p w14:paraId="32D36769"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73330840"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Rang ou Concession :</w:t>
            </w:r>
          </w:p>
        </w:tc>
        <w:tc>
          <w:tcPr>
            <w:tcW w:w="3458" w:type="dxa"/>
            <w:tcBorders>
              <w:right w:val="single" w:sz="4" w:space="0" w:color="auto"/>
            </w:tcBorders>
            <w:shd w:val="clear" w:color="auto" w:fill="auto"/>
            <w:vAlign w:val="center"/>
          </w:tcPr>
          <w:p w14:paraId="07D068AE"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5"/>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614C7E33"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67"/>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937CCA" w:rsidRPr="0012615A" w14:paraId="7BD6D573" w14:textId="77777777" w:rsidTr="00DD645B">
        <w:trPr>
          <w:trHeight w:val="307"/>
        </w:trPr>
        <w:tc>
          <w:tcPr>
            <w:tcW w:w="615" w:type="dxa"/>
            <w:vMerge/>
            <w:tcBorders>
              <w:right w:val="single" w:sz="4" w:space="0" w:color="auto"/>
            </w:tcBorders>
            <w:shd w:val="clear" w:color="auto" w:fill="E6E6E6"/>
            <w:vAlign w:val="center"/>
          </w:tcPr>
          <w:p w14:paraId="6115851D" w14:textId="77777777" w:rsidR="00937CCA" w:rsidRPr="0012615A" w:rsidRDefault="00937CCA" w:rsidP="00BD347D">
            <w:pPr>
              <w:ind w:right="-24"/>
              <w:jc w:val="both"/>
              <w:rPr>
                <w:rFonts w:ascii="Arial" w:hAnsi="Arial" w:cs="Arial"/>
                <w:b/>
                <w:sz w:val="20"/>
                <w:szCs w:val="20"/>
              </w:rPr>
            </w:pPr>
          </w:p>
        </w:tc>
        <w:tc>
          <w:tcPr>
            <w:tcW w:w="3860" w:type="dxa"/>
            <w:tcBorders>
              <w:right w:val="single" w:sz="4" w:space="0" w:color="auto"/>
            </w:tcBorders>
            <w:shd w:val="clear" w:color="auto" w:fill="E6E6E6"/>
            <w:vAlign w:val="center"/>
          </w:tcPr>
          <w:p w14:paraId="11A0986F"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t>Cadastre ou Canton :</w:t>
            </w:r>
          </w:p>
        </w:tc>
        <w:tc>
          <w:tcPr>
            <w:tcW w:w="3458" w:type="dxa"/>
            <w:tcBorders>
              <w:right w:val="single" w:sz="4" w:space="0" w:color="auto"/>
            </w:tcBorders>
            <w:shd w:val="clear" w:color="auto" w:fill="auto"/>
            <w:vAlign w:val="center"/>
          </w:tcPr>
          <w:p w14:paraId="59048734" w14:textId="77777777" w:rsidR="00937CCA" w:rsidRPr="0012615A" w:rsidRDefault="00937CCA" w:rsidP="00BD347D">
            <w:pPr>
              <w:ind w:right="-24"/>
              <w:rPr>
                <w:rFonts w:ascii="Arial" w:hAnsi="Arial" w:cs="Arial"/>
                <w:spacing w:val="-2"/>
                <w:sz w:val="20"/>
                <w:szCs w:val="20"/>
              </w:rPr>
            </w:pPr>
            <w:r w:rsidRPr="0012615A">
              <w:rPr>
                <w:rFonts w:ascii="Arial" w:hAnsi="Arial" w:cs="Arial"/>
                <w:spacing w:val="-2"/>
                <w:sz w:val="20"/>
                <w:szCs w:val="20"/>
              </w:rPr>
              <w:fldChar w:fldCharType="begin">
                <w:ffData>
                  <w:name w:val="Texte65"/>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c>
          <w:tcPr>
            <w:tcW w:w="3391" w:type="dxa"/>
            <w:tcBorders>
              <w:right w:val="single" w:sz="4" w:space="0" w:color="auto"/>
            </w:tcBorders>
            <w:shd w:val="clear" w:color="auto" w:fill="auto"/>
            <w:vAlign w:val="center"/>
          </w:tcPr>
          <w:p w14:paraId="1DC3CE87" w14:textId="77777777" w:rsidR="00937CCA" w:rsidRPr="0012615A" w:rsidRDefault="00937CCA" w:rsidP="00937CCA">
            <w:pPr>
              <w:ind w:right="-24"/>
              <w:rPr>
                <w:rFonts w:ascii="Arial" w:hAnsi="Arial" w:cs="Arial"/>
                <w:spacing w:val="-2"/>
                <w:sz w:val="20"/>
                <w:szCs w:val="20"/>
              </w:rPr>
            </w:pPr>
            <w:r w:rsidRPr="0012615A">
              <w:rPr>
                <w:rFonts w:ascii="Arial" w:hAnsi="Arial" w:cs="Arial"/>
                <w:spacing w:val="-2"/>
                <w:sz w:val="20"/>
                <w:szCs w:val="20"/>
              </w:rPr>
              <w:fldChar w:fldCharType="begin">
                <w:ffData>
                  <w:name w:val="Texte67"/>
                  <w:enabled/>
                  <w:calcOnExit w:val="0"/>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p>
        </w:tc>
      </w:tr>
      <w:tr w:rsidR="00937CCA" w:rsidRPr="0012615A" w14:paraId="6B750AE1" w14:textId="77777777" w:rsidTr="00DD645B">
        <w:trPr>
          <w:trHeight w:val="301"/>
        </w:trPr>
        <w:tc>
          <w:tcPr>
            <w:tcW w:w="615" w:type="dxa"/>
            <w:vMerge/>
            <w:tcBorders>
              <w:bottom w:val="single" w:sz="4" w:space="0" w:color="auto"/>
              <w:right w:val="single" w:sz="4" w:space="0" w:color="auto"/>
            </w:tcBorders>
            <w:shd w:val="clear" w:color="auto" w:fill="E6E6E6"/>
            <w:vAlign w:val="center"/>
          </w:tcPr>
          <w:p w14:paraId="7BC796C2" w14:textId="77777777" w:rsidR="00937CCA" w:rsidRPr="0012615A" w:rsidRDefault="00937CCA" w:rsidP="00BD347D">
            <w:pPr>
              <w:ind w:right="-24"/>
              <w:jc w:val="both"/>
              <w:rPr>
                <w:rFonts w:ascii="Arial" w:hAnsi="Arial" w:cs="Arial"/>
                <w:b/>
                <w:sz w:val="20"/>
                <w:szCs w:val="20"/>
              </w:rPr>
            </w:pPr>
          </w:p>
        </w:tc>
        <w:tc>
          <w:tcPr>
            <w:tcW w:w="3860" w:type="dxa"/>
            <w:tcBorders>
              <w:bottom w:val="single" w:sz="4" w:space="0" w:color="auto"/>
              <w:right w:val="single" w:sz="4" w:space="0" w:color="auto"/>
            </w:tcBorders>
            <w:shd w:val="clear" w:color="auto" w:fill="E6E6E6"/>
            <w:vAlign w:val="center"/>
          </w:tcPr>
          <w:p w14:paraId="32EF8597" w14:textId="4F1A8C4A" w:rsidR="00937CCA" w:rsidRPr="0012615A" w:rsidRDefault="00937CCA" w:rsidP="00BD347D">
            <w:pPr>
              <w:ind w:right="-24"/>
              <w:rPr>
                <w:rFonts w:ascii="Arial" w:hAnsi="Arial" w:cs="Arial"/>
                <w:spacing w:val="-2"/>
                <w:sz w:val="20"/>
                <w:szCs w:val="20"/>
              </w:rPr>
            </w:pPr>
            <w:r w:rsidRPr="0012615A">
              <w:rPr>
                <w:rFonts w:ascii="Arial" w:hAnsi="Arial" w:cs="Arial"/>
                <w:sz w:val="20"/>
                <w:szCs w:val="20"/>
              </w:rPr>
              <w:t>Numéro de lieu</w:t>
            </w:r>
            <w:r w:rsidRPr="0012615A">
              <w:rPr>
                <w:rFonts w:ascii="Arial" w:hAnsi="Arial" w:cs="Arial"/>
                <w:sz w:val="20"/>
                <w:szCs w:val="20"/>
                <w:vertAlign w:val="superscript"/>
              </w:rPr>
              <w:t>1</w:t>
            </w:r>
            <w:r w:rsidRPr="0012615A">
              <w:rPr>
                <w:rFonts w:ascii="Arial" w:hAnsi="Arial" w:cs="Arial"/>
                <w:sz w:val="20"/>
                <w:szCs w:val="20"/>
              </w:rPr>
              <w:t xml:space="preserve"> </w:t>
            </w:r>
            <w:r w:rsidR="00E809D8">
              <w:rPr>
                <w:rFonts w:ascii="Arial" w:hAnsi="Arial" w:cs="Arial"/>
                <w:sz w:val="20"/>
                <w:szCs w:val="20"/>
              </w:rPr>
              <w:t>MELCC</w:t>
            </w:r>
            <w:r w:rsidRPr="0012615A">
              <w:rPr>
                <w:rFonts w:ascii="Arial" w:hAnsi="Arial" w:cs="Arial"/>
                <w:sz w:val="20"/>
                <w:szCs w:val="20"/>
              </w:rPr>
              <w:t> :</w:t>
            </w:r>
          </w:p>
        </w:tc>
        <w:tc>
          <w:tcPr>
            <w:tcW w:w="3458" w:type="dxa"/>
            <w:tcBorders>
              <w:bottom w:val="single" w:sz="4" w:space="0" w:color="auto"/>
              <w:right w:val="single" w:sz="4" w:space="0" w:color="auto"/>
            </w:tcBorders>
            <w:shd w:val="clear" w:color="auto" w:fill="auto"/>
            <w:vAlign w:val="center"/>
          </w:tcPr>
          <w:p w14:paraId="29E4C819" w14:textId="77777777" w:rsidR="00937CCA" w:rsidRPr="0012615A" w:rsidRDefault="00937CCA" w:rsidP="004225B5">
            <w:pPr>
              <w:ind w:right="-24"/>
              <w:rPr>
                <w:rFonts w:ascii="Arial" w:hAnsi="Arial" w:cs="Arial"/>
                <w:spacing w:val="-2"/>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Pr="0012615A">
              <w:rPr>
                <w:rFonts w:ascii="Arial" w:hAnsi="Arial" w:cs="Arial"/>
                <w:spacing w:val="-2"/>
                <w:sz w:val="20"/>
                <w:szCs w:val="20"/>
              </w:rPr>
              <w:fldChar w:fldCharType="end"/>
            </w:r>
          </w:p>
        </w:tc>
        <w:tc>
          <w:tcPr>
            <w:tcW w:w="3391" w:type="dxa"/>
            <w:tcBorders>
              <w:bottom w:val="single" w:sz="4" w:space="0" w:color="auto"/>
              <w:right w:val="single" w:sz="4" w:space="0" w:color="auto"/>
            </w:tcBorders>
            <w:shd w:val="clear" w:color="auto" w:fill="auto"/>
            <w:vAlign w:val="center"/>
          </w:tcPr>
          <w:p w14:paraId="48DD438B" w14:textId="77777777" w:rsidR="00937CCA" w:rsidRPr="0012615A" w:rsidRDefault="00937CCA" w:rsidP="004225B5">
            <w:pPr>
              <w:ind w:right="-24"/>
              <w:rPr>
                <w:rFonts w:ascii="Arial" w:hAnsi="Arial" w:cs="Arial"/>
                <w:spacing w:val="-2"/>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004225B5">
              <w:rPr>
                <w:rFonts w:ascii="Arial" w:hAnsi="Arial" w:cs="Arial"/>
                <w:spacing w:val="-2"/>
                <w:sz w:val="20"/>
                <w:szCs w:val="20"/>
              </w:rPr>
              <w:t> </w:t>
            </w:r>
            <w:r w:rsidRPr="0012615A">
              <w:rPr>
                <w:rFonts w:ascii="Arial" w:hAnsi="Arial" w:cs="Arial"/>
                <w:spacing w:val="-2"/>
                <w:sz w:val="20"/>
                <w:szCs w:val="20"/>
              </w:rPr>
              <w:fldChar w:fldCharType="end"/>
            </w:r>
          </w:p>
        </w:tc>
      </w:tr>
      <w:tr w:rsidR="006A19F8" w:rsidRPr="0012615A" w14:paraId="3D92B549" w14:textId="77777777" w:rsidTr="00DD645B">
        <w:trPr>
          <w:trHeight w:val="301"/>
        </w:trPr>
        <w:tc>
          <w:tcPr>
            <w:tcW w:w="615" w:type="dxa"/>
            <w:vMerge w:val="restart"/>
            <w:tcBorders>
              <w:right w:val="single" w:sz="4" w:space="0" w:color="auto"/>
            </w:tcBorders>
            <w:shd w:val="clear" w:color="auto" w:fill="E6E6E6"/>
            <w:vAlign w:val="center"/>
          </w:tcPr>
          <w:p w14:paraId="042F3C59" w14:textId="77777777" w:rsidR="006A19F8" w:rsidRPr="0012615A" w:rsidRDefault="006A19F8" w:rsidP="00BD347D">
            <w:pPr>
              <w:ind w:right="-24"/>
              <w:jc w:val="both"/>
              <w:rPr>
                <w:rFonts w:ascii="Arial" w:hAnsi="Arial" w:cs="Arial"/>
                <w:b/>
                <w:sz w:val="20"/>
                <w:szCs w:val="20"/>
              </w:rPr>
            </w:pPr>
            <w:r>
              <w:rPr>
                <w:rFonts w:ascii="Arial" w:hAnsi="Arial" w:cs="Arial"/>
                <w:b/>
                <w:sz w:val="20"/>
                <w:szCs w:val="20"/>
              </w:rPr>
              <w:t xml:space="preserve">A2.3 </w:t>
            </w:r>
          </w:p>
        </w:tc>
        <w:tc>
          <w:tcPr>
            <w:tcW w:w="10709" w:type="dxa"/>
            <w:gridSpan w:val="3"/>
            <w:tcBorders>
              <w:right w:val="single" w:sz="4" w:space="0" w:color="auto"/>
            </w:tcBorders>
            <w:shd w:val="clear" w:color="auto" w:fill="E6E6E6"/>
            <w:vAlign w:val="center"/>
          </w:tcPr>
          <w:p w14:paraId="232AD74F" w14:textId="77777777" w:rsidR="006A19F8" w:rsidRPr="00937CCA" w:rsidRDefault="006A19F8" w:rsidP="00BD347D">
            <w:pPr>
              <w:ind w:right="-24"/>
              <w:rPr>
                <w:rFonts w:ascii="Arial" w:hAnsi="Arial" w:cs="Arial"/>
                <w:b/>
                <w:spacing w:val="-2"/>
                <w:sz w:val="20"/>
                <w:szCs w:val="20"/>
              </w:rPr>
            </w:pPr>
            <w:r w:rsidRPr="00937CCA">
              <w:rPr>
                <w:rFonts w:ascii="Arial" w:hAnsi="Arial" w:cs="Arial"/>
                <w:b/>
                <w:sz w:val="20"/>
                <w:szCs w:val="20"/>
              </w:rPr>
              <w:t>Capacité des ouvrages de stockage</w:t>
            </w:r>
          </w:p>
        </w:tc>
      </w:tr>
      <w:tr w:rsidR="006A19F8" w:rsidRPr="0012615A" w14:paraId="0EE41C8E" w14:textId="77777777" w:rsidTr="00DD645B">
        <w:trPr>
          <w:trHeight w:val="301"/>
        </w:trPr>
        <w:tc>
          <w:tcPr>
            <w:tcW w:w="615" w:type="dxa"/>
            <w:vMerge/>
            <w:tcBorders>
              <w:right w:val="single" w:sz="4" w:space="0" w:color="auto"/>
            </w:tcBorders>
            <w:vAlign w:val="center"/>
          </w:tcPr>
          <w:p w14:paraId="40418537" w14:textId="77777777" w:rsidR="006A19F8" w:rsidRDefault="006A19F8" w:rsidP="00BD347D">
            <w:pPr>
              <w:ind w:right="-24"/>
              <w:jc w:val="both"/>
              <w:rPr>
                <w:rFonts w:ascii="Arial" w:hAnsi="Arial" w:cs="Arial"/>
                <w:b/>
                <w:sz w:val="20"/>
                <w:szCs w:val="20"/>
              </w:rPr>
            </w:pPr>
          </w:p>
        </w:tc>
        <w:tc>
          <w:tcPr>
            <w:tcW w:w="3860" w:type="dxa"/>
            <w:tcBorders>
              <w:right w:val="single" w:sz="4" w:space="0" w:color="auto"/>
            </w:tcBorders>
            <w:shd w:val="clear" w:color="auto" w:fill="E7E6E6"/>
            <w:vAlign w:val="center"/>
          </w:tcPr>
          <w:p w14:paraId="2CA064B3" w14:textId="77777777" w:rsidR="006A19F8" w:rsidRPr="00937CCA" w:rsidRDefault="006A19F8" w:rsidP="00611961">
            <w:pPr>
              <w:ind w:right="-24"/>
              <w:rPr>
                <w:rFonts w:ascii="Arial" w:hAnsi="Arial" w:cs="Arial"/>
                <w:sz w:val="20"/>
                <w:szCs w:val="20"/>
              </w:rPr>
            </w:pPr>
            <w:r w:rsidRPr="00937CCA">
              <w:rPr>
                <w:rFonts w:ascii="Arial" w:hAnsi="Arial" w:cs="Arial"/>
                <w:sz w:val="20"/>
                <w:szCs w:val="20"/>
              </w:rPr>
              <w:t xml:space="preserve">Volume total </w:t>
            </w:r>
            <w:r>
              <w:rPr>
                <w:rFonts w:ascii="Arial" w:hAnsi="Arial" w:cs="Arial"/>
                <w:sz w:val="20"/>
                <w:szCs w:val="20"/>
              </w:rPr>
              <w:t>de l’ouvrage :</w:t>
            </w:r>
          </w:p>
        </w:tc>
        <w:tc>
          <w:tcPr>
            <w:tcW w:w="3458" w:type="dxa"/>
            <w:tcBorders>
              <w:right w:val="single" w:sz="4" w:space="0" w:color="auto"/>
            </w:tcBorders>
            <w:shd w:val="clear" w:color="auto" w:fill="auto"/>
            <w:vAlign w:val="center"/>
          </w:tcPr>
          <w:p w14:paraId="2043F913" w14:textId="77777777" w:rsidR="006A19F8" w:rsidRPr="00611961" w:rsidRDefault="006A19F8" w:rsidP="00BD347D">
            <w:pPr>
              <w:ind w:right="-24"/>
              <w:rPr>
                <w:rFonts w:ascii="Arial" w:hAnsi="Arial" w:cs="Arial"/>
                <w:b/>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937CCA">
              <w:rPr>
                <w:rFonts w:ascii="Arial" w:hAnsi="Arial" w:cs="Arial"/>
                <w:spacing w:val="-2"/>
                <w:sz w:val="20"/>
                <w:szCs w:val="20"/>
                <w:vertAlign w:val="superscript"/>
              </w:rPr>
              <w:t>3</w:t>
            </w:r>
          </w:p>
        </w:tc>
        <w:tc>
          <w:tcPr>
            <w:tcW w:w="3391" w:type="dxa"/>
            <w:tcBorders>
              <w:right w:val="single" w:sz="4" w:space="0" w:color="auto"/>
            </w:tcBorders>
            <w:shd w:val="clear" w:color="auto" w:fill="auto"/>
            <w:vAlign w:val="center"/>
          </w:tcPr>
          <w:p w14:paraId="6AB723C5" w14:textId="7C58C5D4" w:rsidR="006A19F8" w:rsidRPr="00611961" w:rsidRDefault="006A19F8" w:rsidP="00BD347D">
            <w:pPr>
              <w:ind w:right="-24"/>
              <w:rPr>
                <w:rFonts w:ascii="Arial" w:hAnsi="Arial" w:cs="Arial"/>
                <w:b/>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r>
      <w:tr w:rsidR="006A19F8" w:rsidRPr="0012615A" w14:paraId="7A70415A" w14:textId="77777777" w:rsidTr="00DD645B">
        <w:trPr>
          <w:trHeight w:val="301"/>
        </w:trPr>
        <w:tc>
          <w:tcPr>
            <w:tcW w:w="615" w:type="dxa"/>
            <w:vMerge/>
            <w:tcBorders>
              <w:right w:val="single" w:sz="4" w:space="0" w:color="auto"/>
            </w:tcBorders>
            <w:vAlign w:val="center"/>
          </w:tcPr>
          <w:p w14:paraId="60281AD9" w14:textId="77777777" w:rsidR="006A19F8" w:rsidRDefault="006A19F8" w:rsidP="00BD347D">
            <w:pPr>
              <w:ind w:right="-24"/>
              <w:jc w:val="both"/>
              <w:rPr>
                <w:rFonts w:ascii="Arial" w:hAnsi="Arial" w:cs="Arial"/>
                <w:b/>
                <w:sz w:val="20"/>
                <w:szCs w:val="20"/>
              </w:rPr>
            </w:pPr>
          </w:p>
        </w:tc>
        <w:tc>
          <w:tcPr>
            <w:tcW w:w="3860" w:type="dxa"/>
            <w:tcBorders>
              <w:right w:val="single" w:sz="4" w:space="0" w:color="auto"/>
            </w:tcBorders>
            <w:shd w:val="clear" w:color="auto" w:fill="E7E6E6"/>
            <w:vAlign w:val="center"/>
          </w:tcPr>
          <w:p w14:paraId="7D9AD790" w14:textId="77777777" w:rsidR="006A19F8" w:rsidRPr="00611961" w:rsidRDefault="006A19F8" w:rsidP="0065530E">
            <w:pPr>
              <w:ind w:right="-24"/>
              <w:rPr>
                <w:rFonts w:ascii="Arial" w:hAnsi="Arial" w:cs="Arial"/>
                <w:sz w:val="20"/>
                <w:szCs w:val="20"/>
              </w:rPr>
            </w:pPr>
            <w:r w:rsidRPr="00937CCA">
              <w:rPr>
                <w:rFonts w:ascii="Arial" w:hAnsi="Arial" w:cs="Arial"/>
                <w:sz w:val="20"/>
                <w:szCs w:val="20"/>
              </w:rPr>
              <w:t xml:space="preserve">Volume utile </w:t>
            </w:r>
            <w:r>
              <w:rPr>
                <w:rFonts w:ascii="Arial" w:hAnsi="Arial" w:cs="Arial"/>
                <w:sz w:val="20"/>
                <w:szCs w:val="20"/>
              </w:rPr>
              <w:t>de l’ouvrage :</w:t>
            </w:r>
          </w:p>
        </w:tc>
        <w:tc>
          <w:tcPr>
            <w:tcW w:w="3458" w:type="dxa"/>
            <w:tcBorders>
              <w:right w:val="single" w:sz="4" w:space="0" w:color="auto"/>
            </w:tcBorders>
            <w:shd w:val="clear" w:color="auto" w:fill="auto"/>
            <w:vAlign w:val="center"/>
          </w:tcPr>
          <w:p w14:paraId="384C9C42" w14:textId="77777777" w:rsidR="006A19F8" w:rsidRPr="00611961" w:rsidRDefault="006A19F8" w:rsidP="0065530E">
            <w:pPr>
              <w:ind w:right="-24"/>
              <w:rPr>
                <w:rFonts w:ascii="Arial" w:hAnsi="Arial" w:cs="Arial"/>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c>
          <w:tcPr>
            <w:tcW w:w="3391" w:type="dxa"/>
            <w:tcBorders>
              <w:right w:val="single" w:sz="4" w:space="0" w:color="auto"/>
            </w:tcBorders>
            <w:shd w:val="clear" w:color="auto" w:fill="auto"/>
            <w:vAlign w:val="center"/>
          </w:tcPr>
          <w:p w14:paraId="6E136E02" w14:textId="77777777" w:rsidR="006A19F8" w:rsidRPr="00937CCA" w:rsidRDefault="006A19F8" w:rsidP="00611961">
            <w:pPr>
              <w:ind w:right="-24"/>
              <w:rPr>
                <w:rFonts w:ascii="Arial" w:hAnsi="Arial" w:cs="Arial"/>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r>
      <w:tr w:rsidR="006A19F8" w:rsidRPr="0012615A" w14:paraId="345F353F" w14:textId="77777777" w:rsidTr="006942B6">
        <w:trPr>
          <w:trHeight w:val="301"/>
        </w:trPr>
        <w:tc>
          <w:tcPr>
            <w:tcW w:w="615" w:type="dxa"/>
            <w:vMerge/>
            <w:tcBorders>
              <w:right w:val="single" w:sz="4" w:space="0" w:color="auto"/>
            </w:tcBorders>
            <w:vAlign w:val="center"/>
          </w:tcPr>
          <w:p w14:paraId="3F881900" w14:textId="77777777" w:rsidR="006A19F8" w:rsidRDefault="006A19F8" w:rsidP="00BD347D">
            <w:pPr>
              <w:ind w:right="-24"/>
              <w:jc w:val="both"/>
              <w:rPr>
                <w:rFonts w:ascii="Arial" w:hAnsi="Arial" w:cs="Arial"/>
                <w:b/>
                <w:sz w:val="20"/>
                <w:szCs w:val="20"/>
              </w:rPr>
            </w:pPr>
          </w:p>
        </w:tc>
        <w:tc>
          <w:tcPr>
            <w:tcW w:w="3860" w:type="dxa"/>
            <w:tcBorders>
              <w:right w:val="single" w:sz="4" w:space="0" w:color="auto"/>
            </w:tcBorders>
            <w:shd w:val="clear" w:color="auto" w:fill="E7E6E6"/>
            <w:vAlign w:val="center"/>
          </w:tcPr>
          <w:p w14:paraId="6333DFDA" w14:textId="449CC9C5" w:rsidR="006A19F8" w:rsidRPr="00937CCA" w:rsidRDefault="006A19F8" w:rsidP="0065530E">
            <w:pPr>
              <w:ind w:right="-24"/>
              <w:rPr>
                <w:rFonts w:ascii="Arial" w:hAnsi="Arial" w:cs="Arial"/>
                <w:sz w:val="20"/>
                <w:szCs w:val="20"/>
              </w:rPr>
            </w:pPr>
            <w:r>
              <w:rPr>
                <w:rFonts w:ascii="Arial" w:hAnsi="Arial" w:cs="Arial"/>
                <w:sz w:val="20"/>
                <w:szCs w:val="20"/>
              </w:rPr>
              <w:t>Volume autorisé de l’ouvrage</w:t>
            </w:r>
            <w:r w:rsidRPr="006942B6">
              <w:rPr>
                <w:rFonts w:ascii="Arial" w:hAnsi="Arial" w:cs="Arial"/>
                <w:sz w:val="20"/>
                <w:szCs w:val="20"/>
                <w:vertAlign w:val="superscript"/>
              </w:rPr>
              <w:t>2</w:t>
            </w:r>
            <w:r>
              <w:rPr>
                <w:rFonts w:ascii="Arial" w:hAnsi="Arial" w:cs="Arial"/>
                <w:sz w:val="20"/>
                <w:szCs w:val="20"/>
              </w:rPr>
              <w:t> :</w:t>
            </w:r>
          </w:p>
        </w:tc>
        <w:tc>
          <w:tcPr>
            <w:tcW w:w="3458" w:type="dxa"/>
            <w:tcBorders>
              <w:right w:val="single" w:sz="4" w:space="0" w:color="auto"/>
            </w:tcBorders>
            <w:shd w:val="clear" w:color="auto" w:fill="auto"/>
            <w:vAlign w:val="center"/>
          </w:tcPr>
          <w:p w14:paraId="581F99A4" w14:textId="77777777" w:rsidR="006A19F8" w:rsidRPr="00611961" w:rsidRDefault="006A19F8" w:rsidP="0065530E">
            <w:pPr>
              <w:ind w:right="-24"/>
              <w:rPr>
                <w:rFonts w:ascii="Arial" w:hAnsi="Arial" w:cs="Arial"/>
                <w:b/>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c>
          <w:tcPr>
            <w:tcW w:w="3391" w:type="dxa"/>
            <w:tcBorders>
              <w:right w:val="single" w:sz="4" w:space="0" w:color="auto"/>
            </w:tcBorders>
            <w:shd w:val="clear" w:color="auto" w:fill="auto"/>
            <w:vAlign w:val="center"/>
          </w:tcPr>
          <w:p w14:paraId="4F56148D" w14:textId="77777777" w:rsidR="006A19F8" w:rsidRPr="00611961" w:rsidRDefault="006A19F8" w:rsidP="00611961">
            <w:pPr>
              <w:ind w:right="-24"/>
              <w:rPr>
                <w:rFonts w:ascii="Arial" w:hAnsi="Arial" w:cs="Arial"/>
                <w:b/>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r>
      <w:tr w:rsidR="006A19F8" w:rsidRPr="0012615A" w14:paraId="361254D5" w14:textId="77777777" w:rsidTr="00DD645B">
        <w:trPr>
          <w:trHeight w:val="301"/>
        </w:trPr>
        <w:tc>
          <w:tcPr>
            <w:tcW w:w="615" w:type="dxa"/>
            <w:vMerge/>
            <w:tcBorders>
              <w:bottom w:val="single" w:sz="4" w:space="0" w:color="auto"/>
              <w:right w:val="single" w:sz="4" w:space="0" w:color="auto"/>
            </w:tcBorders>
            <w:vAlign w:val="center"/>
          </w:tcPr>
          <w:p w14:paraId="559AB890" w14:textId="77777777" w:rsidR="006A19F8" w:rsidRDefault="006A19F8" w:rsidP="006942B6">
            <w:pPr>
              <w:ind w:right="-24"/>
              <w:jc w:val="both"/>
              <w:rPr>
                <w:rFonts w:ascii="Arial" w:hAnsi="Arial" w:cs="Arial"/>
                <w:b/>
                <w:sz w:val="20"/>
                <w:szCs w:val="20"/>
              </w:rPr>
            </w:pPr>
          </w:p>
        </w:tc>
        <w:tc>
          <w:tcPr>
            <w:tcW w:w="3860" w:type="dxa"/>
            <w:tcBorders>
              <w:bottom w:val="single" w:sz="4" w:space="0" w:color="auto"/>
              <w:right w:val="single" w:sz="4" w:space="0" w:color="auto"/>
            </w:tcBorders>
            <w:shd w:val="clear" w:color="auto" w:fill="E7E6E6"/>
            <w:vAlign w:val="center"/>
          </w:tcPr>
          <w:p w14:paraId="2BA752E4" w14:textId="3B64FC5C" w:rsidR="006A19F8" w:rsidRPr="00937CCA" w:rsidRDefault="006A19F8" w:rsidP="006942B6">
            <w:pPr>
              <w:ind w:right="-24"/>
              <w:rPr>
                <w:rFonts w:ascii="Arial" w:hAnsi="Arial" w:cs="Arial"/>
                <w:sz w:val="20"/>
                <w:szCs w:val="20"/>
              </w:rPr>
            </w:pPr>
            <w:r w:rsidRPr="00937CCA">
              <w:rPr>
                <w:rFonts w:ascii="Arial" w:hAnsi="Arial" w:cs="Arial"/>
                <w:sz w:val="20"/>
                <w:szCs w:val="20"/>
              </w:rPr>
              <w:t>Volume MRF entreposée</w:t>
            </w:r>
            <w:r>
              <w:rPr>
                <w:rFonts w:ascii="Arial" w:hAnsi="Arial" w:cs="Arial"/>
                <w:sz w:val="20"/>
                <w:szCs w:val="20"/>
              </w:rPr>
              <w:t> :</w:t>
            </w:r>
          </w:p>
        </w:tc>
        <w:tc>
          <w:tcPr>
            <w:tcW w:w="3458" w:type="dxa"/>
            <w:tcBorders>
              <w:bottom w:val="single" w:sz="4" w:space="0" w:color="auto"/>
              <w:right w:val="single" w:sz="4" w:space="0" w:color="auto"/>
            </w:tcBorders>
            <w:shd w:val="clear" w:color="auto" w:fill="auto"/>
            <w:vAlign w:val="center"/>
          </w:tcPr>
          <w:p w14:paraId="4D23C1DB" w14:textId="1D1E5229" w:rsidR="006A19F8" w:rsidRPr="0012615A" w:rsidRDefault="004B6820" w:rsidP="006942B6">
            <w:pPr>
              <w:ind w:right="-24"/>
              <w:rPr>
                <w:rFonts w:ascii="Arial" w:hAnsi="Arial" w:cs="Arial"/>
                <w:spacing w:val="-2"/>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c>
          <w:tcPr>
            <w:tcW w:w="3391" w:type="dxa"/>
            <w:tcBorders>
              <w:bottom w:val="single" w:sz="4" w:space="0" w:color="auto"/>
              <w:right w:val="single" w:sz="4" w:space="0" w:color="auto"/>
            </w:tcBorders>
            <w:shd w:val="clear" w:color="auto" w:fill="auto"/>
            <w:vAlign w:val="center"/>
          </w:tcPr>
          <w:p w14:paraId="6FD0BDE8" w14:textId="2F42BEC5" w:rsidR="006A19F8" w:rsidRPr="0012615A" w:rsidRDefault="004B6820" w:rsidP="006942B6">
            <w:pPr>
              <w:ind w:right="-24"/>
              <w:rPr>
                <w:rFonts w:ascii="Arial" w:hAnsi="Arial" w:cs="Arial"/>
                <w:spacing w:val="-2"/>
                <w:sz w:val="20"/>
                <w:szCs w:val="20"/>
              </w:rPr>
            </w:pPr>
            <w:r w:rsidRPr="0012615A">
              <w:rPr>
                <w:rFonts w:ascii="Arial" w:hAnsi="Arial" w:cs="Arial"/>
                <w:spacing w:val="-2"/>
                <w:sz w:val="20"/>
                <w:szCs w:val="20"/>
              </w:rPr>
              <w:fldChar w:fldCharType="begin">
                <w:ffData>
                  <w:name w:val=""/>
                  <w:enabled/>
                  <w:calcOnExit w:val="0"/>
                  <w:textInput>
                    <w:maxLength w:val="8"/>
                  </w:textInput>
                </w:ffData>
              </w:fldChar>
            </w:r>
            <w:r w:rsidRPr="0012615A">
              <w:rPr>
                <w:rFonts w:ascii="Arial" w:hAnsi="Arial" w:cs="Arial"/>
                <w:spacing w:val="-2"/>
                <w:sz w:val="20"/>
                <w:szCs w:val="20"/>
              </w:rPr>
              <w:instrText xml:space="preserve"> FORMTEXT </w:instrText>
            </w:r>
            <w:r w:rsidRPr="0012615A">
              <w:rPr>
                <w:rFonts w:ascii="Arial" w:hAnsi="Arial" w:cs="Arial"/>
                <w:spacing w:val="-2"/>
                <w:sz w:val="20"/>
                <w:szCs w:val="20"/>
              </w:rPr>
            </w:r>
            <w:r w:rsidRPr="0012615A">
              <w:rPr>
                <w:rFonts w:ascii="Arial" w:hAnsi="Arial" w:cs="Arial"/>
                <w:spacing w:val="-2"/>
                <w:sz w:val="20"/>
                <w:szCs w:val="20"/>
              </w:rPr>
              <w:fldChar w:fldCharType="separate"/>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noProof/>
                <w:spacing w:val="-2"/>
                <w:sz w:val="20"/>
                <w:szCs w:val="20"/>
              </w:rPr>
              <w:t> </w:t>
            </w:r>
            <w:r w:rsidRPr="0012615A">
              <w:rPr>
                <w:rFonts w:ascii="Arial" w:hAnsi="Arial" w:cs="Arial"/>
                <w:spacing w:val="-2"/>
                <w:sz w:val="20"/>
                <w:szCs w:val="20"/>
              </w:rPr>
              <w:fldChar w:fldCharType="end"/>
            </w:r>
            <w:r>
              <w:rPr>
                <w:rFonts w:ascii="Arial" w:hAnsi="Arial" w:cs="Arial"/>
                <w:spacing w:val="-2"/>
                <w:sz w:val="20"/>
                <w:szCs w:val="20"/>
              </w:rPr>
              <w:t>m</w:t>
            </w:r>
            <w:r w:rsidRPr="00654E1A">
              <w:rPr>
                <w:rFonts w:ascii="Arial" w:hAnsi="Arial" w:cs="Arial"/>
                <w:spacing w:val="-2"/>
                <w:sz w:val="20"/>
                <w:szCs w:val="20"/>
                <w:vertAlign w:val="superscript"/>
              </w:rPr>
              <w:t>3</w:t>
            </w:r>
          </w:p>
        </w:tc>
      </w:tr>
    </w:tbl>
    <w:p w14:paraId="438A8B6D" w14:textId="67C3AE29" w:rsidR="00286CD0" w:rsidRDefault="00AA5915" w:rsidP="004B6820">
      <w:pPr>
        <w:ind w:left="252" w:hanging="252"/>
        <w:rPr>
          <w:rFonts w:ascii="Arial" w:hAnsi="Arial" w:cs="Arial"/>
          <w:sz w:val="16"/>
          <w:szCs w:val="16"/>
        </w:rPr>
      </w:pPr>
      <w:r w:rsidRPr="00AA5915">
        <w:rPr>
          <w:rFonts w:ascii="Arial" w:hAnsi="Arial" w:cs="Arial"/>
          <w:sz w:val="16"/>
          <w:szCs w:val="16"/>
        </w:rPr>
        <w:t>1 : Voir la section A2 des notes explicatives</w:t>
      </w:r>
      <w:r w:rsidR="004B6820">
        <w:rPr>
          <w:rFonts w:ascii="Arial" w:hAnsi="Arial" w:cs="Arial"/>
          <w:sz w:val="16"/>
          <w:szCs w:val="16"/>
        </w:rPr>
        <w:t>.</w:t>
      </w:r>
    </w:p>
    <w:p w14:paraId="4DF56514" w14:textId="091B7116" w:rsidR="006942B6" w:rsidRPr="00AA5915" w:rsidRDefault="006942B6" w:rsidP="004B6820">
      <w:pPr>
        <w:ind w:left="252" w:hanging="252"/>
        <w:rPr>
          <w:rFonts w:ascii="Arial" w:hAnsi="Arial" w:cs="Arial"/>
          <w:sz w:val="16"/>
          <w:szCs w:val="16"/>
        </w:rPr>
      </w:pPr>
      <w:r>
        <w:rPr>
          <w:rFonts w:ascii="Arial" w:hAnsi="Arial" w:cs="Arial"/>
          <w:sz w:val="16"/>
          <w:szCs w:val="16"/>
        </w:rPr>
        <w:t xml:space="preserve">2 : Ce volume est utilisé pour déterminer l’assujettissement au </w:t>
      </w:r>
      <w:hyperlink r:id="rId25" w:history="1">
        <w:r w:rsidRPr="00B8320E">
          <w:rPr>
            <w:rStyle w:val="Lienhypertexte"/>
            <w:rFonts w:ascii="Arial" w:hAnsi="Arial" w:cs="Arial"/>
            <w:sz w:val="16"/>
            <w:szCs w:val="18"/>
          </w:rPr>
          <w:t>Règlement sur les garanties financières exigibles pour l'exploitation d'une installation de valorisation de matières organiques résiduelles (RGF)</w:t>
        </w:r>
      </w:hyperlink>
      <w:r w:rsidR="004B6820">
        <w:rPr>
          <w:rFonts w:ascii="Arial" w:hAnsi="Arial" w:cs="Arial"/>
          <w:sz w:val="16"/>
          <w:szCs w:val="16"/>
        </w:rPr>
        <w:t>.</w:t>
      </w:r>
    </w:p>
    <w:p w14:paraId="3513B0C3" w14:textId="77777777" w:rsidR="00AA5915" w:rsidRPr="00A00C2D" w:rsidRDefault="00AA5915" w:rsidP="00937CCA">
      <w:pPr>
        <w:rPr>
          <w:rFonts w:ascii="Arial" w:hAnsi="Arial" w:cs="Arial"/>
          <w:sz w:val="16"/>
          <w:szCs w:val="16"/>
        </w:rPr>
      </w:pPr>
    </w:p>
    <w:tbl>
      <w:tblPr>
        <w:tblW w:w="112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9052"/>
        <w:gridCol w:w="704"/>
        <w:gridCol w:w="732"/>
      </w:tblGrid>
      <w:tr w:rsidR="00AF7376" w:rsidRPr="0012615A" w14:paraId="3A28056C" w14:textId="77777777" w:rsidTr="008D6652">
        <w:trPr>
          <w:trHeight w:val="207"/>
          <w:tblHeader/>
        </w:trPr>
        <w:tc>
          <w:tcPr>
            <w:tcW w:w="11293" w:type="dxa"/>
            <w:gridSpan w:val="4"/>
            <w:tcBorders>
              <w:bottom w:val="single" w:sz="4" w:space="0" w:color="auto"/>
            </w:tcBorders>
            <w:shd w:val="clear" w:color="auto" w:fill="B3B3B3"/>
          </w:tcPr>
          <w:p w14:paraId="4F70EC5A" w14:textId="77777777" w:rsidR="00AF7376" w:rsidRPr="00611961" w:rsidRDefault="00DD645B" w:rsidP="00611961">
            <w:pPr>
              <w:tabs>
                <w:tab w:val="left" w:pos="360"/>
              </w:tabs>
              <w:ind w:right="-24"/>
              <w:rPr>
                <w:rFonts w:ascii="Arial" w:hAnsi="Arial" w:cs="Arial"/>
                <w:b/>
                <w:sz w:val="20"/>
                <w:szCs w:val="20"/>
              </w:rPr>
            </w:pPr>
            <w:r>
              <w:rPr>
                <w:rFonts w:ascii="Arial" w:hAnsi="Arial" w:cs="Arial"/>
                <w:b/>
                <w:sz w:val="20"/>
                <w:szCs w:val="20"/>
              </w:rPr>
              <w:t>A</w:t>
            </w:r>
            <w:r w:rsidR="00AF7376" w:rsidRPr="00937CCA">
              <w:rPr>
                <w:rFonts w:ascii="Arial" w:hAnsi="Arial" w:cs="Arial"/>
                <w:b/>
                <w:sz w:val="20"/>
                <w:szCs w:val="20"/>
              </w:rPr>
              <w:t>3.</w:t>
            </w:r>
            <w:r w:rsidR="00AF7376" w:rsidRPr="0012615A">
              <w:rPr>
                <w:rFonts w:ascii="Arial" w:hAnsi="Arial" w:cs="Arial"/>
                <w:b/>
                <w:sz w:val="20"/>
                <w:szCs w:val="20"/>
              </w:rPr>
              <w:tab/>
            </w:r>
            <w:r w:rsidR="00AF7376">
              <w:rPr>
                <w:rFonts w:ascii="Arial" w:hAnsi="Arial" w:cs="Arial"/>
                <w:b/>
                <w:sz w:val="20"/>
                <w:szCs w:val="20"/>
              </w:rPr>
              <w:t>DOCUMENTS D’INGÉNIERIE</w:t>
            </w:r>
            <w:r w:rsidR="00AF7376" w:rsidRPr="0012615A" w:rsidDel="009D2CD7">
              <w:rPr>
                <w:rFonts w:ascii="Arial" w:hAnsi="Arial" w:cs="Arial"/>
                <w:b/>
                <w:sz w:val="20"/>
                <w:szCs w:val="20"/>
                <w:vertAlign w:val="superscript"/>
              </w:rPr>
              <w:t xml:space="preserve"> </w:t>
            </w:r>
            <w:r w:rsidR="00AF7376">
              <w:rPr>
                <w:rFonts w:ascii="Arial" w:hAnsi="Arial" w:cs="Arial"/>
                <w:b/>
                <w:sz w:val="20"/>
                <w:szCs w:val="20"/>
              </w:rPr>
              <w:t xml:space="preserve"> R</w:t>
            </w:r>
            <w:r w:rsidR="00D37442">
              <w:rPr>
                <w:rFonts w:ascii="Arial" w:hAnsi="Arial" w:cs="Arial"/>
                <w:b/>
                <w:sz w:val="20"/>
                <w:szCs w:val="20"/>
              </w:rPr>
              <w:t>ELATIFS AUX OU</w:t>
            </w:r>
            <w:r w:rsidR="00AF7376">
              <w:rPr>
                <w:rFonts w:ascii="Arial" w:hAnsi="Arial" w:cs="Arial"/>
                <w:b/>
                <w:sz w:val="20"/>
                <w:szCs w:val="20"/>
              </w:rPr>
              <w:t>VRAGES DE STOCKAGE DE MRF</w:t>
            </w:r>
          </w:p>
        </w:tc>
      </w:tr>
      <w:tr w:rsidR="00C47451" w:rsidRPr="00654E1A" w14:paraId="4ED11A03" w14:textId="77777777" w:rsidTr="006A19F8">
        <w:trPr>
          <w:trHeight w:val="241"/>
        </w:trPr>
        <w:tc>
          <w:tcPr>
            <w:tcW w:w="805" w:type="dxa"/>
            <w:tcBorders>
              <w:right w:val="single" w:sz="4" w:space="0" w:color="auto"/>
            </w:tcBorders>
            <w:shd w:val="clear" w:color="auto" w:fill="E6E6E6"/>
            <w:vAlign w:val="center"/>
          </w:tcPr>
          <w:p w14:paraId="320870AE" w14:textId="1D3A456B" w:rsidR="00C47451" w:rsidRDefault="00DD645B" w:rsidP="00BD347D">
            <w:pPr>
              <w:ind w:right="-24"/>
              <w:jc w:val="both"/>
              <w:rPr>
                <w:rFonts w:ascii="Arial" w:hAnsi="Arial" w:cs="Arial"/>
                <w:b/>
                <w:sz w:val="20"/>
                <w:szCs w:val="20"/>
              </w:rPr>
            </w:pPr>
            <w:r>
              <w:rPr>
                <w:rFonts w:ascii="Arial" w:hAnsi="Arial" w:cs="Arial"/>
                <w:b/>
                <w:sz w:val="20"/>
                <w:szCs w:val="20"/>
              </w:rPr>
              <w:t>A</w:t>
            </w:r>
            <w:r w:rsidR="00153182">
              <w:rPr>
                <w:rFonts w:ascii="Arial" w:hAnsi="Arial" w:cs="Arial"/>
                <w:b/>
                <w:sz w:val="20"/>
                <w:szCs w:val="20"/>
              </w:rPr>
              <w:t>3.</w:t>
            </w:r>
            <w:r w:rsidR="00EF408A">
              <w:rPr>
                <w:rFonts w:ascii="Arial" w:hAnsi="Arial" w:cs="Arial"/>
                <w:b/>
                <w:sz w:val="20"/>
                <w:szCs w:val="20"/>
              </w:rPr>
              <w:t>1</w:t>
            </w:r>
          </w:p>
        </w:tc>
        <w:tc>
          <w:tcPr>
            <w:tcW w:w="10488" w:type="dxa"/>
            <w:gridSpan w:val="3"/>
            <w:tcBorders>
              <w:right w:val="single" w:sz="4" w:space="0" w:color="auto"/>
            </w:tcBorders>
            <w:shd w:val="clear" w:color="auto" w:fill="E6E6E6"/>
            <w:vAlign w:val="center"/>
          </w:tcPr>
          <w:p w14:paraId="08D78334" w14:textId="77777777" w:rsidR="00C47451" w:rsidRDefault="00C47451" w:rsidP="00C47451">
            <w:pPr>
              <w:ind w:right="-24"/>
              <w:rPr>
                <w:rFonts w:ascii="Arial" w:hAnsi="Arial" w:cs="Arial"/>
                <w:spacing w:val="-2"/>
                <w:sz w:val="20"/>
                <w:szCs w:val="20"/>
              </w:rPr>
            </w:pPr>
            <w:r w:rsidRPr="00937CCA">
              <w:rPr>
                <w:rFonts w:ascii="Arial" w:hAnsi="Arial" w:cs="Arial"/>
                <w:b/>
                <w:sz w:val="20"/>
                <w:szCs w:val="20"/>
              </w:rPr>
              <w:t>Ouvrage</w:t>
            </w:r>
            <w:r w:rsidR="00E776EB">
              <w:rPr>
                <w:rFonts w:ascii="Arial" w:hAnsi="Arial" w:cs="Arial"/>
                <w:b/>
                <w:sz w:val="20"/>
                <w:szCs w:val="20"/>
              </w:rPr>
              <w:t>(s)</w:t>
            </w:r>
            <w:r w:rsidRPr="00937CCA">
              <w:rPr>
                <w:rFonts w:ascii="Arial" w:hAnsi="Arial" w:cs="Arial"/>
                <w:b/>
                <w:sz w:val="20"/>
                <w:szCs w:val="20"/>
              </w:rPr>
              <w:t xml:space="preserve"> de stockage existant</w:t>
            </w:r>
            <w:r w:rsidR="00E776EB">
              <w:rPr>
                <w:rFonts w:ascii="Arial" w:hAnsi="Arial" w:cs="Arial"/>
                <w:b/>
                <w:sz w:val="20"/>
                <w:szCs w:val="20"/>
              </w:rPr>
              <w:t>(s)</w:t>
            </w:r>
            <w:r>
              <w:rPr>
                <w:rFonts w:ascii="Arial" w:hAnsi="Arial" w:cs="Arial"/>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B318FD" w:rsidRPr="00654E1A" w14:paraId="5E53BB51" w14:textId="77777777" w:rsidTr="008D6652">
        <w:trPr>
          <w:trHeight w:val="273"/>
        </w:trPr>
        <w:tc>
          <w:tcPr>
            <w:tcW w:w="805" w:type="dxa"/>
            <w:tcBorders>
              <w:right w:val="single" w:sz="4" w:space="0" w:color="auto"/>
            </w:tcBorders>
            <w:shd w:val="clear" w:color="auto" w:fill="E6E6E6"/>
            <w:vAlign w:val="center"/>
          </w:tcPr>
          <w:p w14:paraId="46DFC0CD" w14:textId="2CFDEBAB" w:rsidR="00B318FD" w:rsidRPr="00153182" w:rsidRDefault="00B318FD" w:rsidP="00BD347D">
            <w:pPr>
              <w:ind w:right="-24"/>
              <w:jc w:val="both"/>
              <w:rPr>
                <w:rFonts w:ascii="Arial" w:hAnsi="Arial" w:cs="Arial"/>
                <w:sz w:val="20"/>
                <w:szCs w:val="20"/>
              </w:rPr>
            </w:pPr>
            <w:r>
              <w:rPr>
                <w:rFonts w:ascii="Arial" w:hAnsi="Arial" w:cs="Arial"/>
                <w:sz w:val="20"/>
                <w:szCs w:val="20"/>
              </w:rPr>
              <w:t>A3.1</w:t>
            </w:r>
            <w:r w:rsidRPr="00153182">
              <w:rPr>
                <w:rFonts w:ascii="Arial" w:hAnsi="Arial" w:cs="Arial"/>
                <w:sz w:val="20"/>
                <w:szCs w:val="20"/>
              </w:rPr>
              <w:t>.1</w:t>
            </w:r>
          </w:p>
        </w:tc>
        <w:tc>
          <w:tcPr>
            <w:tcW w:w="9052" w:type="dxa"/>
            <w:tcBorders>
              <w:right w:val="single" w:sz="4" w:space="0" w:color="auto"/>
            </w:tcBorders>
            <w:shd w:val="clear" w:color="auto" w:fill="E6E6E6"/>
            <w:vAlign w:val="center"/>
          </w:tcPr>
          <w:p w14:paraId="10F45EE7" w14:textId="3E9B944A" w:rsidR="00B318FD" w:rsidRDefault="00B318FD" w:rsidP="008D6652">
            <w:pPr>
              <w:ind w:right="-24"/>
              <w:rPr>
                <w:rFonts w:ascii="Arial" w:hAnsi="Arial" w:cs="Arial"/>
                <w:sz w:val="20"/>
                <w:szCs w:val="20"/>
              </w:rPr>
            </w:pPr>
            <w:r>
              <w:rPr>
                <w:rFonts w:ascii="Arial" w:hAnsi="Arial" w:cs="Arial"/>
                <w:sz w:val="20"/>
                <w:szCs w:val="20"/>
              </w:rPr>
              <w:t>L’avis technique portant sur l’étanchéité de ou des ouvrages de stockage est conforme</w:t>
            </w:r>
            <w:r w:rsidR="008D6652">
              <w:rPr>
                <w:rFonts w:ascii="Arial" w:hAnsi="Arial" w:cs="Arial"/>
                <w:sz w:val="20"/>
                <w:szCs w:val="20"/>
                <w:vertAlign w:val="superscript"/>
              </w:rPr>
              <w:t>1</w:t>
            </w:r>
            <w:r>
              <w:rPr>
                <w:rFonts w:ascii="Arial" w:hAnsi="Arial" w:cs="Arial"/>
                <w:sz w:val="20"/>
                <w:szCs w:val="20"/>
              </w:rPr>
              <w:t xml:space="preserve"> aux dispositions de la section 9.3.2 du Guide MRF, édition 2015 et au chapitre 6 du Guide technique</w:t>
            </w:r>
            <w:r w:rsidR="008D6652">
              <w:rPr>
                <w:rFonts w:ascii="Arial" w:hAnsi="Arial" w:cs="Arial"/>
                <w:sz w:val="20"/>
                <w:szCs w:val="20"/>
                <w:vertAlign w:val="superscript"/>
              </w:rPr>
              <w:t>2</w:t>
            </w:r>
            <w:r>
              <w:rPr>
                <w:rFonts w:ascii="Arial" w:hAnsi="Arial" w:cs="Arial"/>
                <w:sz w:val="20"/>
                <w:szCs w:val="20"/>
              </w:rPr>
              <w:t>.</w:t>
            </w:r>
          </w:p>
        </w:tc>
        <w:tc>
          <w:tcPr>
            <w:tcW w:w="1435" w:type="dxa"/>
            <w:gridSpan w:val="2"/>
            <w:tcBorders>
              <w:right w:val="single" w:sz="4" w:space="0" w:color="auto"/>
            </w:tcBorders>
            <w:shd w:val="clear" w:color="auto" w:fill="auto"/>
            <w:vAlign w:val="center"/>
          </w:tcPr>
          <w:p w14:paraId="09E98303" w14:textId="304B1C56" w:rsidR="00B318FD" w:rsidRDefault="00B318FD" w:rsidP="00422A0B">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DE51DE" w:rsidRPr="00654E1A" w14:paraId="1FBE2C02" w14:textId="77777777" w:rsidTr="008D6652">
        <w:trPr>
          <w:trHeight w:val="52"/>
        </w:trPr>
        <w:tc>
          <w:tcPr>
            <w:tcW w:w="805" w:type="dxa"/>
            <w:tcBorders>
              <w:right w:val="single" w:sz="4" w:space="0" w:color="auto"/>
            </w:tcBorders>
            <w:shd w:val="clear" w:color="auto" w:fill="E6E6E6"/>
            <w:vAlign w:val="center"/>
          </w:tcPr>
          <w:p w14:paraId="4D45F93A" w14:textId="48C277CB" w:rsidR="00DE51DE" w:rsidRPr="00DE51DE" w:rsidRDefault="00DE51DE" w:rsidP="00BD347D">
            <w:pPr>
              <w:ind w:right="-24"/>
              <w:jc w:val="both"/>
              <w:rPr>
                <w:rFonts w:ascii="Arial" w:hAnsi="Arial" w:cs="Arial"/>
                <w:sz w:val="20"/>
                <w:szCs w:val="20"/>
              </w:rPr>
            </w:pPr>
            <w:r w:rsidRPr="00DE51DE">
              <w:rPr>
                <w:rFonts w:ascii="Arial" w:hAnsi="Arial" w:cs="Arial"/>
                <w:sz w:val="20"/>
                <w:szCs w:val="20"/>
              </w:rPr>
              <w:t>A3.1.2</w:t>
            </w:r>
          </w:p>
        </w:tc>
        <w:tc>
          <w:tcPr>
            <w:tcW w:w="9052" w:type="dxa"/>
            <w:tcBorders>
              <w:right w:val="single" w:sz="4" w:space="0" w:color="auto"/>
            </w:tcBorders>
            <w:shd w:val="clear" w:color="auto" w:fill="E6E6E6"/>
            <w:vAlign w:val="center"/>
          </w:tcPr>
          <w:p w14:paraId="10770801" w14:textId="3DEF77DF" w:rsidR="00DE51DE" w:rsidRDefault="00DE51DE" w:rsidP="00F42B50">
            <w:pPr>
              <w:ind w:right="-24"/>
              <w:rPr>
                <w:rFonts w:ascii="Arial" w:hAnsi="Arial" w:cs="Arial"/>
                <w:sz w:val="20"/>
                <w:szCs w:val="20"/>
              </w:rPr>
            </w:pPr>
            <w:r>
              <w:rPr>
                <w:rFonts w:ascii="Arial" w:hAnsi="Arial" w:cs="Arial"/>
                <w:sz w:val="20"/>
                <w:szCs w:val="20"/>
              </w:rPr>
              <w:t xml:space="preserve">Les plans et devis de réfection ont été réalisés conformément à la section 6.4 du Guide technique, </w:t>
            </w:r>
            <w:r w:rsidR="00F42B50">
              <w:rPr>
                <w:rFonts w:ascii="Arial" w:hAnsi="Arial" w:cs="Arial"/>
                <w:sz w:val="20"/>
                <w:szCs w:val="20"/>
              </w:rPr>
              <w:t>ainsi que l’</w:t>
            </w:r>
            <w:r>
              <w:rPr>
                <w:rFonts w:ascii="Arial" w:hAnsi="Arial" w:cs="Arial"/>
                <w:sz w:val="20"/>
                <w:szCs w:val="20"/>
              </w:rPr>
              <w:t>attestation de</w:t>
            </w:r>
            <w:r w:rsidR="00B318FD">
              <w:rPr>
                <w:rFonts w:ascii="Arial" w:hAnsi="Arial" w:cs="Arial"/>
                <w:sz w:val="20"/>
                <w:szCs w:val="20"/>
              </w:rPr>
              <w:t xml:space="preserve"> conformité des travaux.</w:t>
            </w:r>
          </w:p>
        </w:tc>
        <w:tc>
          <w:tcPr>
            <w:tcW w:w="704" w:type="dxa"/>
            <w:tcBorders>
              <w:right w:val="single" w:sz="4" w:space="0" w:color="auto"/>
            </w:tcBorders>
            <w:shd w:val="clear" w:color="auto" w:fill="auto"/>
            <w:vAlign w:val="center"/>
          </w:tcPr>
          <w:p w14:paraId="09C34211" w14:textId="77777777" w:rsidR="00DE51DE" w:rsidRDefault="00DE51DE" w:rsidP="00A00C2D">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r>
              <w:rPr>
                <w:rFonts w:ascii="Arial" w:hAnsi="Arial" w:cs="Arial"/>
                <w:spacing w:val="-2"/>
                <w:sz w:val="20"/>
                <w:szCs w:val="20"/>
              </w:rPr>
              <w:t xml:space="preserve"> </w:t>
            </w:r>
          </w:p>
        </w:tc>
        <w:tc>
          <w:tcPr>
            <w:tcW w:w="731" w:type="dxa"/>
            <w:tcBorders>
              <w:right w:val="single" w:sz="4" w:space="0" w:color="auto"/>
            </w:tcBorders>
            <w:shd w:val="clear" w:color="auto" w:fill="auto"/>
            <w:vAlign w:val="center"/>
          </w:tcPr>
          <w:p w14:paraId="417AD159" w14:textId="50D1DF77" w:rsidR="00DE51DE" w:rsidRDefault="00B2110B" w:rsidP="00A00C2D">
            <w:pPr>
              <w:ind w:right="-24"/>
              <w:jc w:val="center"/>
              <w:rPr>
                <w:rFonts w:ascii="Arial" w:hAnsi="Arial" w:cs="Arial"/>
                <w:spacing w:val="-2"/>
                <w:sz w:val="20"/>
                <w:szCs w:val="20"/>
              </w:rPr>
            </w:pPr>
            <w:r>
              <w:rPr>
                <w:rFonts w:ascii="Arial" w:hAnsi="Arial" w:cs="Arial"/>
                <w:spacing w:val="-2"/>
                <w:sz w:val="20"/>
                <w:szCs w:val="20"/>
              </w:rPr>
              <w:t xml:space="preserve">N/A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EF408A" w:rsidRPr="00611961" w14:paraId="0404DA4A" w14:textId="77777777" w:rsidTr="006A19F8">
        <w:trPr>
          <w:trHeight w:val="245"/>
        </w:trPr>
        <w:tc>
          <w:tcPr>
            <w:tcW w:w="805" w:type="dxa"/>
            <w:tcBorders>
              <w:bottom w:val="single" w:sz="4" w:space="0" w:color="auto"/>
              <w:right w:val="single" w:sz="4" w:space="0" w:color="auto"/>
            </w:tcBorders>
            <w:shd w:val="clear" w:color="auto" w:fill="E6E6E6"/>
            <w:vAlign w:val="center"/>
          </w:tcPr>
          <w:p w14:paraId="7AF898FC" w14:textId="3CF62A58" w:rsidR="00EF408A" w:rsidRPr="0012615A" w:rsidRDefault="00EF408A" w:rsidP="00DE51DE">
            <w:pPr>
              <w:ind w:right="-24"/>
              <w:jc w:val="both"/>
              <w:rPr>
                <w:rFonts w:ascii="Arial" w:hAnsi="Arial" w:cs="Arial"/>
                <w:b/>
                <w:spacing w:val="-2"/>
                <w:sz w:val="20"/>
                <w:szCs w:val="20"/>
              </w:rPr>
            </w:pPr>
            <w:r>
              <w:rPr>
                <w:rFonts w:ascii="Arial" w:hAnsi="Arial" w:cs="Arial"/>
                <w:b/>
                <w:spacing w:val="-2"/>
                <w:sz w:val="20"/>
                <w:szCs w:val="20"/>
              </w:rPr>
              <w:t>A3</w:t>
            </w:r>
            <w:r w:rsidRPr="0012615A">
              <w:rPr>
                <w:rFonts w:ascii="Arial" w:hAnsi="Arial" w:cs="Arial"/>
                <w:b/>
                <w:spacing w:val="-2"/>
                <w:sz w:val="20"/>
                <w:szCs w:val="20"/>
              </w:rPr>
              <w:t>.</w:t>
            </w:r>
            <w:r>
              <w:rPr>
                <w:rFonts w:ascii="Arial" w:hAnsi="Arial" w:cs="Arial"/>
                <w:b/>
                <w:spacing w:val="-2"/>
                <w:sz w:val="20"/>
                <w:szCs w:val="20"/>
              </w:rPr>
              <w:t>2</w:t>
            </w:r>
          </w:p>
        </w:tc>
        <w:tc>
          <w:tcPr>
            <w:tcW w:w="10488" w:type="dxa"/>
            <w:gridSpan w:val="3"/>
            <w:tcBorders>
              <w:bottom w:val="single" w:sz="4" w:space="0" w:color="auto"/>
            </w:tcBorders>
            <w:shd w:val="clear" w:color="auto" w:fill="E6E6E6"/>
            <w:vAlign w:val="center"/>
          </w:tcPr>
          <w:p w14:paraId="2E1202DE" w14:textId="77777777" w:rsidR="00EF408A" w:rsidRPr="00611961" w:rsidRDefault="00EF408A" w:rsidP="00DE51DE">
            <w:pPr>
              <w:ind w:right="-24"/>
              <w:rPr>
                <w:rFonts w:ascii="Arial" w:hAnsi="Arial" w:cs="Arial"/>
                <w:sz w:val="20"/>
                <w:szCs w:val="20"/>
              </w:rPr>
            </w:pPr>
            <w:r w:rsidRPr="00937CCA">
              <w:rPr>
                <w:rFonts w:ascii="Arial" w:hAnsi="Arial" w:cs="Arial"/>
                <w:b/>
                <w:sz w:val="20"/>
                <w:szCs w:val="20"/>
              </w:rPr>
              <w:t xml:space="preserve">Érection d’un </w:t>
            </w:r>
            <w:r>
              <w:rPr>
                <w:rFonts w:ascii="Arial" w:hAnsi="Arial" w:cs="Arial"/>
                <w:b/>
                <w:sz w:val="20"/>
                <w:szCs w:val="20"/>
              </w:rPr>
              <w:t>ou d’</w:t>
            </w:r>
            <w:r w:rsidRPr="00937CCA">
              <w:rPr>
                <w:rFonts w:ascii="Arial" w:hAnsi="Arial" w:cs="Arial"/>
                <w:b/>
                <w:sz w:val="20"/>
                <w:szCs w:val="20"/>
              </w:rPr>
              <w:t>ouvrage</w:t>
            </w:r>
            <w:r>
              <w:rPr>
                <w:rFonts w:ascii="Arial" w:hAnsi="Arial" w:cs="Arial"/>
                <w:b/>
                <w:sz w:val="20"/>
                <w:szCs w:val="20"/>
              </w:rPr>
              <w:t>(s)</w:t>
            </w:r>
            <w:r w:rsidRPr="00937CCA">
              <w:rPr>
                <w:rFonts w:ascii="Arial" w:hAnsi="Arial" w:cs="Arial"/>
                <w:b/>
                <w:sz w:val="20"/>
                <w:szCs w:val="20"/>
              </w:rPr>
              <w:t xml:space="preserve"> de stockage</w:t>
            </w:r>
            <w:r>
              <w:rPr>
                <w:rFonts w:ascii="Arial" w:hAnsi="Arial" w:cs="Arial"/>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EF408A" w:rsidRPr="00937CCA" w14:paraId="0097889C" w14:textId="77777777" w:rsidTr="008D6652">
        <w:trPr>
          <w:trHeight w:val="273"/>
        </w:trPr>
        <w:tc>
          <w:tcPr>
            <w:tcW w:w="805" w:type="dxa"/>
            <w:tcBorders>
              <w:right w:val="single" w:sz="4" w:space="0" w:color="auto"/>
            </w:tcBorders>
            <w:shd w:val="clear" w:color="auto" w:fill="E6E6E6"/>
            <w:vAlign w:val="center"/>
          </w:tcPr>
          <w:p w14:paraId="493701FA" w14:textId="010380F8" w:rsidR="00EF408A" w:rsidRPr="00153182" w:rsidRDefault="008D6652" w:rsidP="00DE51DE">
            <w:pPr>
              <w:ind w:right="-24"/>
              <w:jc w:val="both"/>
              <w:rPr>
                <w:rFonts w:ascii="Arial" w:hAnsi="Arial" w:cs="Arial"/>
                <w:sz w:val="20"/>
                <w:szCs w:val="20"/>
              </w:rPr>
            </w:pPr>
            <w:r>
              <w:rPr>
                <w:rFonts w:ascii="Arial" w:hAnsi="Arial" w:cs="Arial"/>
                <w:sz w:val="20"/>
                <w:szCs w:val="20"/>
              </w:rPr>
              <w:t>A3.2</w:t>
            </w:r>
            <w:r w:rsidR="00EF408A" w:rsidRPr="00153182">
              <w:rPr>
                <w:rFonts w:ascii="Arial" w:hAnsi="Arial" w:cs="Arial"/>
                <w:sz w:val="20"/>
                <w:szCs w:val="20"/>
              </w:rPr>
              <w:t>.1</w:t>
            </w:r>
          </w:p>
        </w:tc>
        <w:tc>
          <w:tcPr>
            <w:tcW w:w="9052" w:type="dxa"/>
            <w:tcBorders>
              <w:right w:val="single" w:sz="4" w:space="0" w:color="auto"/>
            </w:tcBorders>
            <w:shd w:val="clear" w:color="auto" w:fill="E6E6E6"/>
            <w:vAlign w:val="center"/>
          </w:tcPr>
          <w:p w14:paraId="5E53BD65" w14:textId="2AE4BE07" w:rsidR="00EF408A" w:rsidRPr="00611961" w:rsidRDefault="00EF408A" w:rsidP="00DE51DE">
            <w:pPr>
              <w:ind w:right="-24"/>
              <w:rPr>
                <w:rFonts w:ascii="Arial" w:hAnsi="Arial" w:cs="Arial"/>
                <w:spacing w:val="-2"/>
                <w:sz w:val="20"/>
                <w:szCs w:val="20"/>
              </w:rPr>
            </w:pPr>
            <w:r w:rsidRPr="00937CCA">
              <w:rPr>
                <w:rFonts w:ascii="Arial" w:hAnsi="Arial" w:cs="Arial"/>
                <w:sz w:val="20"/>
                <w:szCs w:val="20"/>
              </w:rPr>
              <w:t>Plans et devis conformes aux exigences applicable</w:t>
            </w:r>
            <w:r w:rsidRPr="00611961">
              <w:rPr>
                <w:rFonts w:ascii="Arial" w:hAnsi="Arial" w:cs="Arial"/>
                <w:sz w:val="20"/>
                <w:szCs w:val="20"/>
              </w:rPr>
              <w:t>s de la section 9.3.2 du Guide M</w:t>
            </w:r>
            <w:r w:rsidR="00AF189F">
              <w:rPr>
                <w:rFonts w:ascii="Arial" w:hAnsi="Arial" w:cs="Arial"/>
                <w:sz w:val="20"/>
                <w:szCs w:val="20"/>
              </w:rPr>
              <w:t>RF, édition </w:t>
            </w:r>
            <w:r w:rsidRPr="00937CCA">
              <w:rPr>
                <w:rFonts w:ascii="Arial" w:hAnsi="Arial" w:cs="Arial"/>
                <w:sz w:val="20"/>
                <w:szCs w:val="20"/>
              </w:rPr>
              <w:t>2015</w:t>
            </w:r>
            <w:r w:rsidR="004B6820">
              <w:rPr>
                <w:rFonts w:ascii="Arial" w:hAnsi="Arial" w:cs="Arial"/>
                <w:sz w:val="20"/>
                <w:szCs w:val="20"/>
              </w:rPr>
              <w:t>.</w:t>
            </w:r>
          </w:p>
        </w:tc>
        <w:tc>
          <w:tcPr>
            <w:tcW w:w="1435" w:type="dxa"/>
            <w:gridSpan w:val="2"/>
            <w:tcBorders>
              <w:right w:val="single" w:sz="4" w:space="0" w:color="auto"/>
            </w:tcBorders>
            <w:shd w:val="clear" w:color="auto" w:fill="auto"/>
            <w:vAlign w:val="center"/>
          </w:tcPr>
          <w:p w14:paraId="4D95A2E8" w14:textId="77777777" w:rsidR="00EF408A" w:rsidRPr="00937CCA" w:rsidRDefault="00EF408A" w:rsidP="00DE51DE">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EF408A" w:rsidRPr="00937CCA" w14:paraId="2287EB7D" w14:textId="77777777" w:rsidTr="006A19F8">
        <w:trPr>
          <w:trHeight w:val="736"/>
        </w:trPr>
        <w:tc>
          <w:tcPr>
            <w:tcW w:w="805" w:type="dxa"/>
            <w:tcBorders>
              <w:right w:val="single" w:sz="4" w:space="0" w:color="auto"/>
            </w:tcBorders>
            <w:shd w:val="clear" w:color="auto" w:fill="E6E6E6"/>
            <w:vAlign w:val="center"/>
          </w:tcPr>
          <w:p w14:paraId="5060727B" w14:textId="411A4092" w:rsidR="00EF408A" w:rsidRPr="00153182" w:rsidRDefault="008D6652" w:rsidP="00DE51DE">
            <w:pPr>
              <w:ind w:right="-24"/>
              <w:jc w:val="both"/>
              <w:rPr>
                <w:rFonts w:ascii="Arial" w:hAnsi="Arial" w:cs="Arial"/>
                <w:sz w:val="20"/>
                <w:szCs w:val="20"/>
              </w:rPr>
            </w:pPr>
            <w:r>
              <w:rPr>
                <w:rFonts w:ascii="Arial" w:hAnsi="Arial" w:cs="Arial"/>
                <w:sz w:val="20"/>
                <w:szCs w:val="20"/>
              </w:rPr>
              <w:t>A3.2</w:t>
            </w:r>
            <w:r w:rsidR="00EF408A" w:rsidRPr="00153182">
              <w:rPr>
                <w:rFonts w:ascii="Arial" w:hAnsi="Arial" w:cs="Arial"/>
                <w:sz w:val="20"/>
                <w:szCs w:val="20"/>
              </w:rPr>
              <w:t>.2</w:t>
            </w:r>
          </w:p>
        </w:tc>
        <w:tc>
          <w:tcPr>
            <w:tcW w:w="9052" w:type="dxa"/>
            <w:tcBorders>
              <w:right w:val="single" w:sz="4" w:space="0" w:color="auto"/>
            </w:tcBorders>
            <w:shd w:val="clear" w:color="auto" w:fill="E6E6E6"/>
            <w:vAlign w:val="center"/>
          </w:tcPr>
          <w:p w14:paraId="1F14C02A" w14:textId="77777777" w:rsidR="00EF408A" w:rsidRDefault="00EF408A" w:rsidP="00DE51DE">
            <w:pPr>
              <w:ind w:right="-24"/>
              <w:rPr>
                <w:rFonts w:ascii="Arial" w:hAnsi="Arial" w:cs="Arial"/>
                <w:sz w:val="20"/>
                <w:szCs w:val="20"/>
              </w:rPr>
            </w:pPr>
            <w:r>
              <w:rPr>
                <w:rFonts w:ascii="Arial" w:hAnsi="Arial" w:cs="Arial"/>
                <w:sz w:val="20"/>
                <w:szCs w:val="20"/>
              </w:rPr>
              <w:t>Le contenu de l’attestation de conformité des travaux d’aménagement de l’ouvrage sera conforme à la section 5.1 du Guide technique</w:t>
            </w:r>
            <w:r w:rsidRPr="00937CCA">
              <w:rPr>
                <w:rFonts w:ascii="Arial" w:hAnsi="Arial" w:cs="Arial"/>
                <w:sz w:val="20"/>
                <w:szCs w:val="20"/>
                <w:vertAlign w:val="superscript"/>
              </w:rPr>
              <w:t>1</w:t>
            </w:r>
            <w:r>
              <w:rPr>
                <w:rFonts w:ascii="Arial" w:hAnsi="Arial" w:cs="Arial"/>
                <w:sz w:val="20"/>
                <w:szCs w:val="20"/>
              </w:rPr>
              <w:t>.</w:t>
            </w:r>
          </w:p>
          <w:p w14:paraId="7A1CC446" w14:textId="2B8611AC" w:rsidR="00EF408A" w:rsidRPr="00654E1A" w:rsidRDefault="00EF408A" w:rsidP="00292CBC">
            <w:pPr>
              <w:ind w:right="-24"/>
              <w:rPr>
                <w:rFonts w:ascii="Arial" w:hAnsi="Arial" w:cs="Arial"/>
                <w:b/>
                <w:sz w:val="20"/>
                <w:szCs w:val="20"/>
              </w:rPr>
            </w:pPr>
            <w:r>
              <w:rPr>
                <w:rFonts w:ascii="Arial" w:hAnsi="Arial" w:cs="Arial"/>
                <w:sz w:val="20"/>
                <w:szCs w:val="20"/>
              </w:rPr>
              <w:t xml:space="preserve">Préciser le délai de transmission au </w:t>
            </w:r>
            <w:r w:rsidR="00E809D8">
              <w:rPr>
                <w:rFonts w:ascii="Arial" w:hAnsi="Arial" w:cs="Arial"/>
                <w:sz w:val="20"/>
                <w:szCs w:val="20"/>
              </w:rPr>
              <w:t>MELCC</w:t>
            </w:r>
            <w:r>
              <w:rPr>
                <w:rFonts w:ascii="Arial" w:hAnsi="Arial" w:cs="Arial"/>
                <w:sz w:val="20"/>
                <w:szCs w:val="20"/>
              </w:rPr>
              <w:t> :</w:t>
            </w:r>
            <w:r w:rsidR="00292CBC">
              <w:rPr>
                <w:rFonts w:ascii="Arial" w:hAnsi="Arial" w:cs="Arial"/>
                <w:sz w:val="20"/>
                <w:szCs w:val="20"/>
              </w:rPr>
              <w:t xml:space="preserve"> ____________________________</w:t>
            </w:r>
          </w:p>
        </w:tc>
        <w:tc>
          <w:tcPr>
            <w:tcW w:w="1435" w:type="dxa"/>
            <w:gridSpan w:val="2"/>
            <w:tcBorders>
              <w:right w:val="single" w:sz="4" w:space="0" w:color="auto"/>
            </w:tcBorders>
            <w:shd w:val="clear" w:color="auto" w:fill="auto"/>
            <w:vAlign w:val="center"/>
          </w:tcPr>
          <w:p w14:paraId="26C30447" w14:textId="2BEB7CD6" w:rsidR="00EF408A" w:rsidRPr="006A19F8" w:rsidRDefault="00EF408A" w:rsidP="00292CBC">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DE51DE" w:rsidRPr="00654E1A" w14:paraId="1943C5DA" w14:textId="77777777" w:rsidTr="008D6652">
        <w:trPr>
          <w:trHeight w:val="740"/>
        </w:trPr>
        <w:tc>
          <w:tcPr>
            <w:tcW w:w="805" w:type="dxa"/>
            <w:tcBorders>
              <w:right w:val="single" w:sz="4" w:space="0" w:color="auto"/>
            </w:tcBorders>
            <w:shd w:val="clear" w:color="auto" w:fill="E6E6E6"/>
            <w:vAlign w:val="center"/>
          </w:tcPr>
          <w:p w14:paraId="5361F021" w14:textId="5CBA619E" w:rsidR="00DE51DE" w:rsidRPr="00153182" w:rsidRDefault="008D6652" w:rsidP="00DE51DE">
            <w:pPr>
              <w:ind w:right="-24"/>
              <w:jc w:val="both"/>
              <w:rPr>
                <w:rFonts w:ascii="Arial" w:hAnsi="Arial" w:cs="Arial"/>
                <w:sz w:val="20"/>
                <w:szCs w:val="20"/>
              </w:rPr>
            </w:pPr>
            <w:r>
              <w:rPr>
                <w:rFonts w:ascii="Arial" w:hAnsi="Arial" w:cs="Arial"/>
                <w:sz w:val="20"/>
                <w:szCs w:val="20"/>
              </w:rPr>
              <w:t>A3.2</w:t>
            </w:r>
            <w:r w:rsidR="00DE51DE" w:rsidRPr="00153182">
              <w:rPr>
                <w:rFonts w:ascii="Arial" w:hAnsi="Arial" w:cs="Arial"/>
                <w:sz w:val="20"/>
                <w:szCs w:val="20"/>
              </w:rPr>
              <w:t>.3</w:t>
            </w:r>
          </w:p>
        </w:tc>
        <w:tc>
          <w:tcPr>
            <w:tcW w:w="9052" w:type="dxa"/>
            <w:tcBorders>
              <w:right w:val="single" w:sz="4" w:space="0" w:color="auto"/>
            </w:tcBorders>
            <w:shd w:val="clear" w:color="auto" w:fill="E6E6E6"/>
            <w:vAlign w:val="center"/>
          </w:tcPr>
          <w:p w14:paraId="36031F2F" w14:textId="77777777" w:rsidR="00DE51DE" w:rsidRPr="00654E1A" w:rsidRDefault="00DE51DE" w:rsidP="00DE51DE">
            <w:pPr>
              <w:ind w:right="-24"/>
              <w:rPr>
                <w:rFonts w:ascii="Arial" w:hAnsi="Arial" w:cs="Arial"/>
                <w:sz w:val="20"/>
                <w:szCs w:val="20"/>
              </w:rPr>
            </w:pPr>
            <w:r>
              <w:rPr>
                <w:rFonts w:ascii="Arial" w:hAnsi="Arial" w:cs="Arial"/>
                <w:sz w:val="20"/>
                <w:szCs w:val="20"/>
              </w:rPr>
              <w:t>Le contenu de l’attestation d’étanchéité suivant la mise en service du nouvel ouvrage de stockage sera conforme à la section 5.2 du Guide technique</w:t>
            </w:r>
            <w:r w:rsidRPr="00937CCA">
              <w:rPr>
                <w:rFonts w:ascii="Arial" w:hAnsi="Arial" w:cs="Arial"/>
                <w:sz w:val="20"/>
                <w:szCs w:val="20"/>
                <w:vertAlign w:val="superscript"/>
              </w:rPr>
              <w:t>1</w:t>
            </w:r>
            <w:r>
              <w:rPr>
                <w:rFonts w:ascii="Arial" w:hAnsi="Arial" w:cs="Arial"/>
                <w:sz w:val="20"/>
                <w:szCs w:val="20"/>
              </w:rPr>
              <w:t>.</w:t>
            </w:r>
          </w:p>
          <w:p w14:paraId="6F45F408" w14:textId="06142479" w:rsidR="00DE51DE" w:rsidRPr="00654E1A" w:rsidRDefault="00DE51DE" w:rsidP="00292CBC">
            <w:pPr>
              <w:ind w:right="-24"/>
              <w:rPr>
                <w:rFonts w:ascii="Arial" w:hAnsi="Arial" w:cs="Arial"/>
                <w:sz w:val="20"/>
                <w:szCs w:val="20"/>
              </w:rPr>
            </w:pPr>
            <w:r>
              <w:rPr>
                <w:rFonts w:ascii="Arial" w:hAnsi="Arial" w:cs="Arial"/>
                <w:sz w:val="20"/>
                <w:szCs w:val="20"/>
              </w:rPr>
              <w:t xml:space="preserve">Préciser le délai de transmission au </w:t>
            </w:r>
            <w:r w:rsidR="00E809D8">
              <w:rPr>
                <w:rFonts w:ascii="Arial" w:hAnsi="Arial" w:cs="Arial"/>
                <w:sz w:val="20"/>
                <w:szCs w:val="20"/>
              </w:rPr>
              <w:t>MELCC</w:t>
            </w:r>
            <w:r>
              <w:rPr>
                <w:rFonts w:ascii="Arial" w:hAnsi="Arial" w:cs="Arial"/>
                <w:sz w:val="20"/>
                <w:szCs w:val="20"/>
              </w:rPr>
              <w:t> :</w:t>
            </w:r>
            <w:r w:rsidR="00292CBC">
              <w:rPr>
                <w:rFonts w:ascii="Arial" w:hAnsi="Arial" w:cs="Arial"/>
                <w:sz w:val="20"/>
                <w:szCs w:val="20"/>
              </w:rPr>
              <w:t xml:space="preserve"> ____________________________</w:t>
            </w:r>
          </w:p>
        </w:tc>
        <w:tc>
          <w:tcPr>
            <w:tcW w:w="1435" w:type="dxa"/>
            <w:gridSpan w:val="2"/>
            <w:tcBorders>
              <w:right w:val="single" w:sz="4" w:space="0" w:color="auto"/>
            </w:tcBorders>
            <w:shd w:val="clear" w:color="auto" w:fill="auto"/>
            <w:vAlign w:val="center"/>
          </w:tcPr>
          <w:p w14:paraId="69AFD323" w14:textId="12B534A0" w:rsidR="00DE51DE" w:rsidRPr="00292CBC" w:rsidRDefault="00DE51DE" w:rsidP="00292CBC">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EF408A" w14:paraId="441F73BF" w14:textId="77777777" w:rsidTr="008D6652">
        <w:trPr>
          <w:trHeight w:val="273"/>
        </w:trPr>
        <w:tc>
          <w:tcPr>
            <w:tcW w:w="805" w:type="dxa"/>
            <w:tcBorders>
              <w:right w:val="single" w:sz="4" w:space="0" w:color="auto"/>
            </w:tcBorders>
            <w:shd w:val="clear" w:color="auto" w:fill="E6E6E6"/>
            <w:vAlign w:val="center"/>
          </w:tcPr>
          <w:p w14:paraId="03D2879C" w14:textId="2B2CE043" w:rsidR="00EF408A" w:rsidRPr="00153182" w:rsidRDefault="008D6652" w:rsidP="00DE51DE">
            <w:pPr>
              <w:ind w:right="-24"/>
              <w:jc w:val="both"/>
              <w:rPr>
                <w:rFonts w:ascii="Arial" w:hAnsi="Arial" w:cs="Arial"/>
                <w:sz w:val="20"/>
                <w:szCs w:val="20"/>
              </w:rPr>
            </w:pPr>
            <w:r>
              <w:rPr>
                <w:rFonts w:ascii="Arial" w:hAnsi="Arial" w:cs="Arial"/>
                <w:sz w:val="20"/>
                <w:szCs w:val="20"/>
              </w:rPr>
              <w:t>A3.2</w:t>
            </w:r>
            <w:r w:rsidR="00EF408A" w:rsidRPr="00153182">
              <w:rPr>
                <w:rFonts w:ascii="Arial" w:hAnsi="Arial" w:cs="Arial"/>
                <w:sz w:val="20"/>
                <w:szCs w:val="20"/>
              </w:rPr>
              <w:t>.4</w:t>
            </w:r>
          </w:p>
        </w:tc>
        <w:tc>
          <w:tcPr>
            <w:tcW w:w="9052" w:type="dxa"/>
            <w:tcBorders>
              <w:right w:val="single" w:sz="4" w:space="0" w:color="auto"/>
            </w:tcBorders>
            <w:shd w:val="clear" w:color="auto" w:fill="E6E6E6"/>
            <w:vAlign w:val="center"/>
          </w:tcPr>
          <w:p w14:paraId="3EA92A16" w14:textId="77777777" w:rsidR="00EF408A" w:rsidRDefault="00EF408A" w:rsidP="00DE51DE">
            <w:pPr>
              <w:ind w:right="-24"/>
              <w:rPr>
                <w:rFonts w:ascii="Arial" w:hAnsi="Arial" w:cs="Arial"/>
                <w:sz w:val="20"/>
                <w:szCs w:val="20"/>
              </w:rPr>
            </w:pPr>
            <w:r>
              <w:rPr>
                <w:rFonts w:ascii="Arial" w:hAnsi="Arial" w:cs="Arial"/>
                <w:sz w:val="20"/>
                <w:szCs w:val="20"/>
              </w:rPr>
              <w:t>Les recommandations d’inspection prévues à la section 5.3 du Guide technique sont incluses au programme de suivi annexé à la demande.</w:t>
            </w:r>
          </w:p>
        </w:tc>
        <w:tc>
          <w:tcPr>
            <w:tcW w:w="1435" w:type="dxa"/>
            <w:gridSpan w:val="2"/>
            <w:tcBorders>
              <w:right w:val="single" w:sz="4" w:space="0" w:color="auto"/>
            </w:tcBorders>
            <w:shd w:val="clear" w:color="auto" w:fill="auto"/>
            <w:vAlign w:val="center"/>
          </w:tcPr>
          <w:p w14:paraId="7AC07397" w14:textId="77777777" w:rsidR="00EF408A" w:rsidRDefault="00EF408A" w:rsidP="00DE51DE">
            <w:pPr>
              <w:ind w:right="-24"/>
              <w:jc w:val="center"/>
              <w:rPr>
                <w:rFonts w:ascii="Arial" w:hAnsi="Arial" w:cs="Arial"/>
                <w:spacing w:val="-2"/>
                <w:sz w:val="20"/>
                <w:szCs w:val="20"/>
              </w:rPr>
            </w:pPr>
            <w:r>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EF408A" w:rsidRPr="00937CCA" w14:paraId="1402A8EB" w14:textId="77777777" w:rsidTr="006A19F8">
        <w:trPr>
          <w:trHeight w:val="183"/>
        </w:trPr>
        <w:tc>
          <w:tcPr>
            <w:tcW w:w="805" w:type="dxa"/>
            <w:tcBorders>
              <w:right w:val="single" w:sz="4" w:space="0" w:color="auto"/>
            </w:tcBorders>
            <w:shd w:val="clear" w:color="auto" w:fill="E6E6E6"/>
            <w:vAlign w:val="center"/>
          </w:tcPr>
          <w:p w14:paraId="7D8CA0F3" w14:textId="77777777" w:rsidR="00EF408A" w:rsidRDefault="00EF408A" w:rsidP="00DE51DE">
            <w:pPr>
              <w:ind w:right="-24"/>
              <w:jc w:val="both"/>
              <w:rPr>
                <w:rFonts w:ascii="Arial" w:hAnsi="Arial" w:cs="Arial"/>
                <w:b/>
                <w:sz w:val="20"/>
                <w:szCs w:val="20"/>
              </w:rPr>
            </w:pPr>
            <w:r>
              <w:rPr>
                <w:rFonts w:ascii="Arial" w:hAnsi="Arial" w:cs="Arial"/>
                <w:b/>
                <w:sz w:val="20"/>
                <w:szCs w:val="20"/>
              </w:rPr>
              <w:t xml:space="preserve">A3.3 </w:t>
            </w:r>
          </w:p>
        </w:tc>
        <w:tc>
          <w:tcPr>
            <w:tcW w:w="10488" w:type="dxa"/>
            <w:gridSpan w:val="3"/>
            <w:tcBorders>
              <w:right w:val="single" w:sz="4" w:space="0" w:color="auto"/>
            </w:tcBorders>
            <w:shd w:val="clear" w:color="auto" w:fill="E6E6E6"/>
            <w:vAlign w:val="center"/>
          </w:tcPr>
          <w:p w14:paraId="1707743B" w14:textId="77777777" w:rsidR="00EF408A" w:rsidRPr="00937CCA" w:rsidRDefault="00EF408A" w:rsidP="00DE51DE">
            <w:pPr>
              <w:ind w:right="-24"/>
              <w:rPr>
                <w:rFonts w:ascii="Arial" w:hAnsi="Arial" w:cs="Arial"/>
                <w:b/>
                <w:spacing w:val="-2"/>
                <w:sz w:val="20"/>
                <w:szCs w:val="20"/>
              </w:rPr>
            </w:pPr>
            <w:r w:rsidRPr="00937CCA">
              <w:rPr>
                <w:rFonts w:ascii="Arial" w:hAnsi="Arial" w:cs="Arial"/>
                <w:b/>
                <w:sz w:val="20"/>
                <w:szCs w:val="20"/>
              </w:rPr>
              <w:t>Recouvrement du ou des ouvrages de stockage</w:t>
            </w:r>
            <w:r>
              <w:rPr>
                <w:rFonts w:ascii="Arial" w:hAnsi="Arial" w:cs="Arial"/>
                <w:b/>
                <w:sz w:val="20"/>
                <w:szCs w:val="20"/>
              </w:rPr>
              <w:t xml:space="preserve"> de MRF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8D6652" w:rsidRPr="00937CCA" w14:paraId="22418C67" w14:textId="77777777" w:rsidTr="006A19F8">
        <w:trPr>
          <w:trHeight w:val="87"/>
        </w:trPr>
        <w:tc>
          <w:tcPr>
            <w:tcW w:w="805" w:type="dxa"/>
            <w:vMerge w:val="restart"/>
            <w:tcBorders>
              <w:right w:val="single" w:sz="4" w:space="0" w:color="auto"/>
            </w:tcBorders>
            <w:shd w:val="clear" w:color="auto" w:fill="E6E6E6"/>
            <w:vAlign w:val="center"/>
          </w:tcPr>
          <w:p w14:paraId="4516FCAA" w14:textId="790604C6" w:rsidR="008D6652" w:rsidRPr="00153182" w:rsidRDefault="008D6652" w:rsidP="00DE51DE">
            <w:pPr>
              <w:ind w:right="-24"/>
              <w:jc w:val="both"/>
              <w:rPr>
                <w:rFonts w:ascii="Arial" w:hAnsi="Arial" w:cs="Arial"/>
                <w:sz w:val="20"/>
                <w:szCs w:val="20"/>
              </w:rPr>
            </w:pPr>
            <w:r>
              <w:rPr>
                <w:rFonts w:ascii="Arial" w:hAnsi="Arial" w:cs="Arial"/>
                <w:sz w:val="20"/>
                <w:szCs w:val="20"/>
              </w:rPr>
              <w:t>A</w:t>
            </w:r>
            <w:r w:rsidRPr="00153182">
              <w:rPr>
                <w:rFonts w:ascii="Arial" w:hAnsi="Arial" w:cs="Arial"/>
                <w:sz w:val="20"/>
                <w:szCs w:val="20"/>
              </w:rPr>
              <w:t>3.3.1</w:t>
            </w:r>
          </w:p>
        </w:tc>
        <w:tc>
          <w:tcPr>
            <w:tcW w:w="9052" w:type="dxa"/>
            <w:tcBorders>
              <w:right w:val="single" w:sz="4" w:space="0" w:color="auto"/>
            </w:tcBorders>
            <w:shd w:val="clear" w:color="auto" w:fill="E6E6E6"/>
            <w:vAlign w:val="center"/>
          </w:tcPr>
          <w:p w14:paraId="1DE7CF91" w14:textId="75B4D21F" w:rsidR="008D6652" w:rsidRPr="00937CCA" w:rsidRDefault="008D6652" w:rsidP="00292CBC">
            <w:pPr>
              <w:spacing w:before="40" w:after="40"/>
              <w:ind w:right="-24"/>
              <w:rPr>
                <w:rFonts w:ascii="Arial" w:hAnsi="Arial" w:cs="Arial"/>
                <w:sz w:val="20"/>
                <w:szCs w:val="20"/>
              </w:rPr>
            </w:pPr>
            <w:r w:rsidRPr="00937CCA">
              <w:rPr>
                <w:rFonts w:ascii="Arial" w:hAnsi="Arial" w:cs="Arial"/>
                <w:sz w:val="20"/>
                <w:szCs w:val="20"/>
              </w:rPr>
              <w:t>Plans et d</w:t>
            </w:r>
            <w:r w:rsidRPr="00611961">
              <w:rPr>
                <w:rFonts w:ascii="Arial" w:hAnsi="Arial" w:cs="Arial"/>
                <w:sz w:val="20"/>
                <w:szCs w:val="20"/>
              </w:rPr>
              <w:t>evis</w:t>
            </w:r>
            <w:r w:rsidRPr="00937CCA">
              <w:rPr>
                <w:rFonts w:ascii="Arial" w:hAnsi="Arial" w:cs="Arial"/>
                <w:sz w:val="20"/>
                <w:szCs w:val="20"/>
              </w:rPr>
              <w:t xml:space="preserve"> pour une toiture permanente (toiture, toile)</w:t>
            </w:r>
          </w:p>
        </w:tc>
        <w:tc>
          <w:tcPr>
            <w:tcW w:w="1435" w:type="dxa"/>
            <w:gridSpan w:val="2"/>
            <w:tcBorders>
              <w:right w:val="single" w:sz="4" w:space="0" w:color="auto"/>
            </w:tcBorders>
            <w:shd w:val="clear" w:color="auto" w:fill="auto"/>
            <w:vAlign w:val="center"/>
          </w:tcPr>
          <w:p w14:paraId="61129DEE" w14:textId="77777777" w:rsidR="008D6652" w:rsidRPr="00937CCA" w:rsidRDefault="008D6652" w:rsidP="00DE51DE">
            <w:pPr>
              <w:ind w:right="-24"/>
              <w:jc w:val="center"/>
              <w:rPr>
                <w:rFonts w:ascii="Arial" w:hAnsi="Arial" w:cs="Arial"/>
                <w:sz w:val="20"/>
                <w:szCs w:val="20"/>
              </w:rPr>
            </w:pPr>
            <w:r w:rsidRPr="00937CCA">
              <w:rPr>
                <w:rFonts w:ascii="Arial" w:hAnsi="Arial" w:cs="Arial"/>
                <w:sz w:val="20"/>
                <w:szCs w:val="20"/>
              </w:rPr>
              <w:t xml:space="preserve">Oui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r w:rsidR="008D6652" w:rsidRPr="00740113" w14:paraId="30488D22" w14:textId="77777777" w:rsidTr="00292CBC">
        <w:trPr>
          <w:trHeight w:val="558"/>
        </w:trPr>
        <w:tc>
          <w:tcPr>
            <w:tcW w:w="805" w:type="dxa"/>
            <w:vMerge/>
            <w:tcBorders>
              <w:right w:val="single" w:sz="4" w:space="0" w:color="auto"/>
            </w:tcBorders>
            <w:shd w:val="clear" w:color="auto" w:fill="E6E6E6"/>
            <w:vAlign w:val="center"/>
          </w:tcPr>
          <w:p w14:paraId="47B41632" w14:textId="77777777" w:rsidR="008D6652" w:rsidRDefault="008D6652" w:rsidP="00DE51DE">
            <w:pPr>
              <w:ind w:right="-24"/>
              <w:jc w:val="both"/>
              <w:rPr>
                <w:rFonts w:ascii="Arial" w:hAnsi="Arial" w:cs="Arial"/>
                <w:sz w:val="20"/>
                <w:szCs w:val="20"/>
              </w:rPr>
            </w:pPr>
          </w:p>
        </w:tc>
        <w:tc>
          <w:tcPr>
            <w:tcW w:w="9052" w:type="dxa"/>
            <w:tcBorders>
              <w:right w:val="single" w:sz="4" w:space="0" w:color="auto"/>
            </w:tcBorders>
            <w:shd w:val="clear" w:color="auto" w:fill="E6E6E6"/>
            <w:vAlign w:val="center"/>
          </w:tcPr>
          <w:p w14:paraId="07AC3230" w14:textId="7DC9CBB2" w:rsidR="008D6652" w:rsidRPr="00937CCA" w:rsidRDefault="008D6652" w:rsidP="00DE51DE">
            <w:pPr>
              <w:ind w:right="-24"/>
              <w:rPr>
                <w:rFonts w:ascii="Arial" w:hAnsi="Arial" w:cs="Arial"/>
                <w:sz w:val="20"/>
                <w:szCs w:val="20"/>
              </w:rPr>
            </w:pPr>
            <w:r>
              <w:rPr>
                <w:rFonts w:ascii="Arial" w:hAnsi="Arial" w:cs="Arial"/>
                <w:sz w:val="20"/>
                <w:szCs w:val="20"/>
              </w:rPr>
              <w:t>Attestation de conformité des travaux</w:t>
            </w:r>
          </w:p>
          <w:p w14:paraId="3C20C19E" w14:textId="06E634EF" w:rsidR="008D6652" w:rsidRPr="006A19F8" w:rsidRDefault="008D6652" w:rsidP="00292CBC">
            <w:pPr>
              <w:ind w:right="-24"/>
              <w:rPr>
                <w:rFonts w:ascii="Arial" w:hAnsi="Arial" w:cs="Arial"/>
                <w:sz w:val="20"/>
                <w:szCs w:val="20"/>
              </w:rPr>
            </w:pPr>
            <w:r>
              <w:rPr>
                <w:rFonts w:ascii="Arial" w:hAnsi="Arial" w:cs="Arial"/>
                <w:sz w:val="20"/>
                <w:szCs w:val="20"/>
              </w:rPr>
              <w:t xml:space="preserve">Préciser le délai de transmission au </w:t>
            </w:r>
            <w:r w:rsidR="00E809D8">
              <w:rPr>
                <w:rFonts w:ascii="Arial" w:hAnsi="Arial" w:cs="Arial"/>
                <w:sz w:val="20"/>
                <w:szCs w:val="20"/>
              </w:rPr>
              <w:t>MELCC</w:t>
            </w:r>
            <w:r>
              <w:rPr>
                <w:rFonts w:ascii="Arial" w:hAnsi="Arial" w:cs="Arial"/>
                <w:sz w:val="20"/>
                <w:szCs w:val="20"/>
              </w:rPr>
              <w:t> :</w:t>
            </w:r>
            <w:r w:rsidR="00292CBC">
              <w:rPr>
                <w:rFonts w:ascii="Arial" w:hAnsi="Arial" w:cs="Arial"/>
                <w:sz w:val="20"/>
                <w:szCs w:val="20"/>
              </w:rPr>
              <w:t xml:space="preserve"> ____________________________</w:t>
            </w:r>
          </w:p>
        </w:tc>
        <w:tc>
          <w:tcPr>
            <w:tcW w:w="1435" w:type="dxa"/>
            <w:gridSpan w:val="2"/>
            <w:tcBorders>
              <w:right w:val="single" w:sz="4" w:space="0" w:color="auto"/>
            </w:tcBorders>
            <w:shd w:val="clear" w:color="auto" w:fill="auto"/>
            <w:vAlign w:val="center"/>
          </w:tcPr>
          <w:p w14:paraId="22BC63AC" w14:textId="20C75C61" w:rsidR="008D6652" w:rsidRPr="00740113" w:rsidRDefault="008D6652" w:rsidP="00292CBC">
            <w:pPr>
              <w:ind w:right="-24"/>
              <w:jc w:val="center"/>
              <w:rPr>
                <w:rFonts w:ascii="Arial" w:hAnsi="Arial" w:cs="Arial"/>
                <w:spacing w:val="-2"/>
                <w:sz w:val="20"/>
                <w:szCs w:val="20"/>
              </w:rPr>
            </w:pPr>
            <w:r w:rsidRPr="00937CCA">
              <w:rPr>
                <w:rFonts w:ascii="Arial" w:hAnsi="Arial" w:cs="Arial"/>
                <w:sz w:val="20"/>
                <w:szCs w:val="20"/>
              </w:rPr>
              <w:t>Oui</w:t>
            </w:r>
            <w:r>
              <w:rPr>
                <w:rFonts w:ascii="Arial" w:hAnsi="Arial" w:cs="Arial"/>
                <w:sz w:val="20"/>
                <w:szCs w:val="20"/>
              </w:rPr>
              <w:t xml:space="preserve"> </w:t>
            </w:r>
            <w:r w:rsidRPr="0012615A">
              <w:rPr>
                <w:rFonts w:ascii="Arial" w:hAnsi="Arial" w:cs="Arial"/>
                <w:spacing w:val="-2"/>
                <w:sz w:val="20"/>
                <w:szCs w:val="20"/>
              </w:rPr>
              <w:fldChar w:fldCharType="begin">
                <w:ffData>
                  <w:name w:val="CaseACocher123"/>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r>
    </w:tbl>
    <w:p w14:paraId="0016C764" w14:textId="77777777" w:rsidR="008D6652" w:rsidRDefault="000667DF" w:rsidP="004B6820">
      <w:pPr>
        <w:rPr>
          <w:rFonts w:ascii="Arial" w:hAnsi="Arial" w:cs="Arial"/>
          <w:sz w:val="16"/>
          <w:szCs w:val="16"/>
        </w:rPr>
      </w:pPr>
      <w:r w:rsidRPr="006A4C9D">
        <w:rPr>
          <w:rFonts w:ascii="Arial" w:hAnsi="Arial" w:cs="Arial"/>
          <w:sz w:val="16"/>
          <w:szCs w:val="16"/>
        </w:rPr>
        <w:t>1 :</w:t>
      </w:r>
      <w:r w:rsidR="000F0D8F" w:rsidRPr="000F0D8F">
        <w:rPr>
          <w:rFonts w:ascii="Arial" w:hAnsi="Arial" w:cs="Arial"/>
          <w:sz w:val="20"/>
          <w:szCs w:val="20"/>
        </w:rPr>
        <w:t xml:space="preserve"> </w:t>
      </w:r>
      <w:r w:rsidR="00F34128">
        <w:rPr>
          <w:rFonts w:ascii="Arial" w:hAnsi="Arial" w:cs="Arial"/>
          <w:sz w:val="16"/>
          <w:szCs w:val="16"/>
        </w:rPr>
        <w:t>Les dérogations au Guide technique devront être justifiées par l’ingénieur</w:t>
      </w:r>
      <w:r w:rsidR="00B53258">
        <w:rPr>
          <w:rFonts w:ascii="Arial" w:hAnsi="Arial" w:cs="Arial"/>
          <w:sz w:val="16"/>
          <w:szCs w:val="16"/>
        </w:rPr>
        <w:t xml:space="preserve"> à la section A4 du formulaire.</w:t>
      </w:r>
    </w:p>
    <w:p w14:paraId="413F2F78" w14:textId="77777777" w:rsidR="008D6652" w:rsidRDefault="008D6652" w:rsidP="004B6820">
      <w:pPr>
        <w:rPr>
          <w:rFonts w:ascii="Arial" w:hAnsi="Arial" w:cs="Arial"/>
          <w:sz w:val="16"/>
          <w:szCs w:val="16"/>
        </w:rPr>
      </w:pPr>
      <w:r>
        <w:rPr>
          <w:rFonts w:ascii="Arial" w:hAnsi="Arial" w:cs="Arial"/>
          <w:sz w:val="16"/>
          <w:szCs w:val="16"/>
        </w:rPr>
        <w:t xml:space="preserve">2 : </w:t>
      </w:r>
      <w:r w:rsidRPr="00937CCA">
        <w:rPr>
          <w:rFonts w:ascii="Arial" w:hAnsi="Arial" w:cs="Arial"/>
          <w:sz w:val="16"/>
          <w:szCs w:val="16"/>
        </w:rPr>
        <w:t>Guide technique « L’entreposage des fumiers, 3</w:t>
      </w:r>
      <w:r w:rsidRPr="00937CCA">
        <w:rPr>
          <w:rFonts w:ascii="Arial" w:hAnsi="Arial" w:cs="Arial"/>
          <w:sz w:val="16"/>
          <w:szCs w:val="16"/>
          <w:vertAlign w:val="superscript"/>
        </w:rPr>
        <w:t>e</w:t>
      </w:r>
      <w:r w:rsidRPr="00937CCA">
        <w:rPr>
          <w:rFonts w:ascii="Arial" w:hAnsi="Arial" w:cs="Arial"/>
          <w:sz w:val="16"/>
          <w:szCs w:val="16"/>
        </w:rPr>
        <w:t xml:space="preserve"> édition » et erratum d’octobre 201</w:t>
      </w:r>
      <w:r w:rsidRPr="00611961">
        <w:rPr>
          <w:rFonts w:ascii="Arial" w:hAnsi="Arial" w:cs="Arial"/>
          <w:sz w:val="16"/>
          <w:szCs w:val="16"/>
        </w:rPr>
        <w:t>5.</w:t>
      </w:r>
    </w:p>
    <w:p w14:paraId="3CDF0BB2" w14:textId="76F20993" w:rsidR="00C47451" w:rsidRDefault="00C47451" w:rsidP="008D6652">
      <w:pPr>
        <w:ind w:left="-142"/>
        <w:rPr>
          <w:rFonts w:ascii="Arial" w:hAnsi="Arial" w:cs="Arial"/>
          <w:sz w:val="16"/>
          <w:szCs w:val="16"/>
        </w:rPr>
      </w:pPr>
    </w:p>
    <w:p w14:paraId="53D08C65" w14:textId="77777777" w:rsidR="00DA41F3" w:rsidRDefault="00477752" w:rsidP="00F34128">
      <w:pPr>
        <w:ind w:right="-24"/>
        <w:rPr>
          <w:rFonts w:ascii="Arial" w:hAnsi="Arial" w:cs="Arial"/>
          <w:sz w:val="16"/>
          <w:szCs w:val="16"/>
        </w:rPr>
      </w:pPr>
      <w:r>
        <w:rPr>
          <w:rFonts w:ascii="Arial" w:hAnsi="Arial" w:cs="Arial"/>
          <w:sz w:val="16"/>
          <w:szCs w:val="16"/>
        </w:rPr>
        <w:br w:type="page"/>
      </w: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8"/>
      </w:tblGrid>
      <w:tr w:rsidR="00DA41F3" w:rsidRPr="0012615A" w14:paraId="58AAAA19" w14:textId="77777777" w:rsidTr="007428A6">
        <w:tc>
          <w:tcPr>
            <w:tcW w:w="11228" w:type="dxa"/>
            <w:shd w:val="clear" w:color="auto" w:fill="B3B3B3"/>
          </w:tcPr>
          <w:p w14:paraId="02A6EBA4" w14:textId="77777777" w:rsidR="00DA41F3" w:rsidRPr="0012615A" w:rsidRDefault="00DD645B" w:rsidP="00DA41F3">
            <w:pPr>
              <w:tabs>
                <w:tab w:val="left" w:pos="360"/>
              </w:tabs>
              <w:ind w:right="-29"/>
              <w:rPr>
                <w:rFonts w:ascii="Arial" w:hAnsi="Arial" w:cs="Arial"/>
                <w:b/>
                <w:sz w:val="20"/>
                <w:szCs w:val="20"/>
              </w:rPr>
            </w:pPr>
            <w:r>
              <w:rPr>
                <w:rFonts w:ascii="Arial" w:hAnsi="Arial" w:cs="Arial"/>
                <w:b/>
                <w:sz w:val="20"/>
                <w:szCs w:val="20"/>
              </w:rPr>
              <w:lastRenderedPageBreak/>
              <w:t>A</w:t>
            </w:r>
            <w:r w:rsidR="00DA41F3">
              <w:rPr>
                <w:rFonts w:ascii="Arial" w:hAnsi="Arial" w:cs="Arial"/>
                <w:b/>
                <w:sz w:val="20"/>
                <w:szCs w:val="20"/>
              </w:rPr>
              <w:t>4</w:t>
            </w:r>
            <w:r w:rsidR="00DA41F3" w:rsidRPr="0012615A">
              <w:rPr>
                <w:rFonts w:ascii="Arial" w:hAnsi="Arial" w:cs="Arial"/>
                <w:b/>
                <w:sz w:val="20"/>
                <w:szCs w:val="20"/>
              </w:rPr>
              <w:t>.</w:t>
            </w:r>
            <w:r w:rsidR="00DA41F3" w:rsidRPr="0012615A">
              <w:rPr>
                <w:rFonts w:ascii="Arial" w:hAnsi="Arial" w:cs="Arial"/>
                <w:b/>
                <w:sz w:val="20"/>
                <w:szCs w:val="20"/>
              </w:rPr>
              <w:tab/>
            </w:r>
            <w:r w:rsidR="00DA41F3">
              <w:rPr>
                <w:rFonts w:ascii="Arial" w:hAnsi="Arial" w:cs="Arial"/>
                <w:b/>
                <w:sz w:val="20"/>
                <w:szCs w:val="20"/>
              </w:rPr>
              <w:t>COMMENTAIRES</w:t>
            </w:r>
          </w:p>
        </w:tc>
      </w:tr>
      <w:tr w:rsidR="00153182" w:rsidRPr="0012615A" w14:paraId="5DB5B0F7" w14:textId="77777777" w:rsidTr="007428A6">
        <w:trPr>
          <w:trHeight w:val="2584"/>
        </w:trPr>
        <w:tc>
          <w:tcPr>
            <w:tcW w:w="11228" w:type="dxa"/>
            <w:shd w:val="clear" w:color="auto" w:fill="auto"/>
          </w:tcPr>
          <w:p w14:paraId="264C71C7" w14:textId="77777777" w:rsidR="00153182" w:rsidRPr="0012615A" w:rsidRDefault="00153182" w:rsidP="002C77CD">
            <w:pPr>
              <w:tabs>
                <w:tab w:val="left" w:pos="360"/>
              </w:tabs>
              <w:ind w:right="-29"/>
              <w:rPr>
                <w:rFonts w:ascii="Arial" w:hAnsi="Arial" w:cs="Arial"/>
                <w:sz w:val="20"/>
                <w:szCs w:val="20"/>
              </w:rPr>
            </w:pPr>
            <w:r w:rsidRPr="00153182">
              <w:rPr>
                <w:rFonts w:ascii="Arial" w:hAnsi="Arial" w:cs="Arial"/>
                <w:sz w:val="20"/>
                <w:szCs w:val="20"/>
              </w:rPr>
              <w:fldChar w:fldCharType="begin">
                <w:ffData>
                  <w:name w:val="Texte44"/>
                  <w:enabled/>
                  <w:calcOnExit w:val="0"/>
                  <w:textInput/>
                </w:ffData>
              </w:fldChar>
            </w:r>
            <w:r w:rsidRPr="00153182">
              <w:rPr>
                <w:rFonts w:ascii="Arial" w:hAnsi="Arial" w:cs="Arial"/>
                <w:sz w:val="20"/>
                <w:szCs w:val="20"/>
              </w:rPr>
              <w:instrText xml:space="preserve"> FORMTEXT </w:instrText>
            </w:r>
            <w:r w:rsidRPr="00153182">
              <w:rPr>
                <w:rFonts w:ascii="Arial" w:hAnsi="Arial" w:cs="Arial"/>
                <w:sz w:val="20"/>
                <w:szCs w:val="20"/>
              </w:rPr>
            </w:r>
            <w:r w:rsidRPr="00153182">
              <w:rPr>
                <w:rFonts w:ascii="Arial" w:hAnsi="Arial" w:cs="Arial"/>
                <w:sz w:val="20"/>
                <w:szCs w:val="20"/>
              </w:rPr>
              <w:fldChar w:fldCharType="separate"/>
            </w:r>
            <w:r w:rsidRPr="00153182">
              <w:rPr>
                <w:rFonts w:ascii="Arial" w:hAnsi="Arial" w:cs="Arial"/>
                <w:sz w:val="20"/>
                <w:szCs w:val="20"/>
              </w:rPr>
              <w:t> </w:t>
            </w:r>
            <w:r w:rsidRPr="00153182">
              <w:rPr>
                <w:rFonts w:ascii="Arial" w:hAnsi="Arial" w:cs="Arial"/>
                <w:sz w:val="20"/>
                <w:szCs w:val="20"/>
              </w:rPr>
              <w:t> </w:t>
            </w:r>
            <w:r w:rsidRPr="00153182">
              <w:rPr>
                <w:rFonts w:ascii="Arial" w:hAnsi="Arial" w:cs="Arial"/>
                <w:sz w:val="20"/>
                <w:szCs w:val="20"/>
              </w:rPr>
              <w:t> </w:t>
            </w:r>
            <w:r w:rsidRPr="00153182">
              <w:rPr>
                <w:rFonts w:ascii="Arial" w:hAnsi="Arial" w:cs="Arial"/>
                <w:sz w:val="20"/>
                <w:szCs w:val="20"/>
              </w:rPr>
              <w:t> </w:t>
            </w:r>
            <w:r w:rsidRPr="00153182">
              <w:rPr>
                <w:rFonts w:ascii="Arial" w:hAnsi="Arial" w:cs="Arial"/>
                <w:sz w:val="20"/>
                <w:szCs w:val="20"/>
              </w:rPr>
              <w:t> </w:t>
            </w:r>
            <w:r w:rsidRPr="00153182">
              <w:rPr>
                <w:rFonts w:ascii="Arial" w:hAnsi="Arial" w:cs="Arial"/>
                <w:sz w:val="20"/>
                <w:szCs w:val="20"/>
              </w:rPr>
              <w:fldChar w:fldCharType="end"/>
            </w:r>
          </w:p>
        </w:tc>
      </w:tr>
    </w:tbl>
    <w:p w14:paraId="1E52CD1F" w14:textId="77777777" w:rsidR="00477752" w:rsidRDefault="00477752" w:rsidP="00F34128">
      <w:pPr>
        <w:ind w:right="-24"/>
        <w:rPr>
          <w:rFonts w:ascii="Arial" w:hAnsi="Arial" w:cs="Arial"/>
          <w:b/>
          <w:bCs/>
          <w:sz w:val="16"/>
          <w:szCs w:val="16"/>
        </w:rPr>
      </w:pPr>
    </w:p>
    <w:p w14:paraId="6993EC7C" w14:textId="77777777" w:rsidR="00F34128" w:rsidRPr="00A00C2D" w:rsidRDefault="00F34128" w:rsidP="00F34128">
      <w:pPr>
        <w:ind w:right="-24"/>
        <w:rPr>
          <w:rFonts w:ascii="Arial" w:hAnsi="Arial" w:cs="Arial"/>
          <w:b/>
          <w:bCs/>
          <w:sz w:val="16"/>
          <w:szCs w:val="16"/>
        </w:rPr>
      </w:pP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8"/>
        <w:gridCol w:w="3480"/>
        <w:gridCol w:w="600"/>
        <w:gridCol w:w="1200"/>
        <w:gridCol w:w="3842"/>
        <w:gridCol w:w="426"/>
        <w:gridCol w:w="454"/>
      </w:tblGrid>
      <w:tr w:rsidR="00F34128" w:rsidRPr="0012615A" w14:paraId="51F16E3C" w14:textId="77777777" w:rsidTr="007428A6">
        <w:tc>
          <w:tcPr>
            <w:tcW w:w="11228" w:type="dxa"/>
            <w:gridSpan w:val="8"/>
            <w:shd w:val="clear" w:color="auto" w:fill="B3B3B3"/>
          </w:tcPr>
          <w:p w14:paraId="6AE44329" w14:textId="77777777" w:rsidR="00F34128" w:rsidRPr="0012615A" w:rsidRDefault="00DD645B" w:rsidP="00BD347D">
            <w:pPr>
              <w:tabs>
                <w:tab w:val="left" w:pos="360"/>
              </w:tabs>
              <w:ind w:right="-29"/>
              <w:rPr>
                <w:rFonts w:ascii="Arial" w:hAnsi="Arial" w:cs="Arial"/>
                <w:b/>
                <w:sz w:val="20"/>
                <w:szCs w:val="20"/>
              </w:rPr>
            </w:pPr>
            <w:r>
              <w:rPr>
                <w:rFonts w:ascii="Arial" w:hAnsi="Arial" w:cs="Arial"/>
                <w:b/>
                <w:sz w:val="20"/>
                <w:szCs w:val="20"/>
              </w:rPr>
              <w:t>A</w:t>
            </w:r>
            <w:r w:rsidR="00DA41F3">
              <w:rPr>
                <w:rFonts w:ascii="Arial" w:hAnsi="Arial" w:cs="Arial"/>
                <w:b/>
                <w:sz w:val="20"/>
                <w:szCs w:val="20"/>
              </w:rPr>
              <w:t>5</w:t>
            </w:r>
            <w:r w:rsidR="00F34128" w:rsidRPr="0012615A">
              <w:rPr>
                <w:rFonts w:ascii="Arial" w:hAnsi="Arial" w:cs="Arial"/>
                <w:b/>
                <w:sz w:val="20"/>
                <w:szCs w:val="20"/>
              </w:rPr>
              <w:t>.</w:t>
            </w:r>
            <w:r w:rsidR="00F34128" w:rsidRPr="0012615A">
              <w:rPr>
                <w:rFonts w:ascii="Arial" w:hAnsi="Arial" w:cs="Arial"/>
                <w:b/>
                <w:sz w:val="20"/>
                <w:szCs w:val="20"/>
              </w:rPr>
              <w:tab/>
              <w:t>DÉCLARATION ET ENGAGEMENT DE L’INGÉNIEUR</w:t>
            </w:r>
          </w:p>
        </w:tc>
      </w:tr>
      <w:tr w:rsidR="00F34128" w:rsidRPr="0012615A" w14:paraId="5365AB40" w14:textId="77777777" w:rsidTr="007428A6">
        <w:trPr>
          <w:trHeight w:val="346"/>
        </w:trPr>
        <w:tc>
          <w:tcPr>
            <w:tcW w:w="568" w:type="dxa"/>
            <w:tcBorders>
              <w:top w:val="nil"/>
              <w:bottom w:val="nil"/>
              <w:right w:val="nil"/>
            </w:tcBorders>
            <w:shd w:val="clear" w:color="auto" w:fill="auto"/>
            <w:vAlign w:val="bottom"/>
          </w:tcPr>
          <w:p w14:paraId="361ED4D4" w14:textId="77777777" w:rsidR="00F34128" w:rsidRPr="0012615A" w:rsidRDefault="00F34128" w:rsidP="00BD347D">
            <w:pPr>
              <w:tabs>
                <w:tab w:val="left" w:pos="360"/>
              </w:tabs>
              <w:ind w:right="-29"/>
              <w:rPr>
                <w:rFonts w:ascii="Arial" w:hAnsi="Arial" w:cs="Arial"/>
                <w:sz w:val="20"/>
                <w:szCs w:val="20"/>
              </w:rPr>
            </w:pPr>
            <w:r w:rsidRPr="0012615A">
              <w:rPr>
                <w:rFonts w:ascii="Arial" w:hAnsi="Arial" w:cs="Arial"/>
                <w:sz w:val="20"/>
                <w:szCs w:val="20"/>
              </w:rPr>
              <w:t xml:space="preserve">Je, </w:t>
            </w:r>
          </w:p>
        </w:tc>
        <w:tc>
          <w:tcPr>
            <w:tcW w:w="4138" w:type="dxa"/>
            <w:gridSpan w:val="2"/>
            <w:tcBorders>
              <w:top w:val="nil"/>
              <w:left w:val="nil"/>
              <w:bottom w:val="single" w:sz="4" w:space="0" w:color="auto"/>
              <w:right w:val="nil"/>
            </w:tcBorders>
            <w:shd w:val="clear" w:color="auto" w:fill="auto"/>
            <w:vAlign w:val="bottom"/>
          </w:tcPr>
          <w:p w14:paraId="57D7AB78" w14:textId="77777777" w:rsidR="00F34128" w:rsidRPr="0012615A" w:rsidRDefault="00F34128" w:rsidP="00BD347D">
            <w:pPr>
              <w:tabs>
                <w:tab w:val="left" w:pos="360"/>
              </w:tabs>
              <w:ind w:right="-29"/>
              <w:rPr>
                <w:rFonts w:ascii="Arial" w:hAnsi="Arial" w:cs="Arial"/>
                <w:sz w:val="20"/>
                <w:szCs w:val="20"/>
              </w:rPr>
            </w:pPr>
            <w:r w:rsidRPr="0012615A">
              <w:rPr>
                <w:rFonts w:ascii="Arial" w:hAnsi="Arial" w:cs="Arial"/>
                <w:sz w:val="20"/>
                <w:szCs w:val="20"/>
              </w:rPr>
              <w:fldChar w:fldCharType="begin">
                <w:ffData>
                  <w:name w:val="Texte44"/>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6522" w:type="dxa"/>
            <w:gridSpan w:val="5"/>
            <w:tcBorders>
              <w:top w:val="nil"/>
              <w:left w:val="nil"/>
              <w:bottom w:val="nil"/>
            </w:tcBorders>
            <w:shd w:val="clear" w:color="auto" w:fill="auto"/>
            <w:vAlign w:val="bottom"/>
          </w:tcPr>
          <w:p w14:paraId="07DA0E5D" w14:textId="77777777" w:rsidR="00F34128" w:rsidRPr="0012615A" w:rsidRDefault="00F34128" w:rsidP="00BD347D">
            <w:pPr>
              <w:tabs>
                <w:tab w:val="left" w:pos="360"/>
              </w:tabs>
              <w:ind w:right="-29"/>
              <w:rPr>
                <w:rFonts w:ascii="Arial" w:hAnsi="Arial" w:cs="Arial"/>
                <w:sz w:val="20"/>
                <w:szCs w:val="20"/>
              </w:rPr>
            </w:pPr>
            <w:r w:rsidRPr="0012615A">
              <w:rPr>
                <w:rFonts w:ascii="Arial" w:hAnsi="Arial" w:cs="Arial"/>
                <w:sz w:val="20"/>
                <w:szCs w:val="20"/>
              </w:rPr>
              <w:t>(nom en lettres moulées), soussigné et membre de l’Ordre des</w:t>
            </w:r>
          </w:p>
        </w:tc>
      </w:tr>
      <w:tr w:rsidR="00F34128" w:rsidRPr="0012615A" w14:paraId="2EF9A04F" w14:textId="77777777" w:rsidTr="007428A6">
        <w:tc>
          <w:tcPr>
            <w:tcW w:w="11228" w:type="dxa"/>
            <w:gridSpan w:val="8"/>
            <w:tcBorders>
              <w:top w:val="nil"/>
              <w:bottom w:val="nil"/>
            </w:tcBorders>
            <w:shd w:val="clear" w:color="auto" w:fill="auto"/>
          </w:tcPr>
          <w:p w14:paraId="7E678931" w14:textId="77777777" w:rsidR="00F34128" w:rsidRDefault="00F34128" w:rsidP="00BD347D">
            <w:pPr>
              <w:tabs>
                <w:tab w:val="left" w:pos="360"/>
              </w:tabs>
              <w:spacing w:before="60"/>
              <w:ind w:right="-29"/>
              <w:jc w:val="both"/>
              <w:rPr>
                <w:rFonts w:ascii="Arial" w:hAnsi="Arial" w:cs="Arial"/>
                <w:sz w:val="20"/>
                <w:szCs w:val="20"/>
              </w:rPr>
            </w:pPr>
            <w:r w:rsidRPr="0012615A">
              <w:rPr>
                <w:rFonts w:ascii="Arial" w:hAnsi="Arial" w:cs="Arial"/>
                <w:sz w:val="20"/>
                <w:szCs w:val="20"/>
              </w:rPr>
              <w:t>ingénieurs du Québec, déclare que le</w:t>
            </w:r>
            <w:r>
              <w:rPr>
                <w:rFonts w:ascii="Arial" w:hAnsi="Arial" w:cs="Arial"/>
                <w:sz w:val="20"/>
                <w:szCs w:val="20"/>
              </w:rPr>
              <w:t>s renseignements fournis dans la</w:t>
            </w:r>
            <w:r w:rsidRPr="0012615A">
              <w:rPr>
                <w:rFonts w:ascii="Arial" w:hAnsi="Arial" w:cs="Arial"/>
                <w:sz w:val="20"/>
                <w:szCs w:val="20"/>
              </w:rPr>
              <w:t xml:space="preserve"> présent</w:t>
            </w:r>
            <w:r>
              <w:rPr>
                <w:rFonts w:ascii="Arial" w:hAnsi="Arial" w:cs="Arial"/>
                <w:sz w:val="20"/>
                <w:szCs w:val="20"/>
              </w:rPr>
              <w:t>e</w:t>
            </w:r>
            <w:r w:rsidRPr="0012615A">
              <w:rPr>
                <w:rFonts w:ascii="Arial" w:hAnsi="Arial" w:cs="Arial"/>
                <w:sz w:val="20"/>
                <w:szCs w:val="20"/>
              </w:rPr>
              <w:t xml:space="preserve"> </w:t>
            </w:r>
            <w:r>
              <w:rPr>
                <w:rFonts w:ascii="Arial" w:hAnsi="Arial" w:cs="Arial"/>
                <w:sz w:val="20"/>
                <w:szCs w:val="20"/>
              </w:rPr>
              <w:t xml:space="preserve">section du formulaire </w:t>
            </w:r>
            <w:r w:rsidR="00944214">
              <w:rPr>
                <w:rFonts w:ascii="Arial" w:hAnsi="Arial" w:cs="Arial"/>
                <w:sz w:val="20"/>
                <w:szCs w:val="20"/>
              </w:rPr>
              <w:t>et</w:t>
            </w:r>
            <w:r w:rsidR="00D37442">
              <w:rPr>
                <w:rFonts w:ascii="Arial" w:hAnsi="Arial" w:cs="Arial"/>
                <w:sz w:val="20"/>
                <w:szCs w:val="20"/>
              </w:rPr>
              <w:t>,</w:t>
            </w:r>
            <w:r w:rsidR="00944214">
              <w:rPr>
                <w:rFonts w:ascii="Arial" w:hAnsi="Arial" w:cs="Arial"/>
                <w:sz w:val="20"/>
                <w:szCs w:val="20"/>
              </w:rPr>
              <w:t xml:space="preserve"> si tel est le cas </w:t>
            </w:r>
            <w:r w:rsidR="00944214" w:rsidRPr="0012615A">
              <w:rPr>
                <w:rFonts w:ascii="Arial" w:hAnsi="Arial" w:cs="Arial"/>
                <w:spacing w:val="-2"/>
                <w:sz w:val="20"/>
                <w:szCs w:val="20"/>
              </w:rPr>
              <w:fldChar w:fldCharType="begin">
                <w:ffData>
                  <w:name w:val="CaseACocher123"/>
                  <w:enabled/>
                  <w:calcOnExit w:val="0"/>
                  <w:checkBox>
                    <w:sizeAuto/>
                    <w:default w:val="0"/>
                  </w:checkBox>
                </w:ffData>
              </w:fldChar>
            </w:r>
            <w:r w:rsidR="00944214"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944214" w:rsidRPr="0012615A">
              <w:rPr>
                <w:rFonts w:ascii="Arial" w:hAnsi="Arial" w:cs="Arial"/>
                <w:spacing w:val="-2"/>
                <w:sz w:val="20"/>
                <w:szCs w:val="20"/>
              </w:rPr>
              <w:fldChar w:fldCharType="end"/>
            </w:r>
            <w:r w:rsidR="00944214">
              <w:rPr>
                <w:rFonts w:ascii="Arial" w:hAnsi="Arial" w:cs="Arial"/>
                <w:spacing w:val="-2"/>
                <w:sz w:val="20"/>
                <w:szCs w:val="20"/>
              </w:rPr>
              <w:t xml:space="preserve">, dans la section C du formulaire portant sur la localisation des ouvrages en regard à la protection de l’eau et de l’air </w:t>
            </w:r>
            <w:r w:rsidRPr="0012615A">
              <w:rPr>
                <w:rFonts w:ascii="Arial" w:hAnsi="Arial" w:cs="Arial"/>
                <w:sz w:val="20"/>
                <w:szCs w:val="20"/>
              </w:rPr>
              <w:t xml:space="preserve">sont exacts et conformes aux exigences du </w:t>
            </w:r>
            <w:r w:rsidRPr="0012615A">
              <w:rPr>
                <w:rFonts w:ascii="Arial" w:hAnsi="Arial" w:cs="Arial"/>
                <w:i/>
                <w:sz w:val="20"/>
                <w:szCs w:val="20"/>
              </w:rPr>
              <w:t>Guide sur le recyclage des matières résiduelles fertilisantes</w:t>
            </w:r>
            <w:r w:rsidRPr="0012615A">
              <w:rPr>
                <w:rFonts w:ascii="Arial" w:hAnsi="Arial" w:cs="Arial"/>
                <w:sz w:val="20"/>
                <w:szCs w:val="20"/>
              </w:rPr>
              <w:t xml:space="preserve">, édition 2015, ainsi qu’aux règles de l’art. Je déclare également que le projet est conforme à toute réglementation applicable. </w:t>
            </w:r>
          </w:p>
          <w:p w14:paraId="65071FEC" w14:textId="77777777" w:rsidR="008F5CF8" w:rsidRDefault="00F34128" w:rsidP="00422A0B">
            <w:pPr>
              <w:tabs>
                <w:tab w:val="left" w:pos="360"/>
              </w:tabs>
              <w:spacing w:before="60"/>
              <w:ind w:right="-29"/>
              <w:jc w:val="both"/>
              <w:rPr>
                <w:rFonts w:ascii="Arial" w:hAnsi="Arial" w:cs="Arial"/>
                <w:sz w:val="20"/>
                <w:szCs w:val="20"/>
              </w:rPr>
            </w:pPr>
            <w:r>
              <w:rPr>
                <w:rFonts w:ascii="Arial" w:hAnsi="Arial" w:cs="Arial"/>
                <w:sz w:val="20"/>
                <w:szCs w:val="20"/>
              </w:rPr>
              <w:t>Je m’engage à</w:t>
            </w:r>
            <w:r w:rsidR="00944214">
              <w:rPr>
                <w:rFonts w:ascii="Arial" w:hAnsi="Arial" w:cs="Arial"/>
                <w:sz w:val="20"/>
                <w:szCs w:val="20"/>
              </w:rPr>
              <w:t> </w:t>
            </w:r>
            <w:r w:rsidR="00BD347D">
              <w:rPr>
                <w:rFonts w:ascii="Arial" w:hAnsi="Arial" w:cs="Arial"/>
                <w:sz w:val="20"/>
                <w:szCs w:val="20"/>
              </w:rPr>
              <w:t xml:space="preserve"> </w:t>
            </w:r>
            <w:r>
              <w:rPr>
                <w:rFonts w:ascii="Arial" w:hAnsi="Arial" w:cs="Arial"/>
                <w:sz w:val="20"/>
                <w:szCs w:val="20"/>
              </w:rPr>
              <w:t>déposer</w:t>
            </w:r>
            <w:r w:rsidR="001E0866">
              <w:rPr>
                <w:rFonts w:ascii="Arial" w:hAnsi="Arial" w:cs="Arial"/>
                <w:sz w:val="20"/>
                <w:szCs w:val="20"/>
              </w:rPr>
              <w:t xml:space="preserve">, auprès du </w:t>
            </w:r>
            <w:r w:rsidR="00422A0B">
              <w:rPr>
                <w:rFonts w:ascii="Arial" w:hAnsi="Arial" w:cs="Arial"/>
                <w:sz w:val="20"/>
                <w:szCs w:val="20"/>
              </w:rPr>
              <w:t>M</w:t>
            </w:r>
            <w:r w:rsidR="001E0866">
              <w:rPr>
                <w:rFonts w:ascii="Arial" w:hAnsi="Arial" w:cs="Arial"/>
                <w:sz w:val="20"/>
                <w:szCs w:val="20"/>
              </w:rPr>
              <w:t>inistère,</w:t>
            </w:r>
            <w:r>
              <w:rPr>
                <w:rFonts w:ascii="Arial" w:hAnsi="Arial" w:cs="Arial"/>
                <w:sz w:val="20"/>
                <w:szCs w:val="20"/>
              </w:rPr>
              <w:t xml:space="preserve"> </w:t>
            </w:r>
            <w:r w:rsidR="00944214">
              <w:rPr>
                <w:rFonts w:ascii="Arial" w:hAnsi="Arial" w:cs="Arial"/>
                <w:sz w:val="20"/>
                <w:szCs w:val="20"/>
              </w:rPr>
              <w:t>dans le</w:t>
            </w:r>
            <w:r w:rsidR="00BD347D">
              <w:rPr>
                <w:rFonts w:ascii="Arial" w:hAnsi="Arial" w:cs="Arial"/>
                <w:sz w:val="20"/>
                <w:szCs w:val="20"/>
              </w:rPr>
              <w:t>s</w:t>
            </w:r>
            <w:r w:rsidR="00944214">
              <w:rPr>
                <w:rFonts w:ascii="Arial" w:hAnsi="Arial" w:cs="Arial"/>
                <w:sz w:val="20"/>
                <w:szCs w:val="20"/>
              </w:rPr>
              <w:t xml:space="preserve"> délais prévus</w:t>
            </w:r>
            <w:r w:rsidR="008F5CF8">
              <w:rPr>
                <w:rFonts w:ascii="Arial" w:hAnsi="Arial" w:cs="Arial"/>
                <w:sz w:val="20"/>
                <w:szCs w:val="20"/>
              </w:rPr>
              <w:t> :</w:t>
            </w:r>
          </w:p>
          <w:p w14:paraId="5D609C24" w14:textId="2796FE87" w:rsidR="008F5CF8" w:rsidRDefault="00BD347D" w:rsidP="009B4316">
            <w:pPr>
              <w:numPr>
                <w:ilvl w:val="0"/>
                <w:numId w:val="40"/>
              </w:numPr>
              <w:tabs>
                <w:tab w:val="left" w:pos="360"/>
              </w:tabs>
              <w:spacing w:before="60"/>
              <w:ind w:right="-29"/>
              <w:jc w:val="both"/>
              <w:rPr>
                <w:rFonts w:ascii="Arial" w:hAnsi="Arial" w:cs="Arial"/>
                <w:spacing w:val="-2"/>
                <w:sz w:val="20"/>
                <w:szCs w:val="20"/>
              </w:rPr>
            </w:pPr>
            <w:r>
              <w:rPr>
                <w:rFonts w:ascii="Arial" w:hAnsi="Arial" w:cs="Arial"/>
                <w:sz w:val="20"/>
                <w:szCs w:val="20"/>
              </w:rPr>
              <w:t xml:space="preserve">à la section </w:t>
            </w:r>
            <w:r w:rsidR="008C4C57">
              <w:rPr>
                <w:rFonts w:ascii="Arial" w:hAnsi="Arial" w:cs="Arial"/>
                <w:sz w:val="20"/>
                <w:szCs w:val="20"/>
              </w:rPr>
              <w:t>A</w:t>
            </w:r>
            <w:r>
              <w:rPr>
                <w:rFonts w:ascii="Arial" w:hAnsi="Arial" w:cs="Arial"/>
                <w:sz w:val="20"/>
                <w:szCs w:val="20"/>
              </w:rPr>
              <w:t>3.</w:t>
            </w:r>
            <w:r w:rsidR="00292CBC">
              <w:rPr>
                <w:rFonts w:ascii="Arial" w:hAnsi="Arial" w:cs="Arial"/>
                <w:sz w:val="20"/>
                <w:szCs w:val="20"/>
              </w:rPr>
              <w:t>2</w:t>
            </w:r>
            <w:r>
              <w:rPr>
                <w:rFonts w:ascii="Arial" w:hAnsi="Arial" w:cs="Arial"/>
                <w:sz w:val="20"/>
                <w:szCs w:val="20"/>
              </w:rPr>
              <w:t xml:space="preserve"> du présent formulaire</w:t>
            </w:r>
            <w:r w:rsidR="002E6018">
              <w:rPr>
                <w:rFonts w:ascii="Arial" w:hAnsi="Arial" w:cs="Arial"/>
                <w:sz w:val="20"/>
                <w:szCs w:val="20"/>
              </w:rPr>
              <w:t>,</w:t>
            </w:r>
            <w:r>
              <w:rPr>
                <w:rFonts w:ascii="Arial" w:hAnsi="Arial" w:cs="Arial"/>
                <w:sz w:val="20"/>
                <w:szCs w:val="20"/>
              </w:rPr>
              <w:t xml:space="preserve"> l’attestation de conformité et l’attestation d’étanchéité </w:t>
            </w:r>
            <w:r w:rsidR="00422A0B">
              <w:rPr>
                <w:rFonts w:ascii="Arial" w:hAnsi="Arial" w:cs="Arial"/>
                <w:sz w:val="20"/>
                <w:szCs w:val="20"/>
              </w:rPr>
              <w:t xml:space="preserve">à la </w:t>
            </w:r>
            <w:r>
              <w:rPr>
                <w:rFonts w:ascii="Arial" w:hAnsi="Arial" w:cs="Arial"/>
                <w:sz w:val="20"/>
                <w:szCs w:val="20"/>
              </w:rPr>
              <w:t xml:space="preserve">suite </w:t>
            </w:r>
            <w:r w:rsidR="00422A0B">
              <w:rPr>
                <w:rFonts w:ascii="Arial" w:hAnsi="Arial" w:cs="Arial"/>
                <w:sz w:val="20"/>
                <w:szCs w:val="20"/>
              </w:rPr>
              <w:t>de</w:t>
            </w:r>
            <w:r>
              <w:rPr>
                <w:rFonts w:ascii="Arial" w:hAnsi="Arial" w:cs="Arial"/>
                <w:sz w:val="20"/>
                <w:szCs w:val="20"/>
              </w:rPr>
              <w:t xml:space="preserve"> la mise en service de ou des ouvrage</w:t>
            </w:r>
            <w:r w:rsidR="0097108E">
              <w:rPr>
                <w:rFonts w:ascii="Arial" w:hAnsi="Arial" w:cs="Arial"/>
                <w:sz w:val="20"/>
                <w:szCs w:val="20"/>
              </w:rPr>
              <w:t>(</w:t>
            </w:r>
            <w:r>
              <w:rPr>
                <w:rFonts w:ascii="Arial" w:hAnsi="Arial" w:cs="Arial"/>
                <w:sz w:val="20"/>
                <w:szCs w:val="20"/>
              </w:rPr>
              <w:t>s</w:t>
            </w:r>
            <w:r w:rsidR="0097108E">
              <w:rPr>
                <w:rFonts w:ascii="Arial" w:hAnsi="Arial" w:cs="Arial"/>
                <w:sz w:val="20"/>
                <w:szCs w:val="20"/>
              </w:rPr>
              <w:t>)</w:t>
            </w:r>
            <w:r>
              <w:rPr>
                <w:rFonts w:ascii="Arial" w:hAnsi="Arial" w:cs="Arial"/>
                <w:sz w:val="20"/>
                <w:szCs w:val="20"/>
              </w:rPr>
              <w:t xml:space="preserve"> de stockage</w:t>
            </w:r>
            <w:r w:rsidR="002E6018">
              <w:rPr>
                <w:rFonts w:ascii="Arial" w:hAnsi="Arial" w:cs="Arial"/>
                <w:sz w:val="20"/>
                <w:szCs w:val="20"/>
              </w:rPr>
              <w:t xml:space="preserve"> </w:t>
            </w:r>
            <w:r w:rsidR="002E6018" w:rsidRPr="0012615A">
              <w:rPr>
                <w:rFonts w:ascii="Arial" w:hAnsi="Arial" w:cs="Arial"/>
                <w:spacing w:val="-2"/>
                <w:sz w:val="20"/>
                <w:szCs w:val="20"/>
              </w:rPr>
              <w:fldChar w:fldCharType="begin">
                <w:ffData>
                  <w:name w:val="CaseACocher123"/>
                  <w:enabled/>
                  <w:calcOnExit w:val="0"/>
                  <w:checkBox>
                    <w:sizeAuto/>
                    <w:default w:val="0"/>
                  </w:checkBox>
                </w:ffData>
              </w:fldChar>
            </w:r>
            <w:r w:rsidR="002E6018"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2E6018" w:rsidRPr="0012615A">
              <w:rPr>
                <w:rFonts w:ascii="Arial" w:hAnsi="Arial" w:cs="Arial"/>
                <w:spacing w:val="-2"/>
                <w:sz w:val="20"/>
                <w:szCs w:val="20"/>
              </w:rPr>
              <w:fldChar w:fldCharType="end"/>
            </w:r>
            <w:r w:rsidR="002E6018">
              <w:rPr>
                <w:rFonts w:ascii="Arial" w:hAnsi="Arial" w:cs="Arial"/>
                <w:spacing w:val="-2"/>
                <w:sz w:val="20"/>
                <w:szCs w:val="20"/>
              </w:rPr>
              <w:t xml:space="preserve"> ou N/A </w:t>
            </w:r>
            <w:r w:rsidR="002E6018" w:rsidRPr="0012615A">
              <w:rPr>
                <w:rFonts w:ascii="Arial" w:hAnsi="Arial" w:cs="Arial"/>
                <w:spacing w:val="-2"/>
                <w:sz w:val="20"/>
                <w:szCs w:val="20"/>
              </w:rPr>
              <w:fldChar w:fldCharType="begin">
                <w:ffData>
                  <w:name w:val="CaseACocher123"/>
                  <w:enabled/>
                  <w:calcOnExit w:val="0"/>
                  <w:checkBox>
                    <w:sizeAuto/>
                    <w:default w:val="0"/>
                  </w:checkBox>
                </w:ffData>
              </w:fldChar>
            </w:r>
            <w:r w:rsidR="002E6018"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2E6018" w:rsidRPr="0012615A">
              <w:rPr>
                <w:rFonts w:ascii="Arial" w:hAnsi="Arial" w:cs="Arial"/>
                <w:spacing w:val="-2"/>
                <w:sz w:val="20"/>
                <w:szCs w:val="20"/>
              </w:rPr>
              <w:fldChar w:fldCharType="end"/>
            </w:r>
            <w:r w:rsidR="008F5CF8">
              <w:rPr>
                <w:rFonts w:ascii="Arial" w:hAnsi="Arial" w:cs="Arial"/>
                <w:spacing w:val="-2"/>
                <w:sz w:val="20"/>
                <w:szCs w:val="20"/>
              </w:rPr>
              <w:t>;</w:t>
            </w:r>
          </w:p>
          <w:p w14:paraId="5E52F122" w14:textId="034DF219" w:rsidR="00F34128" w:rsidRPr="0012615A" w:rsidRDefault="008F5CF8" w:rsidP="00D20539">
            <w:pPr>
              <w:numPr>
                <w:ilvl w:val="0"/>
                <w:numId w:val="40"/>
              </w:numPr>
              <w:tabs>
                <w:tab w:val="left" w:pos="360"/>
              </w:tabs>
              <w:spacing w:before="60"/>
              <w:ind w:right="-29"/>
              <w:jc w:val="both"/>
              <w:rPr>
                <w:rFonts w:ascii="Arial" w:hAnsi="Arial" w:cs="Arial"/>
                <w:sz w:val="20"/>
                <w:szCs w:val="20"/>
              </w:rPr>
            </w:pPr>
            <w:r>
              <w:rPr>
                <w:rFonts w:ascii="Arial" w:hAnsi="Arial" w:cs="Arial"/>
                <w:spacing w:val="-2"/>
                <w:sz w:val="20"/>
                <w:szCs w:val="20"/>
              </w:rPr>
              <w:t>à la section A3.3 du présent formulaire,</w:t>
            </w:r>
            <w:r w:rsidR="002E6018" w:rsidRPr="0012615A">
              <w:rPr>
                <w:rFonts w:ascii="Arial" w:hAnsi="Arial" w:cs="Arial"/>
                <w:spacing w:val="-2"/>
                <w:sz w:val="20"/>
                <w:szCs w:val="20"/>
              </w:rPr>
              <w:t xml:space="preserve"> </w:t>
            </w:r>
            <w:r>
              <w:rPr>
                <w:rFonts w:ascii="Arial" w:hAnsi="Arial" w:cs="Arial"/>
                <w:sz w:val="20"/>
                <w:szCs w:val="20"/>
              </w:rPr>
              <w:t xml:space="preserve">l’attestation de conformité </w:t>
            </w:r>
            <w:r w:rsidRPr="004E3847">
              <w:rPr>
                <w:rFonts w:ascii="Arial" w:hAnsi="Arial" w:cs="Arial"/>
                <w:sz w:val="20"/>
                <w:szCs w:val="20"/>
              </w:rPr>
              <w:t>des travaux de recouvrement</w:t>
            </w:r>
            <w:r>
              <w:rPr>
                <w:rFonts w:ascii="Arial" w:hAnsi="Arial" w:cs="Arial"/>
                <w:sz w:val="20"/>
                <w:szCs w:val="20"/>
              </w:rPr>
              <w:t xml:space="preserve"> du ou des ouvrage(s) de stockage</w:t>
            </w:r>
            <w:r w:rsidR="002E6018">
              <w:rPr>
                <w:rFonts w:ascii="Arial" w:hAnsi="Arial" w:cs="Arial"/>
                <w:sz w:val="20"/>
                <w:szCs w:val="20"/>
              </w:rPr>
              <w:t xml:space="preserve"> </w:t>
            </w:r>
            <w:r w:rsidR="002E6018" w:rsidRPr="0012615A">
              <w:rPr>
                <w:rFonts w:ascii="Arial" w:hAnsi="Arial" w:cs="Arial"/>
                <w:spacing w:val="-2"/>
                <w:sz w:val="20"/>
                <w:szCs w:val="20"/>
              </w:rPr>
              <w:fldChar w:fldCharType="begin">
                <w:ffData>
                  <w:name w:val="CaseACocher123"/>
                  <w:enabled/>
                  <w:calcOnExit w:val="0"/>
                  <w:checkBox>
                    <w:sizeAuto/>
                    <w:default w:val="0"/>
                  </w:checkBox>
                </w:ffData>
              </w:fldChar>
            </w:r>
            <w:r w:rsidR="002E6018"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2E6018" w:rsidRPr="0012615A">
              <w:rPr>
                <w:rFonts w:ascii="Arial" w:hAnsi="Arial" w:cs="Arial"/>
                <w:spacing w:val="-2"/>
                <w:sz w:val="20"/>
                <w:szCs w:val="20"/>
              </w:rPr>
              <w:fldChar w:fldCharType="end"/>
            </w:r>
            <w:r w:rsidR="004E3847">
              <w:rPr>
                <w:rFonts w:ascii="Arial" w:hAnsi="Arial" w:cs="Arial"/>
                <w:spacing w:val="-2"/>
                <w:sz w:val="20"/>
                <w:szCs w:val="20"/>
              </w:rPr>
              <w:t xml:space="preserve"> ou N/A</w:t>
            </w:r>
            <w:r w:rsidR="008D6652">
              <w:rPr>
                <w:rFonts w:ascii="Arial" w:hAnsi="Arial" w:cs="Arial"/>
                <w:spacing w:val="-2"/>
                <w:sz w:val="20"/>
                <w:szCs w:val="20"/>
              </w:rPr>
              <w:t xml:space="preserve"> </w:t>
            </w:r>
            <w:r w:rsidR="002E6018" w:rsidRPr="0012615A">
              <w:rPr>
                <w:rFonts w:ascii="Arial" w:hAnsi="Arial" w:cs="Arial"/>
                <w:spacing w:val="-2"/>
                <w:sz w:val="20"/>
                <w:szCs w:val="20"/>
              </w:rPr>
              <w:fldChar w:fldCharType="begin">
                <w:ffData>
                  <w:name w:val="CaseACocher123"/>
                  <w:enabled/>
                  <w:calcOnExit w:val="0"/>
                  <w:checkBox>
                    <w:sizeAuto/>
                    <w:default w:val="0"/>
                  </w:checkBox>
                </w:ffData>
              </w:fldChar>
            </w:r>
            <w:r w:rsidR="002E6018"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2E6018" w:rsidRPr="0012615A">
              <w:rPr>
                <w:rFonts w:ascii="Arial" w:hAnsi="Arial" w:cs="Arial"/>
                <w:spacing w:val="-2"/>
                <w:sz w:val="20"/>
                <w:szCs w:val="20"/>
              </w:rPr>
              <w:fldChar w:fldCharType="end"/>
            </w:r>
            <w:r w:rsidR="002E6018">
              <w:rPr>
                <w:rFonts w:ascii="Arial" w:hAnsi="Arial" w:cs="Arial"/>
                <w:spacing w:val="-2"/>
                <w:sz w:val="20"/>
                <w:szCs w:val="20"/>
              </w:rPr>
              <w:t>.</w:t>
            </w:r>
          </w:p>
        </w:tc>
      </w:tr>
      <w:tr w:rsidR="00F34128" w:rsidRPr="0012615A" w14:paraId="2AC26B05" w14:textId="77777777" w:rsidTr="007428A6">
        <w:tc>
          <w:tcPr>
            <w:tcW w:w="11228" w:type="dxa"/>
            <w:gridSpan w:val="8"/>
            <w:tcBorders>
              <w:top w:val="nil"/>
              <w:bottom w:val="nil"/>
            </w:tcBorders>
            <w:shd w:val="clear" w:color="auto" w:fill="auto"/>
          </w:tcPr>
          <w:p w14:paraId="3987D350" w14:textId="77777777" w:rsidR="00F34128" w:rsidRPr="0012615A" w:rsidRDefault="00F34128" w:rsidP="00BD347D">
            <w:pPr>
              <w:tabs>
                <w:tab w:val="left" w:pos="360"/>
              </w:tabs>
              <w:ind w:right="-29"/>
              <w:rPr>
                <w:rFonts w:ascii="Arial" w:hAnsi="Arial" w:cs="Arial"/>
                <w:sz w:val="20"/>
                <w:szCs w:val="20"/>
              </w:rPr>
            </w:pPr>
          </w:p>
        </w:tc>
      </w:tr>
      <w:tr w:rsidR="00422A0B" w:rsidRPr="0012615A" w14:paraId="36FF2D16" w14:textId="77777777" w:rsidTr="007428A6">
        <w:tc>
          <w:tcPr>
            <w:tcW w:w="1226" w:type="dxa"/>
            <w:gridSpan w:val="2"/>
            <w:tcBorders>
              <w:top w:val="nil"/>
              <w:bottom w:val="nil"/>
              <w:right w:val="nil"/>
            </w:tcBorders>
            <w:shd w:val="clear" w:color="auto" w:fill="auto"/>
          </w:tcPr>
          <w:p w14:paraId="7F90792D" w14:textId="77777777" w:rsidR="00422A0B" w:rsidRPr="0012615A" w:rsidRDefault="00422A0B" w:rsidP="00BD347D">
            <w:pPr>
              <w:tabs>
                <w:tab w:val="left" w:pos="360"/>
              </w:tabs>
              <w:ind w:right="-29"/>
              <w:rPr>
                <w:rFonts w:ascii="Arial" w:hAnsi="Arial" w:cs="Arial"/>
                <w:sz w:val="20"/>
                <w:szCs w:val="20"/>
              </w:rPr>
            </w:pPr>
            <w:r w:rsidRPr="0012615A">
              <w:rPr>
                <w:rFonts w:ascii="Arial" w:hAnsi="Arial" w:cs="Arial"/>
                <w:sz w:val="20"/>
                <w:szCs w:val="20"/>
              </w:rPr>
              <w:t>Signature :</w:t>
            </w:r>
          </w:p>
        </w:tc>
        <w:tc>
          <w:tcPr>
            <w:tcW w:w="4080" w:type="dxa"/>
            <w:gridSpan w:val="2"/>
            <w:tcBorders>
              <w:top w:val="nil"/>
              <w:left w:val="nil"/>
              <w:bottom w:val="single" w:sz="4" w:space="0" w:color="auto"/>
              <w:right w:val="nil"/>
            </w:tcBorders>
            <w:shd w:val="clear" w:color="auto" w:fill="auto"/>
          </w:tcPr>
          <w:p w14:paraId="6485B5CC" w14:textId="77777777" w:rsidR="00422A0B" w:rsidRPr="0012615A" w:rsidRDefault="00422A0B" w:rsidP="00BD347D">
            <w:pPr>
              <w:tabs>
                <w:tab w:val="left" w:pos="360"/>
              </w:tabs>
              <w:ind w:right="-29"/>
              <w:rPr>
                <w:rFonts w:ascii="Arial" w:hAnsi="Arial" w:cs="Arial"/>
                <w:sz w:val="20"/>
                <w:szCs w:val="20"/>
              </w:rPr>
            </w:pPr>
          </w:p>
        </w:tc>
        <w:tc>
          <w:tcPr>
            <w:tcW w:w="1200" w:type="dxa"/>
            <w:tcBorders>
              <w:top w:val="nil"/>
              <w:left w:val="nil"/>
              <w:bottom w:val="nil"/>
              <w:right w:val="nil"/>
            </w:tcBorders>
            <w:shd w:val="clear" w:color="auto" w:fill="auto"/>
          </w:tcPr>
          <w:p w14:paraId="789C3616" w14:textId="77777777" w:rsidR="00422A0B" w:rsidRPr="0012615A" w:rsidRDefault="00422A0B" w:rsidP="00BD347D">
            <w:pPr>
              <w:tabs>
                <w:tab w:val="left" w:pos="360"/>
              </w:tabs>
              <w:ind w:right="-29"/>
              <w:jc w:val="right"/>
              <w:rPr>
                <w:rFonts w:ascii="Arial" w:hAnsi="Arial" w:cs="Arial"/>
                <w:sz w:val="20"/>
                <w:szCs w:val="20"/>
              </w:rPr>
            </w:pPr>
            <w:r w:rsidRPr="0012615A">
              <w:rPr>
                <w:rFonts w:ascii="Arial" w:hAnsi="Arial" w:cs="Arial"/>
                <w:sz w:val="20"/>
                <w:szCs w:val="20"/>
              </w:rPr>
              <w:t>Date :</w:t>
            </w:r>
          </w:p>
        </w:tc>
        <w:tc>
          <w:tcPr>
            <w:tcW w:w="3842" w:type="dxa"/>
            <w:tcBorders>
              <w:top w:val="nil"/>
              <w:left w:val="nil"/>
              <w:bottom w:val="single" w:sz="4" w:space="0" w:color="auto"/>
              <w:right w:val="nil"/>
            </w:tcBorders>
            <w:shd w:val="clear" w:color="auto" w:fill="auto"/>
          </w:tcPr>
          <w:p w14:paraId="1BD3E82D" w14:textId="77777777" w:rsidR="00422A0B" w:rsidRPr="0012615A" w:rsidRDefault="00422A0B" w:rsidP="00BD347D">
            <w:pPr>
              <w:tabs>
                <w:tab w:val="left" w:pos="360"/>
              </w:tabs>
              <w:ind w:right="-29"/>
              <w:rPr>
                <w:rFonts w:ascii="Arial" w:hAnsi="Arial" w:cs="Arial"/>
                <w:sz w:val="20"/>
                <w:szCs w:val="20"/>
              </w:rPr>
            </w:pPr>
          </w:p>
        </w:tc>
        <w:tc>
          <w:tcPr>
            <w:tcW w:w="880" w:type="dxa"/>
            <w:gridSpan w:val="2"/>
            <w:tcBorders>
              <w:top w:val="nil"/>
              <w:left w:val="nil"/>
              <w:bottom w:val="nil"/>
              <w:right w:val="single" w:sz="4" w:space="0" w:color="auto"/>
            </w:tcBorders>
            <w:shd w:val="clear" w:color="auto" w:fill="auto"/>
          </w:tcPr>
          <w:p w14:paraId="2B7EB554" w14:textId="77777777" w:rsidR="00422A0B" w:rsidRPr="0012615A" w:rsidRDefault="00422A0B" w:rsidP="00BD347D">
            <w:pPr>
              <w:tabs>
                <w:tab w:val="left" w:pos="360"/>
              </w:tabs>
              <w:ind w:right="-29"/>
              <w:rPr>
                <w:rFonts w:ascii="Arial" w:hAnsi="Arial" w:cs="Arial"/>
                <w:sz w:val="20"/>
                <w:szCs w:val="20"/>
              </w:rPr>
            </w:pPr>
          </w:p>
        </w:tc>
      </w:tr>
      <w:tr w:rsidR="00422A0B" w:rsidRPr="0012615A" w14:paraId="7DBB6ED1" w14:textId="77777777" w:rsidTr="007428A6">
        <w:tc>
          <w:tcPr>
            <w:tcW w:w="10774" w:type="dxa"/>
            <w:gridSpan w:val="7"/>
            <w:tcBorders>
              <w:top w:val="nil"/>
              <w:right w:val="nil"/>
            </w:tcBorders>
            <w:shd w:val="clear" w:color="auto" w:fill="auto"/>
          </w:tcPr>
          <w:p w14:paraId="76716919" w14:textId="77777777" w:rsidR="00422A0B" w:rsidRPr="0012615A" w:rsidRDefault="00422A0B" w:rsidP="00BD347D">
            <w:pPr>
              <w:tabs>
                <w:tab w:val="left" w:pos="360"/>
              </w:tabs>
              <w:ind w:right="-29"/>
              <w:rPr>
                <w:rFonts w:ascii="Arial" w:hAnsi="Arial" w:cs="Arial"/>
                <w:sz w:val="20"/>
                <w:szCs w:val="20"/>
              </w:rPr>
            </w:pPr>
          </w:p>
        </w:tc>
        <w:tc>
          <w:tcPr>
            <w:tcW w:w="454" w:type="dxa"/>
            <w:tcBorders>
              <w:top w:val="nil"/>
              <w:left w:val="nil"/>
            </w:tcBorders>
            <w:shd w:val="clear" w:color="auto" w:fill="auto"/>
          </w:tcPr>
          <w:p w14:paraId="77D9E88D" w14:textId="77777777" w:rsidR="00422A0B" w:rsidRPr="0012615A" w:rsidRDefault="00422A0B" w:rsidP="00BD347D">
            <w:pPr>
              <w:tabs>
                <w:tab w:val="left" w:pos="360"/>
              </w:tabs>
              <w:ind w:right="-29"/>
              <w:rPr>
                <w:rFonts w:ascii="Arial" w:hAnsi="Arial" w:cs="Arial"/>
                <w:sz w:val="20"/>
                <w:szCs w:val="20"/>
              </w:rPr>
            </w:pPr>
          </w:p>
        </w:tc>
      </w:tr>
    </w:tbl>
    <w:p w14:paraId="1A974309" w14:textId="77777777" w:rsidR="00550C0C" w:rsidRDefault="00550C0C" w:rsidP="00937CCA">
      <w:pPr>
        <w:ind w:left="-120"/>
        <w:rPr>
          <w:rFonts w:ascii="Arial" w:hAnsi="Arial" w:cs="Arial"/>
          <w:b/>
          <w:sz w:val="20"/>
          <w:szCs w:val="20"/>
        </w:rPr>
      </w:pPr>
    </w:p>
    <w:p w14:paraId="1E11F334" w14:textId="77777777" w:rsidR="0014502B" w:rsidRDefault="00CC5A14" w:rsidP="00937CCA">
      <w:pPr>
        <w:ind w:left="-120"/>
        <w:rPr>
          <w:rFonts w:ascii="Arial" w:hAnsi="Arial" w:cs="Arial"/>
          <w:b/>
          <w:sz w:val="20"/>
          <w:szCs w:val="20"/>
        </w:rPr>
        <w:sectPr w:rsidR="0014502B" w:rsidSect="000F4B90">
          <w:headerReference w:type="first" r:id="rId26"/>
          <w:pgSz w:w="12240" w:h="20160" w:code="5"/>
          <w:pgMar w:top="899" w:right="1152" w:bottom="1152" w:left="600" w:header="720" w:footer="720" w:gutter="0"/>
          <w:paperSrc w:first="15" w:other="15"/>
          <w:cols w:space="720"/>
          <w:titlePg/>
          <w:docGrid w:linePitch="360"/>
        </w:sectPr>
      </w:pPr>
      <w:r>
        <w:rPr>
          <w:rFonts w:ascii="Arial" w:hAnsi="Arial" w:cs="Arial"/>
          <w:b/>
          <w:sz w:val="20"/>
          <w:szCs w:val="20"/>
        </w:rPr>
        <w:br w:type="page"/>
      </w:r>
    </w:p>
    <w:p w14:paraId="37F37488" w14:textId="1970F920" w:rsidR="00BD347D" w:rsidRPr="00937CCA" w:rsidRDefault="00BD347D" w:rsidP="00937CCA">
      <w:pPr>
        <w:ind w:left="-120"/>
        <w:rPr>
          <w:rFonts w:ascii="Arial" w:hAnsi="Arial" w:cs="Arial"/>
          <w:sz w:val="20"/>
          <w:szCs w:val="20"/>
        </w:rPr>
      </w:pPr>
    </w:p>
    <w:tbl>
      <w:tblPr>
        <w:tblW w:w="113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7"/>
      </w:tblGrid>
      <w:tr w:rsidR="009F1753" w14:paraId="210E93C1" w14:textId="77777777" w:rsidTr="00963A6D">
        <w:trPr>
          <w:trHeight w:val="285"/>
        </w:trPr>
        <w:tc>
          <w:tcPr>
            <w:tcW w:w="11397" w:type="dxa"/>
            <w:shd w:val="clear" w:color="auto" w:fill="A6A6A6"/>
          </w:tcPr>
          <w:p w14:paraId="11CA4B18" w14:textId="77777777" w:rsidR="008C4C57" w:rsidRDefault="009F1753" w:rsidP="00937CCA">
            <w:pPr>
              <w:rPr>
                <w:rFonts w:ascii="Arial" w:hAnsi="Arial" w:cs="Arial"/>
                <w:b/>
                <w:sz w:val="20"/>
                <w:szCs w:val="20"/>
              </w:rPr>
            </w:pPr>
            <w:r w:rsidRPr="009F1753">
              <w:rPr>
                <w:rFonts w:ascii="Arial" w:hAnsi="Arial" w:cs="Arial"/>
                <w:b/>
                <w:sz w:val="20"/>
                <w:szCs w:val="20"/>
              </w:rPr>
              <w:t xml:space="preserve">SECTION B ENTREPOSAGE DE MRF DANS UN OU DES OUVRAGES DE STOCKAGE DE MRF </w:t>
            </w:r>
          </w:p>
          <w:p w14:paraId="18AF885A" w14:textId="77777777" w:rsidR="009F1753" w:rsidRDefault="008C4C57" w:rsidP="008C4C57">
            <w:pPr>
              <w:ind w:left="1150" w:hanging="1150"/>
              <w:rPr>
                <w:rFonts w:ascii="Arial" w:hAnsi="Arial" w:cs="Arial"/>
                <w:sz w:val="16"/>
                <w:szCs w:val="16"/>
              </w:rPr>
            </w:pPr>
            <w:r>
              <w:rPr>
                <w:rFonts w:ascii="Arial" w:hAnsi="Arial" w:cs="Arial"/>
                <w:b/>
                <w:sz w:val="20"/>
                <w:szCs w:val="20"/>
              </w:rPr>
              <w:tab/>
            </w:r>
            <w:r w:rsidR="009F1753" w:rsidRPr="008C4C57">
              <w:rPr>
                <w:rFonts w:ascii="Arial" w:hAnsi="Arial" w:cs="Arial"/>
                <w:sz w:val="20"/>
                <w:szCs w:val="20"/>
              </w:rPr>
              <w:t>(À</w:t>
            </w:r>
            <w:r w:rsidR="009F1753" w:rsidRPr="009F1753">
              <w:rPr>
                <w:rFonts w:ascii="Arial" w:hAnsi="Arial" w:cs="Arial"/>
                <w:sz w:val="20"/>
                <w:szCs w:val="20"/>
              </w:rPr>
              <w:t xml:space="preserve"> compléter par l’agronome)</w:t>
            </w:r>
          </w:p>
        </w:tc>
      </w:tr>
    </w:tbl>
    <w:p w14:paraId="47470949" w14:textId="77777777" w:rsidR="005A0139" w:rsidRPr="006A4C9D" w:rsidRDefault="005A0139" w:rsidP="00937CCA">
      <w:pPr>
        <w:ind w:left="-120"/>
        <w:rPr>
          <w:rFonts w:ascii="Arial" w:hAnsi="Arial" w:cs="Arial"/>
          <w:sz w:val="20"/>
          <w:szCs w:val="20"/>
        </w:rPr>
      </w:pPr>
    </w:p>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440"/>
        <w:gridCol w:w="3960"/>
        <w:gridCol w:w="1440"/>
        <w:gridCol w:w="2692"/>
      </w:tblGrid>
      <w:tr w:rsidR="005A0139" w:rsidRPr="0012615A" w14:paraId="1C061880" w14:textId="77777777" w:rsidTr="003D445A">
        <w:tc>
          <w:tcPr>
            <w:tcW w:w="11320" w:type="dxa"/>
            <w:gridSpan w:val="5"/>
            <w:tcBorders>
              <w:bottom w:val="single" w:sz="4" w:space="0" w:color="auto"/>
            </w:tcBorders>
            <w:shd w:val="clear" w:color="auto" w:fill="B3B3B3"/>
            <w:vAlign w:val="center"/>
          </w:tcPr>
          <w:p w14:paraId="0B3C1BE0" w14:textId="77777777" w:rsidR="005A0139" w:rsidRPr="0012615A" w:rsidRDefault="00DD645B" w:rsidP="004040B2">
            <w:pPr>
              <w:tabs>
                <w:tab w:val="left" w:pos="360"/>
              </w:tabs>
              <w:ind w:right="-24"/>
              <w:rPr>
                <w:rFonts w:ascii="Arial" w:hAnsi="Arial" w:cs="Arial"/>
                <w:b/>
                <w:sz w:val="20"/>
                <w:szCs w:val="20"/>
              </w:rPr>
            </w:pPr>
            <w:r>
              <w:rPr>
                <w:rFonts w:ascii="Arial" w:hAnsi="Arial" w:cs="Arial"/>
                <w:b/>
                <w:sz w:val="20"/>
                <w:szCs w:val="20"/>
              </w:rPr>
              <w:t>B</w:t>
            </w:r>
            <w:r w:rsidR="00550C0C">
              <w:rPr>
                <w:rFonts w:ascii="Arial" w:hAnsi="Arial" w:cs="Arial"/>
                <w:b/>
                <w:sz w:val="20"/>
                <w:szCs w:val="20"/>
              </w:rPr>
              <w:t>1</w:t>
            </w:r>
            <w:r w:rsidR="005A0139" w:rsidRPr="0012615A">
              <w:rPr>
                <w:rFonts w:ascii="Arial" w:hAnsi="Arial" w:cs="Arial"/>
                <w:b/>
                <w:sz w:val="20"/>
                <w:szCs w:val="20"/>
              </w:rPr>
              <w:t>.</w:t>
            </w:r>
            <w:r w:rsidR="005A0139" w:rsidRPr="0012615A">
              <w:rPr>
                <w:rFonts w:ascii="Arial" w:hAnsi="Arial" w:cs="Arial"/>
                <w:b/>
                <w:sz w:val="20"/>
                <w:szCs w:val="20"/>
              </w:rPr>
              <w:tab/>
              <w:t xml:space="preserve">RENSEIGNEMENTS RELATIFS À L’AGRONOME </w:t>
            </w:r>
          </w:p>
        </w:tc>
      </w:tr>
      <w:tr w:rsidR="005A0139" w:rsidRPr="0012615A" w14:paraId="02F75B6F" w14:textId="77777777" w:rsidTr="003D445A">
        <w:tc>
          <w:tcPr>
            <w:tcW w:w="1788" w:type="dxa"/>
            <w:tcBorders>
              <w:right w:val="single" w:sz="4" w:space="0" w:color="auto"/>
            </w:tcBorders>
            <w:shd w:val="clear" w:color="auto" w:fill="E6E6E6"/>
            <w:vAlign w:val="center"/>
          </w:tcPr>
          <w:p w14:paraId="30E69BDA"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Nom :</w:t>
            </w:r>
          </w:p>
        </w:tc>
        <w:tc>
          <w:tcPr>
            <w:tcW w:w="9532" w:type="dxa"/>
            <w:gridSpan w:val="4"/>
            <w:tcBorders>
              <w:left w:val="single" w:sz="4" w:space="0" w:color="auto"/>
            </w:tcBorders>
            <w:shd w:val="clear" w:color="auto" w:fill="auto"/>
            <w:vAlign w:val="center"/>
          </w:tcPr>
          <w:p w14:paraId="19F5BA43"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9"/>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5A0139" w:rsidRPr="0012615A" w14:paraId="2FD4B91E" w14:textId="77777777" w:rsidTr="003D445A">
        <w:tc>
          <w:tcPr>
            <w:tcW w:w="3228" w:type="dxa"/>
            <w:gridSpan w:val="2"/>
            <w:tcBorders>
              <w:right w:val="single" w:sz="4" w:space="0" w:color="auto"/>
            </w:tcBorders>
            <w:shd w:val="clear" w:color="auto" w:fill="E6E6E6"/>
            <w:vAlign w:val="center"/>
          </w:tcPr>
          <w:p w14:paraId="667B628D"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Numéro de membre OAQ :</w:t>
            </w:r>
          </w:p>
        </w:tc>
        <w:tc>
          <w:tcPr>
            <w:tcW w:w="8092" w:type="dxa"/>
            <w:gridSpan w:val="3"/>
            <w:tcBorders>
              <w:left w:val="single" w:sz="4" w:space="0" w:color="auto"/>
            </w:tcBorders>
            <w:shd w:val="clear" w:color="auto" w:fill="auto"/>
            <w:vAlign w:val="center"/>
          </w:tcPr>
          <w:p w14:paraId="2680A207"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10"/>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5A0139" w:rsidRPr="0012615A" w14:paraId="647D29D8" w14:textId="77777777" w:rsidTr="003D445A">
        <w:tc>
          <w:tcPr>
            <w:tcW w:w="1788" w:type="dxa"/>
            <w:shd w:val="clear" w:color="auto" w:fill="E6E6E6"/>
            <w:vAlign w:val="center"/>
          </w:tcPr>
          <w:p w14:paraId="0ECE6DD2"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Entreprise :</w:t>
            </w:r>
          </w:p>
        </w:tc>
        <w:tc>
          <w:tcPr>
            <w:tcW w:w="9532" w:type="dxa"/>
            <w:gridSpan w:val="4"/>
            <w:shd w:val="clear" w:color="auto" w:fill="auto"/>
            <w:vAlign w:val="center"/>
          </w:tcPr>
          <w:p w14:paraId="2057D46D"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1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5A0139" w:rsidRPr="0012615A" w14:paraId="0A095FAC" w14:textId="77777777" w:rsidTr="003D445A">
        <w:tc>
          <w:tcPr>
            <w:tcW w:w="1788" w:type="dxa"/>
            <w:tcBorders>
              <w:right w:val="single" w:sz="4" w:space="0" w:color="auto"/>
            </w:tcBorders>
            <w:shd w:val="clear" w:color="auto" w:fill="E6E6E6"/>
            <w:vAlign w:val="center"/>
          </w:tcPr>
          <w:p w14:paraId="30BB31EA"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Adresse postale :</w:t>
            </w:r>
          </w:p>
        </w:tc>
        <w:tc>
          <w:tcPr>
            <w:tcW w:w="5400" w:type="dxa"/>
            <w:gridSpan w:val="2"/>
            <w:tcBorders>
              <w:left w:val="single" w:sz="4" w:space="0" w:color="auto"/>
              <w:right w:val="single" w:sz="4" w:space="0" w:color="auto"/>
            </w:tcBorders>
            <w:shd w:val="clear" w:color="auto" w:fill="FFFFFF"/>
            <w:vAlign w:val="center"/>
          </w:tcPr>
          <w:p w14:paraId="1876ADCF"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11"/>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right w:val="single" w:sz="4" w:space="0" w:color="auto"/>
            </w:tcBorders>
            <w:shd w:val="clear" w:color="auto" w:fill="E6E6E6"/>
            <w:vAlign w:val="center"/>
          </w:tcPr>
          <w:p w14:paraId="1BF6A2D6"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Code postal :</w:t>
            </w:r>
          </w:p>
        </w:tc>
        <w:tc>
          <w:tcPr>
            <w:tcW w:w="2692" w:type="dxa"/>
            <w:tcBorders>
              <w:left w:val="single" w:sz="4" w:space="0" w:color="auto"/>
            </w:tcBorders>
            <w:shd w:val="clear" w:color="auto" w:fill="auto"/>
            <w:vAlign w:val="center"/>
          </w:tcPr>
          <w:p w14:paraId="5FD1ADE7" w14:textId="77777777" w:rsidR="005A0139" w:rsidRPr="0012615A" w:rsidRDefault="008C4C57" w:rsidP="004225B5">
            <w:pPr>
              <w:ind w:right="-24"/>
              <w:rPr>
                <w:rFonts w:ascii="Arial" w:hAnsi="Arial" w:cs="Arial"/>
                <w:sz w:val="20"/>
                <w:szCs w:val="20"/>
              </w:rPr>
            </w:pPr>
            <w:r>
              <w:rPr>
                <w:rFonts w:ascii="Arial" w:hAnsi="Arial" w:cs="Arial"/>
                <w:sz w:val="20"/>
                <w:szCs w:val="20"/>
              </w:rPr>
              <w:fldChar w:fldCharType="begin">
                <w:ffData>
                  <w:name w:val="Texte14"/>
                  <w:enabled/>
                  <w:calcOnExit w:val="0"/>
                  <w:textInput>
                    <w:maxLength w:val="7"/>
                    <w:format w:val="UPPERCASE"/>
                  </w:textInput>
                </w:ffData>
              </w:fldChar>
            </w:r>
            <w:bookmarkStart w:id="18" w:name="Texte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5A0139" w:rsidRPr="0012615A" w14:paraId="6CA432FC" w14:textId="77777777" w:rsidTr="003D445A">
        <w:tc>
          <w:tcPr>
            <w:tcW w:w="1788" w:type="dxa"/>
            <w:tcBorders>
              <w:bottom w:val="single" w:sz="4" w:space="0" w:color="auto"/>
              <w:right w:val="single" w:sz="4" w:space="0" w:color="auto"/>
            </w:tcBorders>
            <w:shd w:val="clear" w:color="auto" w:fill="E6E6E6"/>
            <w:vAlign w:val="center"/>
          </w:tcPr>
          <w:p w14:paraId="24A7FA6A"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Municipalité :</w:t>
            </w:r>
          </w:p>
        </w:tc>
        <w:tc>
          <w:tcPr>
            <w:tcW w:w="5400" w:type="dxa"/>
            <w:gridSpan w:val="2"/>
            <w:tcBorders>
              <w:left w:val="single" w:sz="4" w:space="0" w:color="auto"/>
              <w:bottom w:val="single" w:sz="4" w:space="0" w:color="auto"/>
              <w:right w:val="single" w:sz="4" w:space="0" w:color="auto"/>
            </w:tcBorders>
            <w:shd w:val="clear" w:color="auto" w:fill="auto"/>
            <w:vAlign w:val="center"/>
          </w:tcPr>
          <w:p w14:paraId="5B3E7F6F"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12"/>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bottom w:val="single" w:sz="4" w:space="0" w:color="auto"/>
              <w:right w:val="single" w:sz="4" w:space="0" w:color="auto"/>
            </w:tcBorders>
            <w:shd w:val="clear" w:color="auto" w:fill="E6E6E6"/>
            <w:vAlign w:val="center"/>
          </w:tcPr>
          <w:p w14:paraId="07ABB7BE"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Téléphone :</w:t>
            </w:r>
          </w:p>
        </w:tc>
        <w:tc>
          <w:tcPr>
            <w:tcW w:w="2692" w:type="dxa"/>
            <w:tcBorders>
              <w:left w:val="single" w:sz="4" w:space="0" w:color="auto"/>
              <w:bottom w:val="single" w:sz="4" w:space="0" w:color="auto"/>
            </w:tcBorders>
            <w:shd w:val="clear" w:color="auto" w:fill="auto"/>
            <w:vAlign w:val="center"/>
          </w:tcPr>
          <w:p w14:paraId="61B4B582" w14:textId="7B2C1E98" w:rsidR="005A0139" w:rsidRPr="0012615A" w:rsidRDefault="005A0139" w:rsidP="008C4C57">
            <w:pPr>
              <w:ind w:right="-24"/>
              <w:rPr>
                <w:rFonts w:ascii="Arial" w:hAnsi="Arial" w:cs="Arial"/>
                <w:sz w:val="20"/>
                <w:szCs w:val="20"/>
              </w:rPr>
            </w:pPr>
            <w:r w:rsidRPr="0012615A">
              <w:rPr>
                <w:rFonts w:ascii="Arial" w:hAnsi="Arial" w:cs="Arial"/>
                <w:sz w:val="20"/>
                <w:szCs w:val="20"/>
              </w:rPr>
              <w:fldChar w:fldCharType="begin">
                <w:ffData>
                  <w:name w:val="Texte7"/>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004B6820">
              <w:rPr>
                <w:rFonts w:ascii="Arial" w:hAnsi="Arial" w:cs="Arial"/>
                <w:sz w:val="20"/>
                <w:szCs w:val="20"/>
              </w:rPr>
              <w:t xml:space="preserve"> </w:t>
            </w:r>
            <w:r w:rsidRPr="0012615A">
              <w:rPr>
                <w:rFonts w:ascii="Arial" w:hAnsi="Arial" w:cs="Arial"/>
                <w:sz w:val="20"/>
                <w:szCs w:val="20"/>
              </w:rPr>
              <w:t xml:space="preserve">p. </w:t>
            </w:r>
            <w:r w:rsidR="008C4C57">
              <w:rPr>
                <w:rFonts w:ascii="Arial" w:hAnsi="Arial" w:cs="Arial"/>
                <w:sz w:val="20"/>
                <w:szCs w:val="20"/>
              </w:rPr>
              <w:fldChar w:fldCharType="begin">
                <w:ffData>
                  <w:name w:val=""/>
                  <w:enabled/>
                  <w:calcOnExit w:val="0"/>
                  <w:textInput>
                    <w:maxLength w:val="5"/>
                  </w:textInput>
                </w:ffData>
              </w:fldChar>
            </w:r>
            <w:r w:rsidR="008C4C57">
              <w:rPr>
                <w:rFonts w:ascii="Arial" w:hAnsi="Arial" w:cs="Arial"/>
                <w:sz w:val="20"/>
                <w:szCs w:val="20"/>
              </w:rPr>
              <w:instrText xml:space="preserve"> FORMTEXT </w:instrText>
            </w:r>
            <w:r w:rsidR="008C4C57">
              <w:rPr>
                <w:rFonts w:ascii="Arial" w:hAnsi="Arial" w:cs="Arial"/>
                <w:sz w:val="20"/>
                <w:szCs w:val="20"/>
              </w:rPr>
            </w:r>
            <w:r w:rsidR="008C4C57">
              <w:rPr>
                <w:rFonts w:ascii="Arial" w:hAnsi="Arial" w:cs="Arial"/>
                <w:sz w:val="20"/>
                <w:szCs w:val="20"/>
              </w:rPr>
              <w:fldChar w:fldCharType="separate"/>
            </w:r>
            <w:r w:rsidR="008C4C57">
              <w:rPr>
                <w:rFonts w:ascii="Arial" w:hAnsi="Arial" w:cs="Arial"/>
                <w:noProof/>
                <w:sz w:val="20"/>
                <w:szCs w:val="20"/>
              </w:rPr>
              <w:t> </w:t>
            </w:r>
            <w:r w:rsidR="008C4C57">
              <w:rPr>
                <w:rFonts w:ascii="Arial" w:hAnsi="Arial" w:cs="Arial"/>
                <w:noProof/>
                <w:sz w:val="20"/>
                <w:szCs w:val="20"/>
              </w:rPr>
              <w:t> </w:t>
            </w:r>
            <w:r w:rsidR="008C4C57">
              <w:rPr>
                <w:rFonts w:ascii="Arial" w:hAnsi="Arial" w:cs="Arial"/>
                <w:noProof/>
                <w:sz w:val="20"/>
                <w:szCs w:val="20"/>
              </w:rPr>
              <w:t> </w:t>
            </w:r>
            <w:r w:rsidR="008C4C57">
              <w:rPr>
                <w:rFonts w:ascii="Arial" w:hAnsi="Arial" w:cs="Arial"/>
                <w:noProof/>
                <w:sz w:val="20"/>
                <w:szCs w:val="20"/>
              </w:rPr>
              <w:t> </w:t>
            </w:r>
            <w:r w:rsidR="008C4C57">
              <w:rPr>
                <w:rFonts w:ascii="Arial" w:hAnsi="Arial" w:cs="Arial"/>
                <w:noProof/>
                <w:sz w:val="20"/>
                <w:szCs w:val="20"/>
              </w:rPr>
              <w:t> </w:t>
            </w:r>
            <w:r w:rsidR="008C4C57">
              <w:rPr>
                <w:rFonts w:ascii="Arial" w:hAnsi="Arial" w:cs="Arial"/>
                <w:sz w:val="20"/>
                <w:szCs w:val="20"/>
              </w:rPr>
              <w:fldChar w:fldCharType="end"/>
            </w:r>
          </w:p>
        </w:tc>
      </w:tr>
      <w:tr w:rsidR="005A0139" w:rsidRPr="0012615A" w14:paraId="5A7E2A85" w14:textId="77777777" w:rsidTr="003D445A">
        <w:tc>
          <w:tcPr>
            <w:tcW w:w="1788" w:type="dxa"/>
            <w:tcBorders>
              <w:right w:val="single" w:sz="4" w:space="0" w:color="auto"/>
            </w:tcBorders>
            <w:shd w:val="clear" w:color="auto" w:fill="E6E6E6"/>
            <w:vAlign w:val="center"/>
          </w:tcPr>
          <w:p w14:paraId="7244E9ED"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Courriel :</w:t>
            </w:r>
          </w:p>
        </w:tc>
        <w:tc>
          <w:tcPr>
            <w:tcW w:w="5400" w:type="dxa"/>
            <w:gridSpan w:val="2"/>
            <w:tcBorders>
              <w:left w:val="single" w:sz="4" w:space="0" w:color="auto"/>
              <w:right w:val="single" w:sz="4" w:space="0" w:color="auto"/>
            </w:tcBorders>
            <w:shd w:val="clear" w:color="auto" w:fill="auto"/>
            <w:vAlign w:val="center"/>
          </w:tcPr>
          <w:p w14:paraId="58CF1704"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fldChar w:fldCharType="begin">
                <w:ffData>
                  <w:name w:val="Texte13"/>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1440" w:type="dxa"/>
            <w:tcBorders>
              <w:left w:val="single" w:sz="4" w:space="0" w:color="auto"/>
              <w:right w:val="single" w:sz="4" w:space="0" w:color="auto"/>
            </w:tcBorders>
            <w:shd w:val="clear" w:color="auto" w:fill="E6E6E6"/>
            <w:vAlign w:val="center"/>
          </w:tcPr>
          <w:p w14:paraId="1BB2E047" w14:textId="77777777" w:rsidR="005A0139" w:rsidRPr="0012615A" w:rsidRDefault="005A0139" w:rsidP="004040B2">
            <w:pPr>
              <w:ind w:right="-24"/>
              <w:rPr>
                <w:rFonts w:ascii="Arial" w:hAnsi="Arial" w:cs="Arial"/>
                <w:sz w:val="20"/>
                <w:szCs w:val="20"/>
              </w:rPr>
            </w:pPr>
            <w:r w:rsidRPr="0012615A">
              <w:rPr>
                <w:rFonts w:ascii="Arial" w:hAnsi="Arial" w:cs="Arial"/>
                <w:sz w:val="20"/>
                <w:szCs w:val="20"/>
              </w:rPr>
              <w:t>Télécopieur :</w:t>
            </w:r>
          </w:p>
        </w:tc>
        <w:tc>
          <w:tcPr>
            <w:tcW w:w="2692" w:type="dxa"/>
            <w:tcBorders>
              <w:left w:val="single" w:sz="4" w:space="0" w:color="auto"/>
            </w:tcBorders>
            <w:shd w:val="clear" w:color="auto" w:fill="auto"/>
            <w:vAlign w:val="center"/>
          </w:tcPr>
          <w:p w14:paraId="3852C5E1" w14:textId="77777777" w:rsidR="005A0139" w:rsidRPr="0012615A" w:rsidRDefault="005A0139" w:rsidP="004225B5">
            <w:pPr>
              <w:ind w:right="-24"/>
              <w:rPr>
                <w:rFonts w:ascii="Arial" w:hAnsi="Arial" w:cs="Arial"/>
                <w:sz w:val="20"/>
                <w:szCs w:val="20"/>
              </w:rPr>
            </w:pP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 xml:space="preserve"> </w:t>
            </w:r>
            <w:r w:rsidRPr="0012615A">
              <w:rPr>
                <w:rFonts w:ascii="Arial" w:hAnsi="Arial" w:cs="Arial"/>
                <w:sz w:val="20"/>
                <w:szCs w:val="20"/>
              </w:rPr>
              <w:fldChar w:fldCharType="begin">
                <w:ffData>
                  <w:name w:val=""/>
                  <w:enabled/>
                  <w:calcOnExit w:val="0"/>
                  <w:textInput>
                    <w:maxLength w:val="3"/>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r w:rsidRPr="0012615A">
              <w:rPr>
                <w:rFonts w:ascii="Arial" w:hAnsi="Arial" w:cs="Arial"/>
                <w:sz w:val="20"/>
                <w:szCs w:val="20"/>
              </w:rPr>
              <w:t>-</w:t>
            </w:r>
            <w:r w:rsidRPr="0012615A">
              <w:rPr>
                <w:rFonts w:ascii="Arial" w:hAnsi="Arial" w:cs="Arial"/>
                <w:sz w:val="20"/>
                <w:szCs w:val="20"/>
              </w:rPr>
              <w:fldChar w:fldCharType="begin">
                <w:ffData>
                  <w:name w:val=""/>
                  <w:enabled/>
                  <w:calcOnExit w:val="0"/>
                  <w:textInput>
                    <w:maxLength w:val="4"/>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004225B5">
              <w:rPr>
                <w:rFonts w:ascii="Arial" w:hAnsi="Arial" w:cs="Arial"/>
                <w:sz w:val="20"/>
                <w:szCs w:val="20"/>
              </w:rPr>
              <w:t> </w:t>
            </w:r>
            <w:r w:rsidRPr="0012615A">
              <w:rPr>
                <w:rFonts w:ascii="Arial" w:hAnsi="Arial" w:cs="Arial"/>
                <w:sz w:val="20"/>
                <w:szCs w:val="20"/>
              </w:rPr>
              <w:fldChar w:fldCharType="end"/>
            </w:r>
          </w:p>
        </w:tc>
      </w:tr>
    </w:tbl>
    <w:p w14:paraId="35320BBB" w14:textId="77777777" w:rsidR="005A0139" w:rsidRDefault="005A0139" w:rsidP="005A0139">
      <w:pPr>
        <w:rPr>
          <w:rFonts w:ascii="Arial" w:hAnsi="Arial" w:cs="Arial"/>
          <w:sz w:val="20"/>
          <w:szCs w:val="20"/>
        </w:rPr>
      </w:pPr>
    </w:p>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943"/>
        <w:gridCol w:w="992"/>
        <w:gridCol w:w="567"/>
        <w:gridCol w:w="3633"/>
        <w:gridCol w:w="1288"/>
        <w:gridCol w:w="6"/>
        <w:gridCol w:w="1184"/>
      </w:tblGrid>
      <w:tr w:rsidR="00293E8B" w:rsidRPr="0012615A" w14:paraId="733CBDFB" w14:textId="77777777" w:rsidTr="003D445A">
        <w:trPr>
          <w:trHeight w:val="369"/>
        </w:trPr>
        <w:tc>
          <w:tcPr>
            <w:tcW w:w="11320" w:type="dxa"/>
            <w:gridSpan w:val="8"/>
            <w:shd w:val="clear" w:color="auto" w:fill="BFBFBF"/>
            <w:vAlign w:val="center"/>
          </w:tcPr>
          <w:p w14:paraId="5BF8CF7C" w14:textId="77777777" w:rsidR="00293E8B" w:rsidRPr="00937CCA" w:rsidRDefault="00DD645B" w:rsidP="00937CCA">
            <w:pPr>
              <w:ind w:right="-24"/>
              <w:rPr>
                <w:rFonts w:ascii="Arial" w:hAnsi="Arial" w:cs="Arial"/>
                <w:b/>
                <w:sz w:val="20"/>
                <w:szCs w:val="20"/>
              </w:rPr>
            </w:pPr>
            <w:r>
              <w:rPr>
                <w:rFonts w:ascii="Arial" w:hAnsi="Arial" w:cs="Arial"/>
                <w:b/>
                <w:sz w:val="20"/>
                <w:szCs w:val="20"/>
              </w:rPr>
              <w:t>B</w:t>
            </w:r>
            <w:r w:rsidR="00293E8B" w:rsidRPr="00937CCA">
              <w:rPr>
                <w:rFonts w:ascii="Arial" w:hAnsi="Arial" w:cs="Arial"/>
                <w:b/>
                <w:sz w:val="20"/>
                <w:szCs w:val="20"/>
              </w:rPr>
              <w:t>2</w:t>
            </w:r>
            <w:r w:rsidR="00293E8B">
              <w:rPr>
                <w:rFonts w:ascii="Arial" w:hAnsi="Arial" w:cs="Arial"/>
                <w:b/>
                <w:sz w:val="20"/>
                <w:szCs w:val="20"/>
              </w:rPr>
              <w:t>. RENSEIGNEMENTS RELATIFS AUX MRF OU AU MÉLANGE DE MRF</w:t>
            </w:r>
          </w:p>
        </w:tc>
      </w:tr>
      <w:tr w:rsidR="00C85F76" w:rsidRPr="0012615A" w14:paraId="135BEA78" w14:textId="77777777" w:rsidTr="003D445A">
        <w:trPr>
          <w:trHeight w:val="186"/>
        </w:trPr>
        <w:tc>
          <w:tcPr>
            <w:tcW w:w="707" w:type="dxa"/>
            <w:vMerge w:val="restart"/>
            <w:shd w:val="clear" w:color="auto" w:fill="E7E6E6"/>
            <w:vAlign w:val="center"/>
          </w:tcPr>
          <w:p w14:paraId="7C5142A3" w14:textId="77777777" w:rsidR="00C85F76" w:rsidRDefault="00C85F76" w:rsidP="00937CCA">
            <w:pPr>
              <w:ind w:right="-24"/>
              <w:rPr>
                <w:rFonts w:ascii="Arial" w:hAnsi="Arial" w:cs="Arial"/>
                <w:b/>
                <w:sz w:val="20"/>
                <w:szCs w:val="20"/>
              </w:rPr>
            </w:pPr>
            <w:r>
              <w:rPr>
                <w:rFonts w:ascii="Arial" w:hAnsi="Arial" w:cs="Arial"/>
                <w:b/>
                <w:sz w:val="20"/>
                <w:szCs w:val="20"/>
              </w:rPr>
              <w:t>B2.1</w:t>
            </w:r>
          </w:p>
        </w:tc>
        <w:tc>
          <w:tcPr>
            <w:tcW w:w="2943" w:type="dxa"/>
            <w:vMerge w:val="restart"/>
            <w:shd w:val="clear" w:color="auto" w:fill="E7E6E6"/>
            <w:vAlign w:val="center"/>
          </w:tcPr>
          <w:p w14:paraId="54765C2D" w14:textId="77777777" w:rsidR="00C85F76" w:rsidRDefault="00C85F76" w:rsidP="009B4316">
            <w:pPr>
              <w:ind w:right="-24"/>
              <w:jc w:val="center"/>
              <w:rPr>
                <w:rFonts w:ascii="Arial" w:hAnsi="Arial" w:cs="Arial"/>
                <w:b/>
                <w:sz w:val="20"/>
                <w:szCs w:val="20"/>
              </w:rPr>
            </w:pPr>
            <w:r>
              <w:rPr>
                <w:rFonts w:ascii="Arial" w:hAnsi="Arial" w:cs="Arial"/>
                <w:b/>
                <w:sz w:val="20"/>
                <w:szCs w:val="20"/>
              </w:rPr>
              <w:t>Type de MRF</w:t>
            </w:r>
            <w:r w:rsidRPr="009B4316">
              <w:rPr>
                <w:rFonts w:ascii="Arial" w:hAnsi="Arial" w:cs="Arial"/>
                <w:b/>
                <w:sz w:val="20"/>
                <w:szCs w:val="20"/>
                <w:vertAlign w:val="superscript"/>
              </w:rPr>
              <w:t>1</w:t>
            </w:r>
          </w:p>
        </w:tc>
        <w:tc>
          <w:tcPr>
            <w:tcW w:w="1559" w:type="dxa"/>
            <w:gridSpan w:val="2"/>
            <w:vMerge w:val="restart"/>
            <w:shd w:val="clear" w:color="auto" w:fill="E7E6E6"/>
            <w:vAlign w:val="center"/>
          </w:tcPr>
          <w:p w14:paraId="5BBB1904" w14:textId="77777777" w:rsidR="00C85F76" w:rsidRDefault="00C85F76" w:rsidP="00937CCA">
            <w:pPr>
              <w:ind w:right="-24"/>
              <w:rPr>
                <w:rFonts w:ascii="Arial" w:hAnsi="Arial" w:cs="Arial"/>
                <w:b/>
                <w:sz w:val="20"/>
                <w:szCs w:val="20"/>
              </w:rPr>
            </w:pPr>
            <w:r>
              <w:rPr>
                <w:rFonts w:ascii="Arial" w:hAnsi="Arial" w:cs="Arial"/>
                <w:b/>
                <w:sz w:val="20"/>
                <w:szCs w:val="20"/>
              </w:rPr>
              <w:t>Classification</w:t>
            </w:r>
          </w:p>
          <w:p w14:paraId="33BB9328" w14:textId="61695E07" w:rsidR="00C85F76" w:rsidRDefault="00C85F76" w:rsidP="00C85F76">
            <w:pPr>
              <w:ind w:right="-24"/>
              <w:jc w:val="center"/>
              <w:rPr>
                <w:rFonts w:ascii="Arial" w:hAnsi="Arial" w:cs="Arial"/>
                <w:b/>
                <w:sz w:val="20"/>
                <w:szCs w:val="20"/>
              </w:rPr>
            </w:pPr>
            <w:r>
              <w:rPr>
                <w:rFonts w:ascii="Arial" w:hAnsi="Arial" w:cs="Arial"/>
                <w:b/>
                <w:sz w:val="20"/>
                <w:szCs w:val="20"/>
              </w:rPr>
              <w:t>C-P-O-E</w:t>
            </w:r>
            <w:r w:rsidR="0035752A" w:rsidRPr="009B4316">
              <w:rPr>
                <w:rFonts w:ascii="Arial" w:hAnsi="Arial" w:cs="Arial"/>
                <w:b/>
                <w:sz w:val="20"/>
                <w:szCs w:val="20"/>
                <w:vertAlign w:val="superscript"/>
              </w:rPr>
              <w:t>2</w:t>
            </w:r>
          </w:p>
        </w:tc>
        <w:tc>
          <w:tcPr>
            <w:tcW w:w="3633" w:type="dxa"/>
            <w:vMerge w:val="restart"/>
            <w:tcBorders>
              <w:bottom w:val="nil"/>
            </w:tcBorders>
            <w:shd w:val="clear" w:color="auto" w:fill="E7E6E6"/>
            <w:vAlign w:val="center"/>
          </w:tcPr>
          <w:p w14:paraId="3E09442B" w14:textId="6AA2F849" w:rsidR="00C85F76" w:rsidRDefault="00C85F76" w:rsidP="009B4316">
            <w:pPr>
              <w:ind w:right="-24"/>
              <w:jc w:val="center"/>
              <w:rPr>
                <w:rFonts w:ascii="Arial" w:hAnsi="Arial" w:cs="Arial"/>
                <w:b/>
                <w:sz w:val="20"/>
                <w:szCs w:val="20"/>
              </w:rPr>
            </w:pPr>
            <w:r>
              <w:rPr>
                <w:rFonts w:ascii="Arial" w:hAnsi="Arial" w:cs="Arial"/>
                <w:b/>
                <w:sz w:val="20"/>
                <w:szCs w:val="20"/>
              </w:rPr>
              <w:t>Provenance</w:t>
            </w:r>
            <w:r w:rsidR="0035752A">
              <w:rPr>
                <w:rFonts w:ascii="Arial" w:hAnsi="Arial" w:cs="Arial"/>
                <w:b/>
                <w:sz w:val="20"/>
                <w:szCs w:val="20"/>
                <w:vertAlign w:val="superscript"/>
              </w:rPr>
              <w:t>3</w:t>
            </w:r>
          </w:p>
        </w:tc>
        <w:tc>
          <w:tcPr>
            <w:tcW w:w="2478" w:type="dxa"/>
            <w:gridSpan w:val="3"/>
            <w:shd w:val="clear" w:color="auto" w:fill="E7E6E6"/>
            <w:vAlign w:val="center"/>
          </w:tcPr>
          <w:p w14:paraId="0488E8E9" w14:textId="0F4EA382" w:rsidR="00C85F76" w:rsidRDefault="00C85F76" w:rsidP="009B4316">
            <w:pPr>
              <w:ind w:right="-24"/>
              <w:jc w:val="center"/>
              <w:rPr>
                <w:rFonts w:ascii="Arial" w:hAnsi="Arial" w:cs="Arial"/>
                <w:b/>
                <w:sz w:val="20"/>
                <w:szCs w:val="20"/>
              </w:rPr>
            </w:pPr>
            <w:r>
              <w:rPr>
                <w:rFonts w:ascii="Arial" w:hAnsi="Arial" w:cs="Arial"/>
                <w:b/>
                <w:sz w:val="20"/>
                <w:szCs w:val="20"/>
              </w:rPr>
              <w:t>Entreposage</w:t>
            </w:r>
            <w:r w:rsidR="0035752A">
              <w:rPr>
                <w:rFonts w:ascii="Arial" w:hAnsi="Arial" w:cs="Arial"/>
                <w:b/>
                <w:sz w:val="20"/>
                <w:szCs w:val="20"/>
                <w:vertAlign w:val="superscript"/>
              </w:rPr>
              <w:t>4</w:t>
            </w:r>
            <w:r>
              <w:rPr>
                <w:rFonts w:ascii="Arial" w:hAnsi="Arial" w:cs="Arial"/>
                <w:b/>
                <w:sz w:val="20"/>
                <w:szCs w:val="20"/>
              </w:rPr>
              <w:t xml:space="preserve"> - Ouvrage(s) de stockage</w:t>
            </w:r>
          </w:p>
        </w:tc>
      </w:tr>
      <w:tr w:rsidR="00C85F76" w:rsidRPr="0012615A" w14:paraId="548ACC90" w14:textId="77777777" w:rsidTr="003D445A">
        <w:trPr>
          <w:trHeight w:val="186"/>
        </w:trPr>
        <w:tc>
          <w:tcPr>
            <w:tcW w:w="707" w:type="dxa"/>
            <w:vMerge/>
            <w:shd w:val="clear" w:color="auto" w:fill="E7E6E6"/>
            <w:vAlign w:val="center"/>
          </w:tcPr>
          <w:p w14:paraId="483EBD6F" w14:textId="77777777" w:rsidR="00C85F76" w:rsidRDefault="00C85F76" w:rsidP="00937CCA">
            <w:pPr>
              <w:ind w:right="-24"/>
              <w:rPr>
                <w:rFonts w:ascii="Arial" w:hAnsi="Arial" w:cs="Arial"/>
                <w:b/>
                <w:sz w:val="20"/>
                <w:szCs w:val="20"/>
              </w:rPr>
            </w:pPr>
          </w:p>
        </w:tc>
        <w:tc>
          <w:tcPr>
            <w:tcW w:w="2943" w:type="dxa"/>
            <w:vMerge/>
            <w:tcBorders>
              <w:bottom w:val="single" w:sz="12" w:space="0" w:color="auto"/>
            </w:tcBorders>
            <w:shd w:val="clear" w:color="auto" w:fill="E7E6E6"/>
            <w:vAlign w:val="center"/>
          </w:tcPr>
          <w:p w14:paraId="29F61BE0" w14:textId="77777777" w:rsidR="00C85F76" w:rsidRDefault="00C85F76" w:rsidP="00937CCA">
            <w:pPr>
              <w:ind w:right="-24"/>
              <w:rPr>
                <w:rFonts w:ascii="Arial" w:hAnsi="Arial" w:cs="Arial"/>
                <w:b/>
                <w:sz w:val="20"/>
                <w:szCs w:val="20"/>
              </w:rPr>
            </w:pPr>
          </w:p>
        </w:tc>
        <w:tc>
          <w:tcPr>
            <w:tcW w:w="1559" w:type="dxa"/>
            <w:gridSpan w:val="2"/>
            <w:vMerge/>
            <w:tcBorders>
              <w:bottom w:val="single" w:sz="12" w:space="0" w:color="auto"/>
            </w:tcBorders>
            <w:shd w:val="clear" w:color="auto" w:fill="E7E6E6"/>
            <w:vAlign w:val="center"/>
          </w:tcPr>
          <w:p w14:paraId="61981DF7" w14:textId="77777777" w:rsidR="00C85F76" w:rsidRDefault="00C85F76" w:rsidP="00937CCA">
            <w:pPr>
              <w:ind w:right="-24"/>
              <w:rPr>
                <w:rFonts w:ascii="Arial" w:hAnsi="Arial" w:cs="Arial"/>
                <w:b/>
                <w:sz w:val="20"/>
                <w:szCs w:val="20"/>
              </w:rPr>
            </w:pPr>
          </w:p>
        </w:tc>
        <w:tc>
          <w:tcPr>
            <w:tcW w:w="3633" w:type="dxa"/>
            <w:vMerge/>
            <w:tcBorders>
              <w:bottom w:val="single" w:sz="12" w:space="0" w:color="auto"/>
            </w:tcBorders>
            <w:shd w:val="clear" w:color="auto" w:fill="E7E6E6"/>
            <w:vAlign w:val="center"/>
          </w:tcPr>
          <w:p w14:paraId="23C27269" w14:textId="77777777" w:rsidR="00C85F76" w:rsidRDefault="00C85F76" w:rsidP="00937CCA">
            <w:pPr>
              <w:ind w:right="-24"/>
              <w:rPr>
                <w:rFonts w:ascii="Arial" w:hAnsi="Arial" w:cs="Arial"/>
                <w:b/>
                <w:sz w:val="20"/>
                <w:szCs w:val="20"/>
              </w:rPr>
            </w:pPr>
          </w:p>
        </w:tc>
        <w:tc>
          <w:tcPr>
            <w:tcW w:w="1288" w:type="dxa"/>
            <w:tcBorders>
              <w:bottom w:val="single" w:sz="12" w:space="0" w:color="auto"/>
            </w:tcBorders>
            <w:shd w:val="clear" w:color="auto" w:fill="E7E6E6"/>
            <w:vAlign w:val="center"/>
          </w:tcPr>
          <w:p w14:paraId="75ABEC46" w14:textId="77777777" w:rsidR="00C85F76" w:rsidRDefault="00C85F76" w:rsidP="009B4316">
            <w:pPr>
              <w:ind w:right="-24"/>
              <w:jc w:val="center"/>
              <w:rPr>
                <w:rFonts w:ascii="Arial" w:hAnsi="Arial" w:cs="Arial"/>
                <w:b/>
                <w:sz w:val="20"/>
                <w:szCs w:val="20"/>
              </w:rPr>
            </w:pPr>
            <w:r>
              <w:rPr>
                <w:rFonts w:ascii="Arial" w:hAnsi="Arial" w:cs="Arial"/>
                <w:b/>
                <w:sz w:val="20"/>
                <w:szCs w:val="20"/>
              </w:rPr>
              <w:t>No 1</w:t>
            </w:r>
          </w:p>
        </w:tc>
        <w:tc>
          <w:tcPr>
            <w:tcW w:w="1190" w:type="dxa"/>
            <w:gridSpan w:val="2"/>
            <w:tcBorders>
              <w:bottom w:val="single" w:sz="12" w:space="0" w:color="auto"/>
            </w:tcBorders>
            <w:shd w:val="clear" w:color="auto" w:fill="E7E6E6"/>
            <w:vAlign w:val="center"/>
          </w:tcPr>
          <w:p w14:paraId="5F943A3B" w14:textId="77777777" w:rsidR="00C85F76" w:rsidRDefault="00C85F76" w:rsidP="009B4316">
            <w:pPr>
              <w:ind w:right="-24"/>
              <w:jc w:val="center"/>
              <w:rPr>
                <w:rFonts w:ascii="Arial" w:hAnsi="Arial" w:cs="Arial"/>
                <w:b/>
                <w:sz w:val="20"/>
                <w:szCs w:val="20"/>
              </w:rPr>
            </w:pPr>
            <w:r>
              <w:rPr>
                <w:rFonts w:ascii="Arial" w:hAnsi="Arial" w:cs="Arial"/>
                <w:b/>
                <w:sz w:val="20"/>
                <w:szCs w:val="20"/>
              </w:rPr>
              <w:t>No 2</w:t>
            </w:r>
          </w:p>
        </w:tc>
      </w:tr>
      <w:tr w:rsidR="00C85F76" w:rsidRPr="0012615A" w14:paraId="56CD65FB" w14:textId="77777777" w:rsidTr="003D445A">
        <w:trPr>
          <w:trHeight w:val="186"/>
        </w:trPr>
        <w:tc>
          <w:tcPr>
            <w:tcW w:w="707" w:type="dxa"/>
            <w:vMerge/>
            <w:shd w:val="clear" w:color="auto" w:fill="BFBFBF"/>
            <w:vAlign w:val="center"/>
          </w:tcPr>
          <w:p w14:paraId="6BD69610" w14:textId="77777777" w:rsidR="00C85F76" w:rsidRDefault="00C85F76" w:rsidP="00C85F76">
            <w:pPr>
              <w:ind w:right="-24"/>
              <w:rPr>
                <w:rFonts w:ascii="Arial" w:hAnsi="Arial" w:cs="Arial"/>
                <w:b/>
                <w:sz w:val="20"/>
                <w:szCs w:val="20"/>
              </w:rPr>
            </w:pPr>
          </w:p>
        </w:tc>
        <w:tc>
          <w:tcPr>
            <w:tcW w:w="2943" w:type="dxa"/>
            <w:tcBorders>
              <w:top w:val="single" w:sz="12" w:space="0" w:color="auto"/>
            </w:tcBorders>
            <w:shd w:val="clear" w:color="auto" w:fill="auto"/>
          </w:tcPr>
          <w:p w14:paraId="2247D747"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tcBorders>
              <w:top w:val="single" w:sz="12" w:space="0" w:color="auto"/>
            </w:tcBorders>
            <w:shd w:val="clear" w:color="auto" w:fill="auto"/>
          </w:tcPr>
          <w:p w14:paraId="391A9530"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tcBorders>
              <w:top w:val="single" w:sz="12" w:space="0" w:color="auto"/>
            </w:tcBorders>
            <w:shd w:val="clear" w:color="auto" w:fill="auto"/>
          </w:tcPr>
          <w:p w14:paraId="4BDA1679"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tcBorders>
              <w:top w:val="single" w:sz="12" w:space="0" w:color="auto"/>
            </w:tcBorders>
            <w:shd w:val="clear" w:color="auto" w:fill="auto"/>
          </w:tcPr>
          <w:p w14:paraId="089CF71A"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tcBorders>
              <w:top w:val="single" w:sz="12" w:space="0" w:color="auto"/>
            </w:tcBorders>
            <w:shd w:val="clear" w:color="auto" w:fill="auto"/>
          </w:tcPr>
          <w:p w14:paraId="08C05D71"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0CF0AC2D" w14:textId="77777777" w:rsidTr="003D445A">
        <w:trPr>
          <w:trHeight w:val="186"/>
        </w:trPr>
        <w:tc>
          <w:tcPr>
            <w:tcW w:w="707" w:type="dxa"/>
            <w:vMerge/>
            <w:shd w:val="clear" w:color="auto" w:fill="BFBFBF"/>
            <w:vAlign w:val="center"/>
          </w:tcPr>
          <w:p w14:paraId="20CE354A" w14:textId="77777777" w:rsidR="00C85F76" w:rsidRDefault="00C85F76" w:rsidP="00C85F76">
            <w:pPr>
              <w:ind w:right="-24"/>
              <w:rPr>
                <w:rFonts w:ascii="Arial" w:hAnsi="Arial" w:cs="Arial"/>
                <w:b/>
                <w:sz w:val="20"/>
                <w:szCs w:val="20"/>
              </w:rPr>
            </w:pPr>
          </w:p>
        </w:tc>
        <w:tc>
          <w:tcPr>
            <w:tcW w:w="2943" w:type="dxa"/>
            <w:shd w:val="clear" w:color="auto" w:fill="auto"/>
          </w:tcPr>
          <w:p w14:paraId="21DF08F7"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04679E3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162E279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03B24DEA"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6A63ACFF"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647ECDFA" w14:textId="77777777" w:rsidTr="003D445A">
        <w:trPr>
          <w:trHeight w:val="186"/>
        </w:trPr>
        <w:tc>
          <w:tcPr>
            <w:tcW w:w="707" w:type="dxa"/>
            <w:vMerge/>
            <w:shd w:val="clear" w:color="auto" w:fill="BFBFBF"/>
            <w:vAlign w:val="center"/>
          </w:tcPr>
          <w:p w14:paraId="0809DF4B" w14:textId="77777777" w:rsidR="00C85F76" w:rsidRDefault="00C85F76" w:rsidP="00C85F76">
            <w:pPr>
              <w:ind w:right="-24"/>
              <w:rPr>
                <w:rFonts w:ascii="Arial" w:hAnsi="Arial" w:cs="Arial"/>
                <w:b/>
                <w:sz w:val="20"/>
                <w:szCs w:val="20"/>
              </w:rPr>
            </w:pPr>
          </w:p>
        </w:tc>
        <w:tc>
          <w:tcPr>
            <w:tcW w:w="2943" w:type="dxa"/>
            <w:shd w:val="clear" w:color="auto" w:fill="auto"/>
          </w:tcPr>
          <w:p w14:paraId="7DC7E269"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7845CFC0"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293FF176"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151F0753"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6268AB41"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1BCA325A" w14:textId="77777777" w:rsidTr="003D445A">
        <w:trPr>
          <w:trHeight w:val="186"/>
        </w:trPr>
        <w:tc>
          <w:tcPr>
            <w:tcW w:w="707" w:type="dxa"/>
            <w:vMerge/>
            <w:shd w:val="clear" w:color="auto" w:fill="BFBFBF"/>
            <w:vAlign w:val="center"/>
          </w:tcPr>
          <w:p w14:paraId="6FB0E934" w14:textId="77777777" w:rsidR="00C85F76" w:rsidRDefault="00C85F76" w:rsidP="00C85F76">
            <w:pPr>
              <w:ind w:right="-24"/>
              <w:rPr>
                <w:rFonts w:ascii="Arial" w:hAnsi="Arial" w:cs="Arial"/>
                <w:b/>
                <w:sz w:val="20"/>
                <w:szCs w:val="20"/>
              </w:rPr>
            </w:pPr>
          </w:p>
        </w:tc>
        <w:tc>
          <w:tcPr>
            <w:tcW w:w="2943" w:type="dxa"/>
            <w:shd w:val="clear" w:color="auto" w:fill="auto"/>
          </w:tcPr>
          <w:p w14:paraId="70EF539E"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2867CB9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30FAF936"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273768C8"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13BB842B"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5C65968B" w14:textId="77777777" w:rsidTr="003D445A">
        <w:trPr>
          <w:trHeight w:val="186"/>
        </w:trPr>
        <w:tc>
          <w:tcPr>
            <w:tcW w:w="707" w:type="dxa"/>
            <w:vMerge/>
            <w:shd w:val="clear" w:color="auto" w:fill="BFBFBF"/>
            <w:vAlign w:val="center"/>
          </w:tcPr>
          <w:p w14:paraId="36FA5A2C" w14:textId="77777777" w:rsidR="00C85F76" w:rsidRDefault="00C85F76" w:rsidP="00C85F76">
            <w:pPr>
              <w:ind w:right="-24"/>
              <w:rPr>
                <w:rFonts w:ascii="Arial" w:hAnsi="Arial" w:cs="Arial"/>
                <w:b/>
                <w:sz w:val="20"/>
                <w:szCs w:val="20"/>
              </w:rPr>
            </w:pPr>
          </w:p>
        </w:tc>
        <w:tc>
          <w:tcPr>
            <w:tcW w:w="2943" w:type="dxa"/>
            <w:shd w:val="clear" w:color="auto" w:fill="auto"/>
          </w:tcPr>
          <w:p w14:paraId="3D621BA8"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77CBD56B"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61C75E75"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387FA09F"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1341BFBE"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0A2DFBFA" w14:textId="77777777" w:rsidTr="003D445A">
        <w:trPr>
          <w:trHeight w:val="186"/>
        </w:trPr>
        <w:tc>
          <w:tcPr>
            <w:tcW w:w="707" w:type="dxa"/>
            <w:vMerge/>
            <w:shd w:val="clear" w:color="auto" w:fill="BFBFBF"/>
            <w:vAlign w:val="center"/>
          </w:tcPr>
          <w:p w14:paraId="404D2704" w14:textId="77777777" w:rsidR="00C85F76" w:rsidRDefault="00C85F76" w:rsidP="00C85F76">
            <w:pPr>
              <w:ind w:right="-24"/>
              <w:rPr>
                <w:rFonts w:ascii="Arial" w:hAnsi="Arial" w:cs="Arial"/>
                <w:b/>
                <w:sz w:val="20"/>
                <w:szCs w:val="20"/>
              </w:rPr>
            </w:pPr>
          </w:p>
        </w:tc>
        <w:tc>
          <w:tcPr>
            <w:tcW w:w="2943" w:type="dxa"/>
            <w:shd w:val="clear" w:color="auto" w:fill="auto"/>
          </w:tcPr>
          <w:p w14:paraId="6ADE9A18"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78CA7C28"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0B0A0B09"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1B561F87"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52044DEA"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71F60287" w14:textId="77777777" w:rsidTr="003D445A">
        <w:trPr>
          <w:trHeight w:val="186"/>
        </w:trPr>
        <w:tc>
          <w:tcPr>
            <w:tcW w:w="707" w:type="dxa"/>
            <w:vMerge/>
            <w:shd w:val="clear" w:color="auto" w:fill="BFBFBF"/>
            <w:vAlign w:val="center"/>
          </w:tcPr>
          <w:p w14:paraId="212863DD" w14:textId="77777777" w:rsidR="00C85F76" w:rsidRDefault="00C85F76" w:rsidP="00C85F76">
            <w:pPr>
              <w:ind w:right="-24"/>
              <w:rPr>
                <w:rFonts w:ascii="Arial" w:hAnsi="Arial" w:cs="Arial"/>
                <w:b/>
                <w:sz w:val="20"/>
                <w:szCs w:val="20"/>
              </w:rPr>
            </w:pPr>
          </w:p>
        </w:tc>
        <w:tc>
          <w:tcPr>
            <w:tcW w:w="2943" w:type="dxa"/>
            <w:shd w:val="clear" w:color="auto" w:fill="auto"/>
          </w:tcPr>
          <w:p w14:paraId="258BD80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00EC1822"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7C6686A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044968C7"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0F4555B7"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4C31EF33" w14:textId="77777777" w:rsidTr="003D445A">
        <w:trPr>
          <w:trHeight w:val="186"/>
        </w:trPr>
        <w:tc>
          <w:tcPr>
            <w:tcW w:w="707" w:type="dxa"/>
            <w:vMerge/>
            <w:shd w:val="clear" w:color="auto" w:fill="BFBFBF"/>
            <w:vAlign w:val="center"/>
          </w:tcPr>
          <w:p w14:paraId="05CBE5F7" w14:textId="77777777" w:rsidR="00C85F76" w:rsidRDefault="00C85F76" w:rsidP="00C85F76">
            <w:pPr>
              <w:ind w:right="-24"/>
              <w:rPr>
                <w:rFonts w:ascii="Arial" w:hAnsi="Arial" w:cs="Arial"/>
                <w:b/>
                <w:sz w:val="20"/>
                <w:szCs w:val="20"/>
              </w:rPr>
            </w:pPr>
          </w:p>
        </w:tc>
        <w:tc>
          <w:tcPr>
            <w:tcW w:w="2943" w:type="dxa"/>
            <w:shd w:val="clear" w:color="auto" w:fill="auto"/>
          </w:tcPr>
          <w:p w14:paraId="7A41DE03"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4BEF1C84"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2F25BE82"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560A50CD"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64CA9E90"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2965C70D" w14:textId="77777777" w:rsidTr="003D445A">
        <w:trPr>
          <w:trHeight w:val="186"/>
        </w:trPr>
        <w:tc>
          <w:tcPr>
            <w:tcW w:w="707" w:type="dxa"/>
            <w:vMerge/>
            <w:shd w:val="clear" w:color="auto" w:fill="BFBFBF"/>
            <w:vAlign w:val="center"/>
          </w:tcPr>
          <w:p w14:paraId="32B25F28" w14:textId="77777777" w:rsidR="00C85F76" w:rsidRDefault="00C85F76" w:rsidP="00C85F76">
            <w:pPr>
              <w:ind w:right="-24"/>
              <w:rPr>
                <w:rFonts w:ascii="Arial" w:hAnsi="Arial" w:cs="Arial"/>
                <w:b/>
                <w:sz w:val="20"/>
                <w:szCs w:val="20"/>
              </w:rPr>
            </w:pPr>
          </w:p>
        </w:tc>
        <w:tc>
          <w:tcPr>
            <w:tcW w:w="2943" w:type="dxa"/>
            <w:shd w:val="clear" w:color="auto" w:fill="auto"/>
          </w:tcPr>
          <w:p w14:paraId="7FF93D05"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17A6F190"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7A8DE7D1"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31033A35"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63DCD1B4"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64AD9F3F" w14:textId="77777777" w:rsidTr="003D445A">
        <w:trPr>
          <w:trHeight w:val="186"/>
        </w:trPr>
        <w:tc>
          <w:tcPr>
            <w:tcW w:w="707" w:type="dxa"/>
            <w:vMerge/>
            <w:shd w:val="clear" w:color="auto" w:fill="BFBFBF"/>
            <w:vAlign w:val="center"/>
          </w:tcPr>
          <w:p w14:paraId="4091FD56" w14:textId="77777777" w:rsidR="00C85F76" w:rsidRDefault="00C85F76" w:rsidP="00C85F76">
            <w:pPr>
              <w:ind w:right="-24"/>
              <w:rPr>
                <w:rFonts w:ascii="Arial" w:hAnsi="Arial" w:cs="Arial"/>
                <w:b/>
                <w:sz w:val="20"/>
                <w:szCs w:val="20"/>
              </w:rPr>
            </w:pPr>
          </w:p>
        </w:tc>
        <w:tc>
          <w:tcPr>
            <w:tcW w:w="2943" w:type="dxa"/>
            <w:shd w:val="clear" w:color="auto" w:fill="auto"/>
          </w:tcPr>
          <w:p w14:paraId="3BB0AE40"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04199735"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64CA8A71"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492E081D"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05FA0C11"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5B47BEC8" w14:textId="77777777" w:rsidTr="003D445A">
        <w:trPr>
          <w:trHeight w:val="186"/>
        </w:trPr>
        <w:tc>
          <w:tcPr>
            <w:tcW w:w="707" w:type="dxa"/>
            <w:vMerge/>
            <w:shd w:val="clear" w:color="auto" w:fill="BFBFBF"/>
            <w:vAlign w:val="center"/>
          </w:tcPr>
          <w:p w14:paraId="73C32121" w14:textId="77777777" w:rsidR="00C85F76" w:rsidRDefault="00C85F76" w:rsidP="00C85F76">
            <w:pPr>
              <w:ind w:right="-24"/>
              <w:rPr>
                <w:rFonts w:ascii="Arial" w:hAnsi="Arial" w:cs="Arial"/>
                <w:b/>
                <w:sz w:val="20"/>
                <w:szCs w:val="20"/>
              </w:rPr>
            </w:pPr>
          </w:p>
        </w:tc>
        <w:tc>
          <w:tcPr>
            <w:tcW w:w="2943" w:type="dxa"/>
            <w:shd w:val="clear" w:color="auto" w:fill="auto"/>
          </w:tcPr>
          <w:p w14:paraId="1FDAE8C0"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2C1FC7A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5A3BD49E"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4458A803"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1832432C"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68184004" w14:textId="77777777" w:rsidTr="003D445A">
        <w:trPr>
          <w:trHeight w:val="186"/>
        </w:trPr>
        <w:tc>
          <w:tcPr>
            <w:tcW w:w="707" w:type="dxa"/>
            <w:vMerge/>
            <w:shd w:val="clear" w:color="auto" w:fill="BFBFBF"/>
            <w:vAlign w:val="center"/>
          </w:tcPr>
          <w:p w14:paraId="6A6EE9A7" w14:textId="77777777" w:rsidR="00C85F76" w:rsidRDefault="00C85F76" w:rsidP="00C85F76">
            <w:pPr>
              <w:ind w:right="-24"/>
              <w:rPr>
                <w:rFonts w:ascii="Arial" w:hAnsi="Arial" w:cs="Arial"/>
                <w:b/>
                <w:sz w:val="20"/>
                <w:szCs w:val="20"/>
              </w:rPr>
            </w:pPr>
          </w:p>
        </w:tc>
        <w:tc>
          <w:tcPr>
            <w:tcW w:w="2943" w:type="dxa"/>
            <w:shd w:val="clear" w:color="auto" w:fill="auto"/>
          </w:tcPr>
          <w:p w14:paraId="3C069432"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6370048C"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5B6B6C83"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432ECEE2"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75C38027"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78F7B6A5" w14:textId="77777777" w:rsidTr="003D445A">
        <w:trPr>
          <w:trHeight w:val="186"/>
        </w:trPr>
        <w:tc>
          <w:tcPr>
            <w:tcW w:w="707" w:type="dxa"/>
            <w:vMerge/>
            <w:shd w:val="clear" w:color="auto" w:fill="BFBFBF"/>
            <w:vAlign w:val="center"/>
          </w:tcPr>
          <w:p w14:paraId="055CD05E" w14:textId="77777777" w:rsidR="00C85F76" w:rsidRDefault="00C85F76" w:rsidP="00C85F76">
            <w:pPr>
              <w:ind w:right="-24"/>
              <w:rPr>
                <w:rFonts w:ascii="Arial" w:hAnsi="Arial" w:cs="Arial"/>
                <w:b/>
                <w:sz w:val="20"/>
                <w:szCs w:val="20"/>
              </w:rPr>
            </w:pPr>
          </w:p>
        </w:tc>
        <w:tc>
          <w:tcPr>
            <w:tcW w:w="2943" w:type="dxa"/>
            <w:shd w:val="clear" w:color="auto" w:fill="auto"/>
          </w:tcPr>
          <w:p w14:paraId="54B263BD"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5AA92F56"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2789E2BD"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6FCC4719"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0AD06D24"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C85F76" w:rsidRPr="0012615A" w14:paraId="3C0304A4" w14:textId="77777777" w:rsidTr="003D445A">
        <w:trPr>
          <w:trHeight w:val="186"/>
        </w:trPr>
        <w:tc>
          <w:tcPr>
            <w:tcW w:w="707" w:type="dxa"/>
            <w:vMerge/>
            <w:shd w:val="clear" w:color="auto" w:fill="BFBFBF"/>
            <w:vAlign w:val="center"/>
          </w:tcPr>
          <w:p w14:paraId="5226DD76" w14:textId="77777777" w:rsidR="00C85F76" w:rsidRDefault="00C85F76" w:rsidP="00C85F76">
            <w:pPr>
              <w:ind w:right="-24"/>
              <w:rPr>
                <w:rFonts w:ascii="Arial" w:hAnsi="Arial" w:cs="Arial"/>
                <w:b/>
                <w:sz w:val="20"/>
                <w:szCs w:val="20"/>
              </w:rPr>
            </w:pPr>
          </w:p>
        </w:tc>
        <w:tc>
          <w:tcPr>
            <w:tcW w:w="2943" w:type="dxa"/>
            <w:shd w:val="clear" w:color="auto" w:fill="auto"/>
          </w:tcPr>
          <w:p w14:paraId="380AEC15"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559" w:type="dxa"/>
            <w:gridSpan w:val="2"/>
            <w:shd w:val="clear" w:color="auto" w:fill="auto"/>
          </w:tcPr>
          <w:p w14:paraId="160FB0E8"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3633" w:type="dxa"/>
            <w:shd w:val="clear" w:color="auto" w:fill="auto"/>
          </w:tcPr>
          <w:p w14:paraId="73026E7F" w14:textId="77777777" w:rsidR="00C85F76" w:rsidRDefault="00C85F76" w:rsidP="00C85F76">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tcPr>
          <w:p w14:paraId="3F560382"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c>
          <w:tcPr>
            <w:tcW w:w="1190" w:type="dxa"/>
            <w:gridSpan w:val="2"/>
            <w:shd w:val="clear" w:color="auto" w:fill="auto"/>
          </w:tcPr>
          <w:p w14:paraId="61D1785A" w14:textId="77777777" w:rsidR="00C85F76" w:rsidRDefault="00C85F76" w:rsidP="00C85F76">
            <w:pPr>
              <w:jc w:val="center"/>
            </w:pPr>
            <w:r w:rsidRPr="00AD14AF">
              <w:rPr>
                <w:rFonts w:ascii="Arial" w:hAnsi="Arial" w:cs="Arial"/>
                <w:sz w:val="20"/>
                <w:szCs w:val="20"/>
              </w:rPr>
              <w:fldChar w:fldCharType="begin">
                <w:ffData>
                  <w:name w:val="CaseACocher169"/>
                  <w:enabled/>
                  <w:calcOnExit w:val="0"/>
                  <w:checkBox>
                    <w:sizeAuto/>
                    <w:default w:val="0"/>
                    <w:checked w:val="0"/>
                  </w:checkBox>
                </w:ffData>
              </w:fldChar>
            </w:r>
            <w:r w:rsidRPr="00AD14AF">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AD14AF">
              <w:rPr>
                <w:rFonts w:ascii="Arial" w:hAnsi="Arial" w:cs="Arial"/>
                <w:sz w:val="20"/>
                <w:szCs w:val="20"/>
              </w:rPr>
              <w:fldChar w:fldCharType="end"/>
            </w:r>
          </w:p>
        </w:tc>
      </w:tr>
      <w:tr w:rsidR="00477752" w:rsidRPr="0012615A" w14:paraId="58021130" w14:textId="77777777" w:rsidTr="003D445A">
        <w:trPr>
          <w:trHeight w:val="186"/>
        </w:trPr>
        <w:tc>
          <w:tcPr>
            <w:tcW w:w="707" w:type="dxa"/>
            <w:shd w:val="clear" w:color="auto" w:fill="E7E6E6"/>
            <w:vAlign w:val="center"/>
          </w:tcPr>
          <w:p w14:paraId="5AD5C94A" w14:textId="77777777" w:rsidR="00477752" w:rsidRDefault="00477752" w:rsidP="00477752">
            <w:pPr>
              <w:ind w:right="-24"/>
              <w:rPr>
                <w:rFonts w:ascii="Arial" w:hAnsi="Arial" w:cs="Arial"/>
                <w:b/>
                <w:sz w:val="20"/>
                <w:szCs w:val="20"/>
              </w:rPr>
            </w:pPr>
            <w:r>
              <w:rPr>
                <w:rFonts w:ascii="Arial" w:hAnsi="Arial" w:cs="Arial"/>
                <w:b/>
                <w:sz w:val="20"/>
                <w:szCs w:val="20"/>
              </w:rPr>
              <w:t>B2.2</w:t>
            </w:r>
          </w:p>
        </w:tc>
        <w:tc>
          <w:tcPr>
            <w:tcW w:w="4502" w:type="dxa"/>
            <w:gridSpan w:val="3"/>
            <w:shd w:val="clear" w:color="auto" w:fill="E7E6E6"/>
            <w:vAlign w:val="center"/>
          </w:tcPr>
          <w:p w14:paraId="5698012F" w14:textId="77777777" w:rsidR="00477752" w:rsidRPr="009B4316" w:rsidRDefault="00477752" w:rsidP="00477752">
            <w:pPr>
              <w:ind w:right="-24"/>
              <w:rPr>
                <w:rFonts w:ascii="Arial" w:hAnsi="Arial" w:cs="Arial"/>
                <w:sz w:val="20"/>
                <w:szCs w:val="20"/>
              </w:rPr>
            </w:pPr>
            <w:r w:rsidRPr="009B4316">
              <w:rPr>
                <w:rFonts w:ascii="Arial" w:hAnsi="Arial" w:cs="Arial"/>
                <w:sz w:val="20"/>
                <w:szCs w:val="20"/>
              </w:rPr>
              <w:t>Dans le cas de mélanges de MRF, mentionner l’option du tableau 7.2 et apporter les justifications si nécessaire :</w:t>
            </w:r>
          </w:p>
        </w:tc>
        <w:tc>
          <w:tcPr>
            <w:tcW w:w="3633" w:type="dxa"/>
            <w:shd w:val="clear" w:color="auto" w:fill="auto"/>
          </w:tcPr>
          <w:p w14:paraId="20725818" w14:textId="77777777" w:rsidR="00477752" w:rsidRDefault="00477752" w:rsidP="00477752">
            <w:pPr>
              <w:spacing w:before="60"/>
              <w:ind w:right="-23"/>
              <w:rPr>
                <w:rFonts w:ascii="Arial" w:hAnsi="Arial" w:cs="Arial"/>
                <w:b/>
                <w:sz w:val="20"/>
                <w:szCs w:val="20"/>
              </w:rPr>
            </w:pPr>
            <w:r w:rsidRPr="007D689E">
              <w:rPr>
                <w:rFonts w:ascii="Arial" w:hAnsi="Arial" w:cs="Arial"/>
                <w:sz w:val="20"/>
                <w:szCs w:val="20"/>
              </w:rPr>
              <w:fldChar w:fldCharType="begin">
                <w:ffData>
                  <w:name w:val="Texte11"/>
                  <w:enabled/>
                  <w:calcOnExit w:val="0"/>
                  <w:textInput/>
                </w:ffData>
              </w:fldChar>
            </w:r>
            <w:r w:rsidRPr="007D689E">
              <w:rPr>
                <w:rFonts w:ascii="Arial" w:hAnsi="Arial" w:cs="Arial"/>
                <w:sz w:val="20"/>
                <w:szCs w:val="20"/>
              </w:rPr>
              <w:instrText xml:space="preserve"> FORMTEXT </w:instrText>
            </w:r>
            <w:r w:rsidRPr="007D689E">
              <w:rPr>
                <w:rFonts w:ascii="Arial" w:hAnsi="Arial" w:cs="Arial"/>
                <w:sz w:val="20"/>
                <w:szCs w:val="20"/>
              </w:rPr>
            </w:r>
            <w:r w:rsidRPr="007D689E">
              <w:rPr>
                <w:rFonts w:ascii="Arial" w:hAnsi="Arial" w:cs="Arial"/>
                <w:sz w:val="20"/>
                <w:szCs w:val="20"/>
              </w:rPr>
              <w:fldChar w:fldCharType="separate"/>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noProof/>
                <w:sz w:val="20"/>
                <w:szCs w:val="20"/>
              </w:rPr>
              <w:t> </w:t>
            </w:r>
            <w:r w:rsidRPr="007D689E">
              <w:rPr>
                <w:rFonts w:ascii="Arial" w:hAnsi="Arial" w:cs="Arial"/>
                <w:sz w:val="20"/>
                <w:szCs w:val="20"/>
              </w:rPr>
              <w:fldChar w:fldCharType="end"/>
            </w:r>
          </w:p>
        </w:tc>
        <w:tc>
          <w:tcPr>
            <w:tcW w:w="1288" w:type="dxa"/>
            <w:shd w:val="clear" w:color="auto" w:fill="auto"/>
            <w:vAlign w:val="center"/>
          </w:tcPr>
          <w:p w14:paraId="5DAA5966" w14:textId="77777777" w:rsidR="00477752" w:rsidRPr="009B4316" w:rsidRDefault="009B4316" w:rsidP="009B4316">
            <w:pPr>
              <w:ind w:right="-24"/>
              <w:jc w:val="center"/>
              <w:rPr>
                <w:rFonts w:ascii="Arial" w:hAnsi="Arial" w:cs="Arial"/>
                <w:sz w:val="20"/>
                <w:szCs w:val="20"/>
              </w:rPr>
            </w:pPr>
            <w:r w:rsidRPr="009B4316">
              <w:rPr>
                <w:rFonts w:ascii="Arial" w:hAnsi="Arial" w:cs="Arial"/>
                <w:sz w:val="20"/>
                <w:szCs w:val="20"/>
              </w:rPr>
              <w:fldChar w:fldCharType="begin">
                <w:ffData>
                  <w:name w:val="ListeDéroulante1"/>
                  <w:enabled/>
                  <w:calcOnExit w:val="0"/>
                  <w:ddList>
                    <w:listEntry w:val="            "/>
                    <w:listEntry w:val="1"/>
                    <w:listEntry w:val="2"/>
                    <w:listEntry w:val="3"/>
                    <w:listEntry w:val="4"/>
                    <w:listEntry w:val="5"/>
                    <w:listEntry w:val="6"/>
                    <w:listEntry w:val="7"/>
                    <w:listEntry w:val="8"/>
                    <w:listEntry w:val="9"/>
                    <w:listEntry w:val="10"/>
                  </w:ddList>
                </w:ffData>
              </w:fldChar>
            </w:r>
            <w:bookmarkStart w:id="19" w:name="ListeDéroulante1"/>
            <w:r w:rsidRPr="009B4316">
              <w:rPr>
                <w:rFonts w:ascii="Arial" w:hAnsi="Arial" w:cs="Arial"/>
                <w:sz w:val="20"/>
                <w:szCs w:val="20"/>
              </w:rPr>
              <w:instrText xml:space="preserve"> FORMDROPDOWN </w:instrText>
            </w:r>
            <w:r w:rsidR="007931A8">
              <w:rPr>
                <w:rFonts w:ascii="Arial" w:hAnsi="Arial" w:cs="Arial"/>
                <w:sz w:val="20"/>
                <w:szCs w:val="20"/>
              </w:rPr>
            </w:r>
            <w:r w:rsidR="007931A8">
              <w:rPr>
                <w:rFonts w:ascii="Arial" w:hAnsi="Arial" w:cs="Arial"/>
                <w:sz w:val="20"/>
                <w:szCs w:val="20"/>
              </w:rPr>
              <w:fldChar w:fldCharType="separate"/>
            </w:r>
            <w:r w:rsidRPr="009B4316">
              <w:rPr>
                <w:rFonts w:ascii="Arial" w:hAnsi="Arial" w:cs="Arial"/>
                <w:sz w:val="20"/>
                <w:szCs w:val="20"/>
              </w:rPr>
              <w:fldChar w:fldCharType="end"/>
            </w:r>
            <w:bookmarkEnd w:id="19"/>
          </w:p>
        </w:tc>
        <w:tc>
          <w:tcPr>
            <w:tcW w:w="1190" w:type="dxa"/>
            <w:gridSpan w:val="2"/>
            <w:shd w:val="clear" w:color="auto" w:fill="auto"/>
            <w:vAlign w:val="center"/>
          </w:tcPr>
          <w:p w14:paraId="6B347F3C" w14:textId="77777777" w:rsidR="00477752" w:rsidRPr="009B4316" w:rsidRDefault="009B4316" w:rsidP="009B4316">
            <w:pPr>
              <w:jc w:val="center"/>
              <w:rPr>
                <w:rFonts w:ascii="Arial" w:hAnsi="Arial" w:cs="Arial"/>
                <w:sz w:val="20"/>
                <w:szCs w:val="20"/>
              </w:rPr>
            </w:pPr>
            <w:r w:rsidRPr="009B4316">
              <w:rPr>
                <w:rFonts w:ascii="Arial" w:hAnsi="Arial" w:cs="Arial"/>
                <w:sz w:val="20"/>
                <w:szCs w:val="20"/>
              </w:rPr>
              <w:fldChar w:fldCharType="begin">
                <w:ffData>
                  <w:name w:val="ListeDéroulante1"/>
                  <w:enabled/>
                  <w:calcOnExit w:val="0"/>
                  <w:ddList>
                    <w:listEntry w:val="            "/>
                    <w:listEntry w:val="1"/>
                    <w:listEntry w:val="2"/>
                    <w:listEntry w:val="3"/>
                    <w:listEntry w:val="4"/>
                    <w:listEntry w:val="5"/>
                    <w:listEntry w:val="6"/>
                    <w:listEntry w:val="7"/>
                    <w:listEntry w:val="8"/>
                    <w:listEntry w:val="9"/>
                    <w:listEntry w:val="10"/>
                  </w:ddList>
                </w:ffData>
              </w:fldChar>
            </w:r>
            <w:r w:rsidRPr="009B4316">
              <w:rPr>
                <w:rFonts w:ascii="Arial" w:hAnsi="Arial" w:cs="Arial"/>
                <w:sz w:val="20"/>
                <w:szCs w:val="20"/>
              </w:rPr>
              <w:instrText xml:space="preserve"> FORMDROPDOWN </w:instrText>
            </w:r>
            <w:r w:rsidR="007931A8">
              <w:rPr>
                <w:rFonts w:ascii="Arial" w:hAnsi="Arial" w:cs="Arial"/>
                <w:sz w:val="20"/>
                <w:szCs w:val="20"/>
              </w:rPr>
            </w:r>
            <w:r w:rsidR="007931A8">
              <w:rPr>
                <w:rFonts w:ascii="Arial" w:hAnsi="Arial" w:cs="Arial"/>
                <w:sz w:val="20"/>
                <w:szCs w:val="20"/>
              </w:rPr>
              <w:fldChar w:fldCharType="separate"/>
            </w:r>
            <w:r w:rsidRPr="009B4316">
              <w:rPr>
                <w:rFonts w:ascii="Arial" w:hAnsi="Arial" w:cs="Arial"/>
                <w:sz w:val="20"/>
                <w:szCs w:val="20"/>
              </w:rPr>
              <w:fldChar w:fldCharType="end"/>
            </w:r>
          </w:p>
        </w:tc>
      </w:tr>
      <w:tr w:rsidR="00EF408A" w:rsidRPr="0012615A" w14:paraId="38E31139" w14:textId="77777777" w:rsidTr="003D445A">
        <w:trPr>
          <w:trHeight w:val="230"/>
        </w:trPr>
        <w:tc>
          <w:tcPr>
            <w:tcW w:w="707" w:type="dxa"/>
            <w:vMerge w:val="restart"/>
            <w:shd w:val="clear" w:color="auto" w:fill="E6E6E6"/>
            <w:vAlign w:val="center"/>
          </w:tcPr>
          <w:p w14:paraId="7A94FCA1" w14:textId="22302C3E" w:rsidR="00EF408A" w:rsidRDefault="00EF408A" w:rsidP="00EF408A">
            <w:pPr>
              <w:ind w:right="-24"/>
              <w:rPr>
                <w:rFonts w:ascii="Arial" w:hAnsi="Arial" w:cs="Arial"/>
                <w:b/>
                <w:sz w:val="20"/>
                <w:szCs w:val="20"/>
              </w:rPr>
            </w:pPr>
            <w:r>
              <w:rPr>
                <w:rFonts w:ascii="Arial" w:hAnsi="Arial" w:cs="Arial"/>
                <w:b/>
                <w:sz w:val="20"/>
                <w:szCs w:val="20"/>
              </w:rPr>
              <w:t>B2.3</w:t>
            </w:r>
          </w:p>
        </w:tc>
        <w:tc>
          <w:tcPr>
            <w:tcW w:w="10613" w:type="dxa"/>
            <w:gridSpan w:val="7"/>
            <w:shd w:val="clear" w:color="auto" w:fill="E6E6E6"/>
            <w:vAlign w:val="center"/>
          </w:tcPr>
          <w:p w14:paraId="40AC9BD5" w14:textId="6EEF22F9" w:rsidR="00EF408A" w:rsidRPr="0012615A" w:rsidRDefault="00EF408A" w:rsidP="00D20539">
            <w:pPr>
              <w:ind w:right="-24"/>
              <w:rPr>
                <w:rFonts w:ascii="Arial" w:hAnsi="Arial" w:cs="Arial"/>
                <w:sz w:val="20"/>
                <w:szCs w:val="20"/>
              </w:rPr>
            </w:pPr>
            <w:r>
              <w:rPr>
                <w:rFonts w:ascii="Arial" w:hAnsi="Arial" w:cs="Arial"/>
                <w:sz w:val="20"/>
                <w:szCs w:val="20"/>
              </w:rPr>
              <w:t>P</w:t>
            </w:r>
            <w:r w:rsidRPr="00A0359E">
              <w:rPr>
                <w:rFonts w:ascii="Arial" w:hAnsi="Arial" w:cs="Arial"/>
                <w:sz w:val="20"/>
                <w:szCs w:val="20"/>
              </w:rPr>
              <w:t>ériode</w:t>
            </w:r>
            <w:r w:rsidR="0035752A">
              <w:rPr>
                <w:rFonts w:ascii="Arial" w:hAnsi="Arial" w:cs="Arial"/>
                <w:sz w:val="20"/>
                <w:szCs w:val="20"/>
                <w:vertAlign w:val="superscript"/>
              </w:rPr>
              <w:t>5</w:t>
            </w:r>
            <w:r w:rsidRPr="00A0359E">
              <w:rPr>
                <w:rFonts w:ascii="Arial" w:hAnsi="Arial" w:cs="Arial"/>
                <w:sz w:val="20"/>
                <w:szCs w:val="20"/>
              </w:rPr>
              <w:t xml:space="preserve"> de retrait </w:t>
            </w:r>
            <w:r w:rsidR="00D20539">
              <w:rPr>
                <w:rFonts w:ascii="Arial" w:hAnsi="Arial" w:cs="Arial"/>
                <w:sz w:val="20"/>
                <w:szCs w:val="20"/>
              </w:rPr>
              <w:t>partiel</w:t>
            </w:r>
            <w:r w:rsidRPr="00A0359E">
              <w:rPr>
                <w:rFonts w:ascii="Arial" w:hAnsi="Arial" w:cs="Arial"/>
                <w:sz w:val="20"/>
                <w:szCs w:val="20"/>
              </w:rPr>
              <w:t xml:space="preserve"> des MRF</w:t>
            </w:r>
            <w:r>
              <w:rPr>
                <w:rFonts w:ascii="Arial" w:hAnsi="Arial" w:cs="Arial"/>
                <w:sz w:val="20"/>
                <w:szCs w:val="20"/>
              </w:rPr>
              <w:t xml:space="preserve"> </w:t>
            </w:r>
          </w:p>
        </w:tc>
      </w:tr>
      <w:tr w:rsidR="00EF408A" w14:paraId="48BB9187" w14:textId="77777777" w:rsidTr="003D445A">
        <w:trPr>
          <w:trHeight w:val="230"/>
        </w:trPr>
        <w:tc>
          <w:tcPr>
            <w:tcW w:w="707" w:type="dxa"/>
            <w:vMerge/>
            <w:shd w:val="clear" w:color="auto" w:fill="E6E6E6"/>
            <w:vAlign w:val="center"/>
          </w:tcPr>
          <w:p w14:paraId="7A187F2F" w14:textId="77777777" w:rsidR="00EF408A" w:rsidRDefault="00EF408A" w:rsidP="00DE51DE">
            <w:pPr>
              <w:ind w:right="-24"/>
              <w:rPr>
                <w:rFonts w:ascii="Arial" w:hAnsi="Arial" w:cs="Arial"/>
                <w:b/>
                <w:sz w:val="20"/>
                <w:szCs w:val="20"/>
              </w:rPr>
            </w:pPr>
          </w:p>
        </w:tc>
        <w:tc>
          <w:tcPr>
            <w:tcW w:w="3935" w:type="dxa"/>
            <w:gridSpan w:val="2"/>
            <w:shd w:val="clear" w:color="auto" w:fill="E6E6E6"/>
            <w:vAlign w:val="center"/>
          </w:tcPr>
          <w:p w14:paraId="18D43938" w14:textId="77777777" w:rsidR="00EF408A" w:rsidRDefault="00EF408A" w:rsidP="00DE51DE">
            <w:pPr>
              <w:ind w:right="-24"/>
              <w:rPr>
                <w:rFonts w:ascii="Arial" w:hAnsi="Arial" w:cs="Arial"/>
                <w:sz w:val="20"/>
                <w:szCs w:val="20"/>
              </w:rPr>
            </w:pPr>
            <w:r>
              <w:rPr>
                <w:rFonts w:ascii="Arial" w:hAnsi="Arial" w:cs="Arial"/>
                <w:sz w:val="20"/>
                <w:szCs w:val="20"/>
              </w:rPr>
              <w:t>Ouvrage de stockage n</w:t>
            </w:r>
            <w:r w:rsidRPr="00270820">
              <w:rPr>
                <w:rFonts w:ascii="Arial" w:hAnsi="Arial" w:cs="Arial"/>
                <w:sz w:val="20"/>
                <w:szCs w:val="20"/>
                <w:vertAlign w:val="superscript"/>
              </w:rPr>
              <w:t>o</w:t>
            </w:r>
            <w:r>
              <w:rPr>
                <w:rFonts w:ascii="Arial" w:hAnsi="Arial" w:cs="Arial"/>
                <w:sz w:val="20"/>
                <w:szCs w:val="20"/>
              </w:rPr>
              <w:t xml:space="preserve"> 1</w:t>
            </w:r>
          </w:p>
        </w:tc>
        <w:tc>
          <w:tcPr>
            <w:tcW w:w="6678" w:type="dxa"/>
            <w:gridSpan w:val="5"/>
            <w:shd w:val="clear" w:color="auto" w:fill="FFFFFF"/>
            <w:vAlign w:val="center"/>
          </w:tcPr>
          <w:p w14:paraId="20A3D8A9" w14:textId="127FF8DE" w:rsidR="00EF408A" w:rsidRDefault="00EF408A" w:rsidP="00DE51DE">
            <w:pPr>
              <w:ind w:right="-24"/>
              <w:rPr>
                <w:rFonts w:ascii="Arial" w:hAnsi="Arial" w:cs="Arial"/>
                <w:sz w:val="20"/>
                <w:szCs w:val="20"/>
              </w:rPr>
            </w:pPr>
            <w:r w:rsidRPr="00A0359E">
              <w:rPr>
                <w:rFonts w:ascii="Arial" w:hAnsi="Arial" w:cs="Arial"/>
                <w:sz w:val="20"/>
                <w:szCs w:val="20"/>
              </w:rPr>
              <w:t>Date de début</w:t>
            </w:r>
            <w:r>
              <w:rPr>
                <w:rFonts w:ascii="Arial" w:hAnsi="Arial" w:cs="Arial"/>
                <w:sz w:val="20"/>
                <w:szCs w:val="20"/>
              </w:rPr>
              <w:t> :</w:t>
            </w:r>
            <w:r w:rsidRPr="0012615A">
              <w:rPr>
                <w:rFonts w:ascii="Arial" w:hAnsi="Arial" w:cs="Arial"/>
                <w:sz w:val="20"/>
                <w:szCs w:val="20"/>
              </w:rPr>
              <w:t xml:space="preserve"> </w:t>
            </w:r>
            <w:r w:rsidR="009E2FCA" w:rsidRPr="00C130EA">
              <w:rPr>
                <w:rFonts w:ascii="Arial" w:hAnsi="Arial" w:cs="Arial"/>
                <w:sz w:val="20"/>
                <w:szCs w:val="20"/>
              </w:rPr>
              <w:fldChar w:fldCharType="begin">
                <w:ffData>
                  <w:name w:val="Texte54"/>
                  <w:enabled/>
                  <w:calcOnExit w:val="0"/>
                  <w:textInput>
                    <w:maxLength w:val="4"/>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5"/>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6"/>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Pr>
                <w:rFonts w:ascii="Arial" w:hAnsi="Arial" w:cs="Arial"/>
                <w:sz w:val="20"/>
                <w:szCs w:val="20"/>
              </w:rPr>
              <w:t xml:space="preserve"> </w:t>
            </w:r>
            <w:r w:rsidRPr="00A0359E">
              <w:rPr>
                <w:rFonts w:ascii="Arial" w:hAnsi="Arial" w:cs="Arial"/>
                <w:sz w:val="20"/>
                <w:szCs w:val="20"/>
              </w:rPr>
              <w:t>Date de fin</w:t>
            </w:r>
            <w:r>
              <w:rPr>
                <w:rFonts w:ascii="Arial" w:hAnsi="Arial" w:cs="Arial"/>
                <w:sz w:val="20"/>
                <w:szCs w:val="20"/>
              </w:rPr>
              <w:t> :</w:t>
            </w:r>
            <w:r w:rsidRPr="00A0359E">
              <w:rPr>
                <w:rFonts w:ascii="Arial" w:hAnsi="Arial" w:cs="Arial"/>
                <w:sz w:val="20"/>
                <w:szCs w:val="20"/>
              </w:rPr>
              <w:t xml:space="preserve"> </w:t>
            </w:r>
            <w:r w:rsidR="009E2FCA" w:rsidRPr="00C130EA">
              <w:rPr>
                <w:rFonts w:ascii="Arial" w:hAnsi="Arial" w:cs="Arial"/>
                <w:sz w:val="20"/>
                <w:szCs w:val="20"/>
              </w:rPr>
              <w:fldChar w:fldCharType="begin">
                <w:ffData>
                  <w:name w:val="Texte54"/>
                  <w:enabled/>
                  <w:calcOnExit w:val="0"/>
                  <w:textInput>
                    <w:maxLength w:val="4"/>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5"/>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6"/>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p>
        </w:tc>
      </w:tr>
      <w:tr w:rsidR="00EF408A" w14:paraId="174416A4" w14:textId="77777777" w:rsidTr="003D445A">
        <w:trPr>
          <w:trHeight w:val="230"/>
        </w:trPr>
        <w:tc>
          <w:tcPr>
            <w:tcW w:w="707" w:type="dxa"/>
            <w:vMerge/>
            <w:shd w:val="clear" w:color="auto" w:fill="E6E6E6"/>
            <w:vAlign w:val="center"/>
          </w:tcPr>
          <w:p w14:paraId="5ECAC27B" w14:textId="77777777" w:rsidR="00EF408A" w:rsidRDefault="00EF408A" w:rsidP="00DE51DE">
            <w:pPr>
              <w:ind w:right="-24"/>
              <w:rPr>
                <w:rFonts w:ascii="Arial" w:hAnsi="Arial" w:cs="Arial"/>
                <w:b/>
                <w:sz w:val="20"/>
                <w:szCs w:val="20"/>
              </w:rPr>
            </w:pPr>
          </w:p>
        </w:tc>
        <w:tc>
          <w:tcPr>
            <w:tcW w:w="3935" w:type="dxa"/>
            <w:gridSpan w:val="2"/>
            <w:shd w:val="clear" w:color="auto" w:fill="E6E6E6"/>
            <w:vAlign w:val="center"/>
          </w:tcPr>
          <w:p w14:paraId="2393CBBE" w14:textId="77777777" w:rsidR="00EF408A" w:rsidRDefault="00EF408A" w:rsidP="00DE51DE">
            <w:pPr>
              <w:ind w:right="-24"/>
              <w:rPr>
                <w:rFonts w:ascii="Arial" w:hAnsi="Arial" w:cs="Arial"/>
                <w:sz w:val="20"/>
                <w:szCs w:val="20"/>
              </w:rPr>
            </w:pPr>
            <w:r>
              <w:rPr>
                <w:rFonts w:ascii="Arial" w:hAnsi="Arial" w:cs="Arial"/>
                <w:sz w:val="20"/>
                <w:szCs w:val="20"/>
              </w:rPr>
              <w:t>Ouvrage de stockage n</w:t>
            </w:r>
            <w:r w:rsidRPr="00270820">
              <w:rPr>
                <w:rFonts w:ascii="Arial" w:hAnsi="Arial" w:cs="Arial"/>
                <w:sz w:val="20"/>
                <w:szCs w:val="20"/>
                <w:vertAlign w:val="superscript"/>
              </w:rPr>
              <w:t>o</w:t>
            </w:r>
            <w:r>
              <w:rPr>
                <w:rFonts w:ascii="Arial" w:hAnsi="Arial" w:cs="Arial"/>
                <w:sz w:val="20"/>
                <w:szCs w:val="20"/>
              </w:rPr>
              <w:t xml:space="preserve"> 2, s’il y a lieu</w:t>
            </w:r>
          </w:p>
        </w:tc>
        <w:tc>
          <w:tcPr>
            <w:tcW w:w="6678" w:type="dxa"/>
            <w:gridSpan w:val="5"/>
            <w:shd w:val="clear" w:color="auto" w:fill="FFFFFF"/>
            <w:vAlign w:val="center"/>
          </w:tcPr>
          <w:p w14:paraId="77FBF071" w14:textId="59C6E386" w:rsidR="00EF408A" w:rsidRDefault="00EF408A" w:rsidP="00DE51DE">
            <w:pPr>
              <w:ind w:right="-24"/>
              <w:rPr>
                <w:rFonts w:ascii="Arial" w:hAnsi="Arial" w:cs="Arial"/>
                <w:sz w:val="20"/>
                <w:szCs w:val="20"/>
              </w:rPr>
            </w:pPr>
            <w:r w:rsidRPr="00A0359E">
              <w:rPr>
                <w:rFonts w:ascii="Arial" w:hAnsi="Arial" w:cs="Arial"/>
                <w:sz w:val="20"/>
                <w:szCs w:val="20"/>
              </w:rPr>
              <w:t>Date de début</w:t>
            </w:r>
            <w:r>
              <w:rPr>
                <w:rFonts w:ascii="Arial" w:hAnsi="Arial" w:cs="Arial"/>
                <w:sz w:val="20"/>
                <w:szCs w:val="20"/>
              </w:rPr>
              <w:t> :</w:t>
            </w:r>
            <w:r w:rsidRPr="0012615A">
              <w:rPr>
                <w:rFonts w:ascii="Arial" w:hAnsi="Arial" w:cs="Arial"/>
                <w:sz w:val="20"/>
                <w:szCs w:val="20"/>
              </w:rPr>
              <w:t xml:space="preserve"> </w:t>
            </w:r>
            <w:r w:rsidR="009E2FCA" w:rsidRPr="00C130EA">
              <w:rPr>
                <w:rFonts w:ascii="Arial" w:hAnsi="Arial" w:cs="Arial"/>
                <w:sz w:val="20"/>
                <w:szCs w:val="20"/>
              </w:rPr>
              <w:fldChar w:fldCharType="begin">
                <w:ffData>
                  <w:name w:val="Texte54"/>
                  <w:enabled/>
                  <w:calcOnExit w:val="0"/>
                  <w:textInput>
                    <w:maxLength w:val="4"/>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5"/>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6"/>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Pr>
                <w:rFonts w:ascii="Arial" w:hAnsi="Arial" w:cs="Arial"/>
                <w:sz w:val="20"/>
                <w:szCs w:val="20"/>
              </w:rPr>
              <w:t xml:space="preserve"> </w:t>
            </w:r>
            <w:r w:rsidRPr="00A0359E">
              <w:rPr>
                <w:rFonts w:ascii="Arial" w:hAnsi="Arial" w:cs="Arial"/>
                <w:sz w:val="20"/>
                <w:szCs w:val="20"/>
              </w:rPr>
              <w:t>Date de fin</w:t>
            </w:r>
            <w:r>
              <w:rPr>
                <w:rFonts w:ascii="Arial" w:hAnsi="Arial" w:cs="Arial"/>
                <w:sz w:val="20"/>
                <w:szCs w:val="20"/>
              </w:rPr>
              <w:t> :</w:t>
            </w:r>
            <w:r w:rsidRPr="00A0359E">
              <w:rPr>
                <w:rFonts w:ascii="Arial" w:hAnsi="Arial" w:cs="Arial"/>
                <w:sz w:val="20"/>
                <w:szCs w:val="20"/>
              </w:rPr>
              <w:t xml:space="preserve"> </w:t>
            </w:r>
            <w:r w:rsidR="009E2FCA" w:rsidRPr="00C130EA">
              <w:rPr>
                <w:rFonts w:ascii="Arial" w:hAnsi="Arial" w:cs="Arial"/>
                <w:sz w:val="20"/>
                <w:szCs w:val="20"/>
              </w:rPr>
              <w:fldChar w:fldCharType="begin">
                <w:ffData>
                  <w:name w:val="Texte54"/>
                  <w:enabled/>
                  <w:calcOnExit w:val="0"/>
                  <w:textInput>
                    <w:maxLength w:val="4"/>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5"/>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r w:rsidR="009E2FCA" w:rsidRPr="00C130EA">
              <w:rPr>
                <w:rFonts w:ascii="Arial" w:hAnsi="Arial" w:cs="Arial"/>
                <w:sz w:val="20"/>
                <w:szCs w:val="20"/>
              </w:rPr>
              <w:t>/</w:t>
            </w:r>
            <w:r w:rsidR="009E2FCA" w:rsidRPr="00C130EA">
              <w:rPr>
                <w:rFonts w:ascii="Arial" w:hAnsi="Arial" w:cs="Arial"/>
                <w:sz w:val="20"/>
                <w:szCs w:val="20"/>
              </w:rPr>
              <w:fldChar w:fldCharType="begin">
                <w:ffData>
                  <w:name w:val="Texte56"/>
                  <w:enabled/>
                  <w:calcOnExit w:val="0"/>
                  <w:textInput>
                    <w:maxLength w:val="2"/>
                  </w:textInput>
                </w:ffData>
              </w:fldChar>
            </w:r>
            <w:r w:rsidR="009E2FCA" w:rsidRPr="00C130EA">
              <w:rPr>
                <w:rFonts w:ascii="Arial" w:hAnsi="Arial" w:cs="Arial"/>
                <w:sz w:val="20"/>
                <w:szCs w:val="20"/>
              </w:rPr>
              <w:instrText xml:space="preserve"> FORMTEXT </w:instrText>
            </w:r>
            <w:r w:rsidR="009E2FCA" w:rsidRPr="00C130EA">
              <w:rPr>
                <w:rFonts w:ascii="Arial" w:hAnsi="Arial" w:cs="Arial"/>
                <w:sz w:val="20"/>
                <w:szCs w:val="20"/>
              </w:rPr>
            </w:r>
            <w:r w:rsidR="009E2FCA" w:rsidRPr="00C130EA">
              <w:rPr>
                <w:rFonts w:ascii="Arial" w:hAnsi="Arial" w:cs="Arial"/>
                <w:sz w:val="20"/>
                <w:szCs w:val="20"/>
              </w:rPr>
              <w:fldChar w:fldCharType="separate"/>
            </w:r>
            <w:r w:rsidR="009E2FCA" w:rsidRPr="00C130EA">
              <w:rPr>
                <w:rFonts w:ascii="Arial" w:hAnsi="Arial" w:cs="Arial"/>
                <w:noProof/>
                <w:sz w:val="20"/>
                <w:szCs w:val="20"/>
              </w:rPr>
              <w:t> </w:t>
            </w:r>
            <w:r w:rsidR="009E2FCA" w:rsidRPr="00C130EA">
              <w:rPr>
                <w:rFonts w:ascii="Arial" w:hAnsi="Arial" w:cs="Arial"/>
                <w:noProof/>
                <w:sz w:val="20"/>
                <w:szCs w:val="20"/>
              </w:rPr>
              <w:t> </w:t>
            </w:r>
            <w:r w:rsidR="009E2FCA" w:rsidRPr="00C130EA">
              <w:rPr>
                <w:rFonts w:ascii="Arial" w:hAnsi="Arial" w:cs="Arial"/>
                <w:sz w:val="20"/>
                <w:szCs w:val="20"/>
              </w:rPr>
              <w:fldChar w:fldCharType="end"/>
            </w:r>
          </w:p>
        </w:tc>
      </w:tr>
      <w:tr w:rsidR="00F00276" w:rsidRPr="0012615A" w14:paraId="47E281A4" w14:textId="77777777" w:rsidTr="003D445A">
        <w:trPr>
          <w:trHeight w:val="369"/>
        </w:trPr>
        <w:tc>
          <w:tcPr>
            <w:tcW w:w="707" w:type="dxa"/>
            <w:shd w:val="clear" w:color="auto" w:fill="E6E6E6"/>
            <w:vAlign w:val="center"/>
          </w:tcPr>
          <w:p w14:paraId="0AE33992" w14:textId="0F2E4090" w:rsidR="00F00276" w:rsidRPr="0012615A" w:rsidRDefault="00F00276" w:rsidP="00477752">
            <w:pPr>
              <w:ind w:right="-24"/>
              <w:rPr>
                <w:rFonts w:ascii="Arial" w:hAnsi="Arial" w:cs="Arial"/>
                <w:b/>
                <w:sz w:val="20"/>
                <w:szCs w:val="20"/>
              </w:rPr>
            </w:pPr>
            <w:r>
              <w:rPr>
                <w:rFonts w:ascii="Arial" w:hAnsi="Arial" w:cs="Arial"/>
                <w:b/>
                <w:sz w:val="20"/>
                <w:szCs w:val="20"/>
              </w:rPr>
              <w:t>B2.</w:t>
            </w:r>
            <w:r w:rsidR="00EF408A">
              <w:rPr>
                <w:rFonts w:ascii="Arial" w:hAnsi="Arial" w:cs="Arial"/>
                <w:b/>
                <w:sz w:val="20"/>
                <w:szCs w:val="20"/>
              </w:rPr>
              <w:t>4</w:t>
            </w:r>
          </w:p>
        </w:tc>
        <w:tc>
          <w:tcPr>
            <w:tcW w:w="8135" w:type="dxa"/>
            <w:gridSpan w:val="4"/>
            <w:shd w:val="clear" w:color="auto" w:fill="E7E6E6"/>
            <w:vAlign w:val="center"/>
          </w:tcPr>
          <w:p w14:paraId="4A244EE9" w14:textId="15796B79" w:rsidR="00F00276" w:rsidRPr="0012615A" w:rsidRDefault="00F00276" w:rsidP="00E546BD">
            <w:pPr>
              <w:ind w:right="-24"/>
              <w:rPr>
                <w:rFonts w:ascii="Arial" w:hAnsi="Arial" w:cs="Arial"/>
                <w:sz w:val="20"/>
                <w:szCs w:val="20"/>
              </w:rPr>
            </w:pPr>
            <w:r w:rsidRPr="0012615A">
              <w:rPr>
                <w:rFonts w:ascii="Arial" w:hAnsi="Arial" w:cs="Arial"/>
                <w:sz w:val="20"/>
                <w:szCs w:val="20"/>
              </w:rPr>
              <w:t>La demande d</w:t>
            </w:r>
            <w:r w:rsidR="00E546BD">
              <w:rPr>
                <w:rFonts w:ascii="Arial" w:hAnsi="Arial" w:cs="Arial"/>
                <w:sz w:val="20"/>
                <w:szCs w:val="20"/>
              </w:rPr>
              <w:t>’autorisation</w:t>
            </w:r>
            <w:r w:rsidRPr="0012615A">
              <w:rPr>
                <w:rFonts w:ascii="Arial" w:hAnsi="Arial" w:cs="Arial"/>
                <w:sz w:val="20"/>
                <w:szCs w:val="20"/>
              </w:rPr>
              <w:t xml:space="preserve"> </w:t>
            </w:r>
            <w:r>
              <w:rPr>
                <w:rFonts w:ascii="Arial" w:hAnsi="Arial" w:cs="Arial"/>
                <w:sz w:val="20"/>
                <w:szCs w:val="20"/>
              </w:rPr>
              <w:t>prévoit l’entreposage d’une MRF ou d’u</w:t>
            </w:r>
            <w:r w:rsidRPr="0012615A">
              <w:rPr>
                <w:rFonts w:ascii="Arial" w:hAnsi="Arial" w:cs="Arial"/>
                <w:sz w:val="20"/>
                <w:szCs w:val="20"/>
              </w:rPr>
              <w:t xml:space="preserve">n mélange de MRF liquide O3 </w:t>
            </w:r>
            <w:r>
              <w:rPr>
                <w:rFonts w:ascii="Arial" w:hAnsi="Arial" w:cs="Arial"/>
                <w:sz w:val="20"/>
                <w:szCs w:val="20"/>
              </w:rPr>
              <w:t>pour</w:t>
            </w:r>
            <w:r w:rsidRPr="0012615A">
              <w:rPr>
                <w:rFonts w:ascii="Arial" w:hAnsi="Arial" w:cs="Arial"/>
                <w:sz w:val="20"/>
                <w:szCs w:val="20"/>
              </w:rPr>
              <w:t xml:space="preserve"> </w:t>
            </w:r>
            <w:r>
              <w:rPr>
                <w:rFonts w:ascii="Arial" w:hAnsi="Arial" w:cs="Arial"/>
                <w:sz w:val="20"/>
                <w:szCs w:val="20"/>
              </w:rPr>
              <w:t>une durée supérieure à</w:t>
            </w:r>
            <w:r w:rsidRPr="0012615A">
              <w:rPr>
                <w:rFonts w:ascii="Arial" w:hAnsi="Arial" w:cs="Arial"/>
                <w:sz w:val="20"/>
                <w:szCs w:val="20"/>
              </w:rPr>
              <w:t xml:space="preserve"> 2 ans ? Si oui, passe</w:t>
            </w:r>
            <w:r>
              <w:rPr>
                <w:rFonts w:ascii="Arial" w:hAnsi="Arial" w:cs="Arial"/>
                <w:sz w:val="20"/>
                <w:szCs w:val="20"/>
              </w:rPr>
              <w:t>r à la section B3. Si non, passer à la section B4.</w:t>
            </w:r>
          </w:p>
        </w:tc>
        <w:tc>
          <w:tcPr>
            <w:tcW w:w="1288" w:type="dxa"/>
            <w:shd w:val="clear" w:color="auto" w:fill="auto"/>
            <w:vAlign w:val="center"/>
          </w:tcPr>
          <w:p w14:paraId="4B1AF8F6" w14:textId="77777777" w:rsidR="00F00276" w:rsidRPr="0012615A" w:rsidRDefault="00F00276" w:rsidP="00477752">
            <w:pPr>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90" w:type="dxa"/>
            <w:gridSpan w:val="2"/>
            <w:shd w:val="clear" w:color="auto" w:fill="auto"/>
            <w:vAlign w:val="center"/>
          </w:tcPr>
          <w:p w14:paraId="6DF41550" w14:textId="37267E85" w:rsidR="00F00276" w:rsidRPr="0012615A" w:rsidRDefault="00F00276" w:rsidP="00477752">
            <w:pPr>
              <w:ind w:right="-24"/>
              <w:jc w:val="center"/>
              <w:rPr>
                <w:rFonts w:ascii="Arial" w:hAnsi="Arial" w:cs="Arial"/>
                <w:sz w:val="20"/>
                <w:szCs w:val="20"/>
              </w:rPr>
            </w:pPr>
            <w:r>
              <w:rPr>
                <w:rFonts w:ascii="Arial" w:hAnsi="Arial" w:cs="Arial"/>
                <w:sz w:val="20"/>
                <w:szCs w:val="20"/>
              </w:rPr>
              <w:t xml:space="preserve">Non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F00276" w:rsidRPr="0012615A" w14:paraId="67CFD188" w14:textId="77777777" w:rsidTr="003D445A">
        <w:trPr>
          <w:trHeight w:val="487"/>
        </w:trPr>
        <w:tc>
          <w:tcPr>
            <w:tcW w:w="707" w:type="dxa"/>
            <w:shd w:val="clear" w:color="auto" w:fill="E6E6E6"/>
            <w:vAlign w:val="center"/>
          </w:tcPr>
          <w:p w14:paraId="579459DA" w14:textId="602BC5DC" w:rsidR="00F00276" w:rsidRPr="0012615A" w:rsidRDefault="00F00276" w:rsidP="00477752">
            <w:pPr>
              <w:ind w:right="-24"/>
              <w:rPr>
                <w:rFonts w:ascii="Arial" w:hAnsi="Arial" w:cs="Arial"/>
                <w:b/>
                <w:sz w:val="20"/>
                <w:szCs w:val="20"/>
              </w:rPr>
            </w:pPr>
            <w:r>
              <w:rPr>
                <w:rFonts w:ascii="Arial" w:hAnsi="Arial" w:cs="Arial"/>
                <w:b/>
                <w:sz w:val="20"/>
                <w:szCs w:val="20"/>
              </w:rPr>
              <w:t>B2.</w:t>
            </w:r>
            <w:r w:rsidR="00EF408A">
              <w:rPr>
                <w:rFonts w:ascii="Arial" w:hAnsi="Arial" w:cs="Arial"/>
                <w:b/>
                <w:sz w:val="20"/>
                <w:szCs w:val="20"/>
              </w:rPr>
              <w:t>5</w:t>
            </w:r>
          </w:p>
        </w:tc>
        <w:tc>
          <w:tcPr>
            <w:tcW w:w="8135" w:type="dxa"/>
            <w:gridSpan w:val="4"/>
            <w:shd w:val="clear" w:color="auto" w:fill="E7E6E6"/>
            <w:vAlign w:val="center"/>
          </w:tcPr>
          <w:p w14:paraId="7147E1E6" w14:textId="33F779F1" w:rsidR="00F00276" w:rsidRPr="0012615A" w:rsidRDefault="00F00276" w:rsidP="00E546BD">
            <w:pPr>
              <w:ind w:right="-24"/>
              <w:rPr>
                <w:rFonts w:ascii="Arial" w:hAnsi="Arial" w:cs="Arial"/>
                <w:sz w:val="20"/>
                <w:szCs w:val="20"/>
              </w:rPr>
            </w:pPr>
            <w:r>
              <w:rPr>
                <w:rFonts w:ascii="Arial" w:hAnsi="Arial" w:cs="Arial"/>
                <w:sz w:val="20"/>
                <w:szCs w:val="20"/>
              </w:rPr>
              <w:t>La demande d</w:t>
            </w:r>
            <w:r w:rsidR="00E546BD">
              <w:rPr>
                <w:rFonts w:ascii="Arial" w:hAnsi="Arial" w:cs="Arial"/>
                <w:sz w:val="20"/>
                <w:szCs w:val="20"/>
              </w:rPr>
              <w:t>’autorisation</w:t>
            </w:r>
            <w:r>
              <w:rPr>
                <w:rFonts w:ascii="Arial" w:hAnsi="Arial" w:cs="Arial"/>
                <w:sz w:val="20"/>
                <w:szCs w:val="20"/>
              </w:rPr>
              <w:t xml:space="preserve"> prévoit l’entreposage d’</w:t>
            </w:r>
            <w:r w:rsidRPr="0012615A">
              <w:rPr>
                <w:rFonts w:ascii="Arial" w:hAnsi="Arial" w:cs="Arial"/>
                <w:sz w:val="20"/>
                <w:szCs w:val="20"/>
              </w:rPr>
              <w:t xml:space="preserve">une MRF ou </w:t>
            </w:r>
            <w:r>
              <w:rPr>
                <w:rFonts w:ascii="Arial" w:hAnsi="Arial" w:cs="Arial"/>
                <w:sz w:val="20"/>
                <w:szCs w:val="20"/>
              </w:rPr>
              <w:t>d’</w:t>
            </w:r>
            <w:r w:rsidRPr="0012615A">
              <w:rPr>
                <w:rFonts w:ascii="Arial" w:hAnsi="Arial" w:cs="Arial"/>
                <w:sz w:val="20"/>
                <w:szCs w:val="20"/>
              </w:rPr>
              <w:t>un mélange de MRF solide O3</w:t>
            </w:r>
            <w:r>
              <w:rPr>
                <w:rFonts w:ascii="Arial" w:hAnsi="Arial" w:cs="Arial"/>
                <w:sz w:val="20"/>
                <w:szCs w:val="20"/>
              </w:rPr>
              <w:t xml:space="preserve"> pour une durée supérieure à</w:t>
            </w:r>
            <w:r w:rsidRPr="0012615A">
              <w:rPr>
                <w:rFonts w:ascii="Arial" w:hAnsi="Arial" w:cs="Arial"/>
                <w:sz w:val="20"/>
                <w:szCs w:val="20"/>
              </w:rPr>
              <w:t xml:space="preserve"> 5 ans</w:t>
            </w:r>
            <w:r>
              <w:rPr>
                <w:rFonts w:ascii="Arial" w:hAnsi="Arial" w:cs="Arial"/>
                <w:sz w:val="20"/>
                <w:szCs w:val="20"/>
              </w:rPr>
              <w:t xml:space="preserve"> ?</w:t>
            </w:r>
            <w:r w:rsidRPr="0012615A">
              <w:rPr>
                <w:rFonts w:ascii="Arial" w:hAnsi="Arial" w:cs="Arial"/>
                <w:sz w:val="20"/>
                <w:szCs w:val="20"/>
              </w:rPr>
              <w:t xml:space="preserve"> Si oui, passe</w:t>
            </w:r>
            <w:r>
              <w:rPr>
                <w:rFonts w:ascii="Arial" w:hAnsi="Arial" w:cs="Arial"/>
                <w:sz w:val="20"/>
                <w:szCs w:val="20"/>
              </w:rPr>
              <w:t>r</w:t>
            </w:r>
            <w:r w:rsidRPr="0012615A">
              <w:rPr>
                <w:rFonts w:ascii="Arial" w:hAnsi="Arial" w:cs="Arial"/>
                <w:sz w:val="20"/>
                <w:szCs w:val="20"/>
              </w:rPr>
              <w:t xml:space="preserve"> à la section </w:t>
            </w:r>
            <w:r>
              <w:rPr>
                <w:rFonts w:ascii="Arial" w:hAnsi="Arial" w:cs="Arial"/>
                <w:sz w:val="20"/>
                <w:szCs w:val="20"/>
              </w:rPr>
              <w:t>B3. Si non, passer à la section B4.</w:t>
            </w:r>
          </w:p>
        </w:tc>
        <w:tc>
          <w:tcPr>
            <w:tcW w:w="1294" w:type="dxa"/>
            <w:gridSpan w:val="2"/>
            <w:shd w:val="clear" w:color="auto" w:fill="auto"/>
            <w:vAlign w:val="center"/>
          </w:tcPr>
          <w:p w14:paraId="48D9B441" w14:textId="77777777" w:rsidR="00F00276" w:rsidRPr="0012615A" w:rsidRDefault="00F00276" w:rsidP="00477752">
            <w:pPr>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84" w:type="dxa"/>
            <w:shd w:val="clear" w:color="auto" w:fill="auto"/>
            <w:vAlign w:val="center"/>
          </w:tcPr>
          <w:p w14:paraId="6DB22F5C" w14:textId="58CDCA43" w:rsidR="00F00276" w:rsidRPr="0012615A" w:rsidRDefault="00F00276" w:rsidP="00477752">
            <w:pPr>
              <w:ind w:right="-24"/>
              <w:jc w:val="center"/>
              <w:rPr>
                <w:rFonts w:ascii="Arial" w:hAnsi="Arial" w:cs="Arial"/>
                <w:sz w:val="20"/>
                <w:szCs w:val="20"/>
              </w:rPr>
            </w:pPr>
            <w:r>
              <w:rPr>
                <w:rFonts w:ascii="Arial" w:hAnsi="Arial" w:cs="Arial"/>
                <w:sz w:val="20"/>
                <w:szCs w:val="20"/>
              </w:rPr>
              <w:t xml:space="preserve">Non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F00276" w:rsidRPr="0012615A" w14:paraId="151B9AEB" w14:textId="77777777" w:rsidTr="003D445A">
        <w:trPr>
          <w:trHeight w:val="369"/>
        </w:trPr>
        <w:tc>
          <w:tcPr>
            <w:tcW w:w="707" w:type="dxa"/>
            <w:shd w:val="clear" w:color="auto" w:fill="E6E6E6"/>
            <w:vAlign w:val="center"/>
          </w:tcPr>
          <w:p w14:paraId="2AA64B03" w14:textId="18EAFEC0" w:rsidR="00F00276" w:rsidRPr="0012615A" w:rsidRDefault="00F00276" w:rsidP="00477752">
            <w:pPr>
              <w:ind w:right="-24"/>
              <w:rPr>
                <w:rFonts w:ascii="Arial" w:hAnsi="Arial" w:cs="Arial"/>
                <w:b/>
                <w:sz w:val="20"/>
                <w:szCs w:val="20"/>
              </w:rPr>
            </w:pPr>
            <w:r>
              <w:rPr>
                <w:rFonts w:ascii="Arial" w:hAnsi="Arial" w:cs="Arial"/>
                <w:b/>
                <w:sz w:val="20"/>
                <w:szCs w:val="20"/>
              </w:rPr>
              <w:t>B2.</w:t>
            </w:r>
            <w:r w:rsidR="00EF408A">
              <w:rPr>
                <w:rFonts w:ascii="Arial" w:hAnsi="Arial" w:cs="Arial"/>
                <w:b/>
                <w:sz w:val="20"/>
                <w:szCs w:val="20"/>
              </w:rPr>
              <w:t>6</w:t>
            </w:r>
          </w:p>
        </w:tc>
        <w:tc>
          <w:tcPr>
            <w:tcW w:w="8135" w:type="dxa"/>
            <w:gridSpan w:val="4"/>
            <w:shd w:val="clear" w:color="auto" w:fill="E7E6E6"/>
            <w:vAlign w:val="center"/>
          </w:tcPr>
          <w:p w14:paraId="48988E8D" w14:textId="6D4C3EB7" w:rsidR="00F00276" w:rsidRPr="0012615A" w:rsidRDefault="00F00276" w:rsidP="00E546BD">
            <w:pPr>
              <w:ind w:right="-24"/>
              <w:rPr>
                <w:rFonts w:ascii="Arial" w:hAnsi="Arial" w:cs="Arial"/>
                <w:sz w:val="20"/>
                <w:szCs w:val="20"/>
              </w:rPr>
            </w:pPr>
            <w:r w:rsidRPr="0012615A">
              <w:rPr>
                <w:rFonts w:ascii="Arial" w:hAnsi="Arial" w:cs="Arial"/>
                <w:sz w:val="20"/>
                <w:szCs w:val="20"/>
              </w:rPr>
              <w:t>La demande d</w:t>
            </w:r>
            <w:r w:rsidR="00E546BD">
              <w:rPr>
                <w:rFonts w:ascii="Arial" w:hAnsi="Arial" w:cs="Arial"/>
                <w:sz w:val="20"/>
                <w:szCs w:val="20"/>
              </w:rPr>
              <w:t xml:space="preserve">’autorisation </w:t>
            </w:r>
            <w:r>
              <w:rPr>
                <w:rFonts w:ascii="Arial" w:hAnsi="Arial" w:cs="Arial"/>
                <w:sz w:val="20"/>
                <w:szCs w:val="20"/>
              </w:rPr>
              <w:t>prévoit l’entreposage d’</w:t>
            </w:r>
            <w:r w:rsidRPr="0012615A">
              <w:rPr>
                <w:rFonts w:ascii="Arial" w:hAnsi="Arial" w:cs="Arial"/>
                <w:sz w:val="20"/>
                <w:szCs w:val="20"/>
              </w:rPr>
              <w:t xml:space="preserve">une MRF ou </w:t>
            </w:r>
            <w:r>
              <w:rPr>
                <w:rFonts w:ascii="Arial" w:hAnsi="Arial" w:cs="Arial"/>
                <w:sz w:val="20"/>
                <w:szCs w:val="20"/>
              </w:rPr>
              <w:t>d’</w:t>
            </w:r>
            <w:r w:rsidRPr="0012615A">
              <w:rPr>
                <w:rFonts w:ascii="Arial" w:hAnsi="Arial" w:cs="Arial"/>
                <w:sz w:val="20"/>
                <w:szCs w:val="20"/>
              </w:rPr>
              <w:t xml:space="preserve">un mélange de MRF liquide O2 </w:t>
            </w:r>
            <w:r>
              <w:rPr>
                <w:rFonts w:ascii="Arial" w:hAnsi="Arial" w:cs="Arial"/>
                <w:sz w:val="20"/>
                <w:szCs w:val="20"/>
              </w:rPr>
              <w:t>pour</w:t>
            </w:r>
            <w:r w:rsidRPr="0012615A">
              <w:rPr>
                <w:rFonts w:ascii="Arial" w:hAnsi="Arial" w:cs="Arial"/>
                <w:sz w:val="20"/>
                <w:szCs w:val="20"/>
              </w:rPr>
              <w:t xml:space="preserve"> </w:t>
            </w:r>
            <w:r>
              <w:rPr>
                <w:rFonts w:ascii="Arial" w:hAnsi="Arial" w:cs="Arial"/>
                <w:sz w:val="20"/>
                <w:szCs w:val="20"/>
              </w:rPr>
              <w:t>une durée supérieure</w:t>
            </w:r>
            <w:r w:rsidRPr="0012615A">
              <w:rPr>
                <w:rFonts w:ascii="Arial" w:hAnsi="Arial" w:cs="Arial"/>
                <w:sz w:val="20"/>
                <w:szCs w:val="20"/>
              </w:rPr>
              <w:t xml:space="preserve"> </w:t>
            </w:r>
            <w:r>
              <w:rPr>
                <w:rFonts w:ascii="Arial" w:hAnsi="Arial" w:cs="Arial"/>
                <w:sz w:val="20"/>
                <w:szCs w:val="20"/>
              </w:rPr>
              <w:t xml:space="preserve">à </w:t>
            </w:r>
            <w:r w:rsidRPr="0012615A">
              <w:rPr>
                <w:rFonts w:ascii="Arial" w:hAnsi="Arial" w:cs="Arial"/>
                <w:sz w:val="20"/>
                <w:szCs w:val="20"/>
              </w:rPr>
              <w:t>5 ans ? </w:t>
            </w:r>
            <w:r>
              <w:rPr>
                <w:rFonts w:ascii="Arial" w:hAnsi="Arial" w:cs="Arial"/>
                <w:sz w:val="20"/>
                <w:szCs w:val="20"/>
              </w:rPr>
              <w:t>Si oui, passer à la section B3. Si non, passer à la section B4.</w:t>
            </w:r>
          </w:p>
        </w:tc>
        <w:tc>
          <w:tcPr>
            <w:tcW w:w="1294" w:type="dxa"/>
            <w:gridSpan w:val="2"/>
            <w:shd w:val="clear" w:color="auto" w:fill="auto"/>
            <w:vAlign w:val="center"/>
          </w:tcPr>
          <w:p w14:paraId="6116A232" w14:textId="67BB4CB7" w:rsidR="00F00276" w:rsidRPr="0012615A" w:rsidRDefault="00F00276" w:rsidP="00477752">
            <w:pPr>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84" w:type="dxa"/>
            <w:shd w:val="clear" w:color="auto" w:fill="auto"/>
            <w:vAlign w:val="center"/>
          </w:tcPr>
          <w:p w14:paraId="1FA1969C" w14:textId="63FD9BAA" w:rsidR="00F00276" w:rsidRPr="0012615A" w:rsidRDefault="00F00276" w:rsidP="00477752">
            <w:pPr>
              <w:ind w:right="-24"/>
              <w:jc w:val="center"/>
              <w:rPr>
                <w:rFonts w:ascii="Arial" w:hAnsi="Arial" w:cs="Arial"/>
                <w:sz w:val="20"/>
                <w:szCs w:val="20"/>
              </w:rPr>
            </w:pPr>
            <w:r>
              <w:rPr>
                <w:rFonts w:ascii="Arial" w:hAnsi="Arial" w:cs="Arial"/>
                <w:sz w:val="20"/>
                <w:szCs w:val="20"/>
              </w:rPr>
              <w:t xml:space="preserve">Non </w:t>
            </w:r>
            <w:r w:rsidRPr="0012615A">
              <w:rPr>
                <w:rFonts w:ascii="Arial" w:hAnsi="Arial" w:cs="Arial"/>
                <w:sz w:val="20"/>
                <w:szCs w:val="20"/>
              </w:rPr>
              <w:fldChar w:fldCharType="begin">
                <w:ffData>
                  <w:name w:val="CaseACocher169"/>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bl>
    <w:p w14:paraId="0A0A80F6" w14:textId="4103FEBE" w:rsidR="00560B8F" w:rsidRDefault="00D97E12" w:rsidP="004B6820">
      <w:pPr>
        <w:ind w:left="238" w:hanging="238"/>
        <w:rPr>
          <w:rFonts w:ascii="Arial" w:hAnsi="Arial" w:cs="Arial"/>
          <w:sz w:val="16"/>
          <w:szCs w:val="16"/>
        </w:rPr>
      </w:pPr>
      <w:r w:rsidRPr="00560B8F">
        <w:rPr>
          <w:rFonts w:ascii="Arial" w:hAnsi="Arial" w:cs="Arial"/>
          <w:sz w:val="16"/>
          <w:szCs w:val="16"/>
        </w:rPr>
        <w:t>1</w:t>
      </w:r>
      <w:r w:rsidR="000111B6" w:rsidRPr="009B4316">
        <w:rPr>
          <w:rFonts w:ascii="Arial" w:hAnsi="Arial" w:cs="Arial"/>
          <w:sz w:val="16"/>
          <w:szCs w:val="16"/>
        </w:rPr>
        <w:t xml:space="preserve"> : </w:t>
      </w:r>
      <w:r w:rsidR="00560B8F" w:rsidRPr="009B4316">
        <w:rPr>
          <w:rFonts w:ascii="Arial" w:hAnsi="Arial" w:cs="Arial"/>
          <w:sz w:val="16"/>
          <w:szCs w:val="16"/>
        </w:rPr>
        <w:t>Utiliser la nomenclature du tableau 6.1 du Guide MRF</w:t>
      </w:r>
      <w:r w:rsidR="00560B8F">
        <w:rPr>
          <w:rFonts w:ascii="Arial" w:hAnsi="Arial" w:cs="Arial"/>
          <w:sz w:val="16"/>
          <w:szCs w:val="16"/>
        </w:rPr>
        <w:t>.</w:t>
      </w:r>
    </w:p>
    <w:p w14:paraId="3FA98A22" w14:textId="2DE05385" w:rsidR="0035752A" w:rsidRDefault="00560B8F" w:rsidP="004B6820">
      <w:pPr>
        <w:ind w:left="238" w:hanging="238"/>
        <w:rPr>
          <w:rFonts w:ascii="Arial" w:hAnsi="Arial" w:cs="Arial"/>
          <w:sz w:val="16"/>
          <w:szCs w:val="16"/>
        </w:rPr>
      </w:pPr>
      <w:r>
        <w:rPr>
          <w:rFonts w:ascii="Arial" w:hAnsi="Arial" w:cs="Arial"/>
          <w:sz w:val="16"/>
          <w:szCs w:val="16"/>
        </w:rPr>
        <w:t xml:space="preserve">2 : </w:t>
      </w:r>
      <w:r w:rsidR="0035752A">
        <w:rPr>
          <w:rFonts w:ascii="Arial" w:hAnsi="Arial" w:cs="Arial"/>
          <w:sz w:val="16"/>
          <w:szCs w:val="16"/>
        </w:rPr>
        <w:t>Remplir les pages 1 et 2 du Sommaire PAER du formulaire de Demande d’autorisation recyclage pour l’épandage</w:t>
      </w:r>
      <w:r w:rsidR="00053BD7">
        <w:rPr>
          <w:rFonts w:ascii="Arial" w:hAnsi="Arial" w:cs="Arial"/>
          <w:sz w:val="16"/>
          <w:szCs w:val="16"/>
        </w:rPr>
        <w:t xml:space="preserve"> pour chaque MRF visée</w:t>
      </w:r>
      <w:r w:rsidR="0035752A">
        <w:rPr>
          <w:rFonts w:ascii="Arial" w:hAnsi="Arial" w:cs="Arial"/>
          <w:sz w:val="16"/>
          <w:szCs w:val="16"/>
        </w:rPr>
        <w:t xml:space="preserve"> ou fournir l’information équivalente. Fournir la compilation des analyses des 12 derniers mois</w:t>
      </w:r>
      <w:r w:rsidR="00053BD7">
        <w:rPr>
          <w:rFonts w:ascii="Arial" w:hAnsi="Arial" w:cs="Arial"/>
          <w:sz w:val="16"/>
          <w:szCs w:val="16"/>
        </w:rPr>
        <w:t xml:space="preserve"> pour chaque MRF et les certificats d’analyses signés par un chimiste</w:t>
      </w:r>
      <w:r w:rsidR="0035752A">
        <w:rPr>
          <w:rFonts w:ascii="Arial" w:hAnsi="Arial" w:cs="Arial"/>
          <w:sz w:val="16"/>
          <w:szCs w:val="16"/>
        </w:rPr>
        <w:t xml:space="preserve">. </w:t>
      </w:r>
    </w:p>
    <w:p w14:paraId="50020E25" w14:textId="2D1BDF4F" w:rsidR="00560B8F" w:rsidRDefault="0035752A" w:rsidP="004B6820">
      <w:pPr>
        <w:ind w:left="238" w:hanging="238"/>
        <w:rPr>
          <w:rFonts w:ascii="Arial" w:hAnsi="Arial" w:cs="Arial"/>
          <w:sz w:val="20"/>
          <w:szCs w:val="20"/>
        </w:rPr>
      </w:pPr>
      <w:r>
        <w:rPr>
          <w:rFonts w:ascii="Arial" w:hAnsi="Arial" w:cs="Arial"/>
          <w:sz w:val="16"/>
          <w:szCs w:val="16"/>
        </w:rPr>
        <w:t xml:space="preserve">3 : </w:t>
      </w:r>
      <w:r w:rsidR="004D7DEF">
        <w:rPr>
          <w:rFonts w:ascii="Arial" w:hAnsi="Arial" w:cs="Arial"/>
          <w:sz w:val="16"/>
          <w:szCs w:val="16"/>
        </w:rPr>
        <w:t xml:space="preserve">La provenance de la MRF </w:t>
      </w:r>
      <w:r w:rsidR="00C057E1">
        <w:rPr>
          <w:rFonts w:ascii="Arial" w:hAnsi="Arial" w:cs="Arial"/>
          <w:sz w:val="16"/>
          <w:szCs w:val="16"/>
        </w:rPr>
        <w:t>n’</w:t>
      </w:r>
      <w:r w:rsidR="004D7DEF">
        <w:rPr>
          <w:rFonts w:ascii="Arial" w:hAnsi="Arial" w:cs="Arial"/>
          <w:sz w:val="16"/>
          <w:szCs w:val="16"/>
        </w:rPr>
        <w:t>est</w:t>
      </w:r>
      <w:r w:rsidR="00C057E1">
        <w:rPr>
          <w:rFonts w:ascii="Arial" w:hAnsi="Arial" w:cs="Arial"/>
          <w:sz w:val="16"/>
          <w:szCs w:val="16"/>
        </w:rPr>
        <w:t xml:space="preserve"> pas</w:t>
      </w:r>
      <w:r w:rsidR="004D7DEF">
        <w:rPr>
          <w:rFonts w:ascii="Arial" w:hAnsi="Arial" w:cs="Arial"/>
          <w:sz w:val="16"/>
          <w:szCs w:val="16"/>
        </w:rPr>
        <w:t xml:space="preserve"> requise pour les</w:t>
      </w:r>
      <w:r w:rsidR="00C057E1">
        <w:rPr>
          <w:rFonts w:ascii="Arial" w:hAnsi="Arial" w:cs="Arial"/>
          <w:sz w:val="16"/>
          <w:szCs w:val="16"/>
        </w:rPr>
        <w:t xml:space="preserve"> biosolides </w:t>
      </w:r>
      <w:r w:rsidR="00734AF0">
        <w:rPr>
          <w:rFonts w:ascii="Arial" w:hAnsi="Arial" w:cs="Arial"/>
          <w:sz w:val="16"/>
          <w:szCs w:val="16"/>
        </w:rPr>
        <w:t>municipaux</w:t>
      </w:r>
      <w:r w:rsidR="004D7DEF">
        <w:rPr>
          <w:rFonts w:ascii="Arial" w:hAnsi="Arial" w:cs="Arial"/>
          <w:sz w:val="16"/>
          <w:szCs w:val="16"/>
        </w:rPr>
        <w:t>.</w:t>
      </w:r>
    </w:p>
    <w:p w14:paraId="79E584CB" w14:textId="28E882CF" w:rsidR="00284BCE" w:rsidRDefault="0035752A" w:rsidP="004B6820">
      <w:pPr>
        <w:ind w:left="238" w:hanging="238"/>
        <w:rPr>
          <w:rFonts w:ascii="Arial" w:hAnsi="Arial" w:cs="Arial"/>
          <w:sz w:val="16"/>
          <w:szCs w:val="16"/>
        </w:rPr>
      </w:pPr>
      <w:r>
        <w:rPr>
          <w:rFonts w:ascii="Arial" w:hAnsi="Arial" w:cs="Arial"/>
          <w:sz w:val="16"/>
          <w:szCs w:val="16"/>
        </w:rPr>
        <w:t>4</w:t>
      </w:r>
      <w:r w:rsidR="00CD52F1">
        <w:rPr>
          <w:rFonts w:ascii="Arial" w:hAnsi="Arial" w:cs="Arial"/>
          <w:sz w:val="16"/>
          <w:szCs w:val="16"/>
        </w:rPr>
        <w:t> :</w:t>
      </w:r>
      <w:r w:rsidR="00284BCE">
        <w:rPr>
          <w:rFonts w:ascii="Arial" w:hAnsi="Arial" w:cs="Arial"/>
          <w:sz w:val="16"/>
          <w:szCs w:val="16"/>
        </w:rPr>
        <w:t xml:space="preserve"> </w:t>
      </w:r>
      <w:r w:rsidR="00C85F76">
        <w:rPr>
          <w:rFonts w:ascii="Arial" w:hAnsi="Arial" w:cs="Arial"/>
          <w:sz w:val="16"/>
          <w:szCs w:val="16"/>
        </w:rPr>
        <w:t>Cochez la case de</w:t>
      </w:r>
      <w:r w:rsidR="00284BCE">
        <w:rPr>
          <w:rFonts w:ascii="Arial" w:hAnsi="Arial" w:cs="Arial"/>
          <w:sz w:val="16"/>
          <w:szCs w:val="16"/>
        </w:rPr>
        <w:t xml:space="preserve"> l’ouvrage de stockage dans lequel seront entreposées les MRF.</w:t>
      </w:r>
    </w:p>
    <w:p w14:paraId="75245A67" w14:textId="3C9B801D" w:rsidR="00286CD0" w:rsidRDefault="0035752A" w:rsidP="004B6820">
      <w:pPr>
        <w:ind w:left="238" w:hanging="238"/>
        <w:rPr>
          <w:rFonts w:ascii="Arial" w:hAnsi="Arial" w:cs="Arial"/>
          <w:sz w:val="16"/>
          <w:szCs w:val="16"/>
        </w:rPr>
      </w:pPr>
      <w:r>
        <w:rPr>
          <w:rFonts w:ascii="Arial" w:hAnsi="Arial" w:cs="Arial"/>
          <w:sz w:val="16"/>
          <w:szCs w:val="16"/>
        </w:rPr>
        <w:t>5</w:t>
      </w:r>
      <w:r w:rsidR="00284BCE">
        <w:rPr>
          <w:rFonts w:ascii="Arial" w:hAnsi="Arial" w:cs="Arial"/>
          <w:sz w:val="16"/>
          <w:szCs w:val="16"/>
        </w:rPr>
        <w:t xml:space="preserve"> : </w:t>
      </w:r>
      <w:r w:rsidR="000111B6" w:rsidRPr="00937CCA">
        <w:rPr>
          <w:rFonts w:ascii="Arial" w:hAnsi="Arial" w:cs="Arial"/>
          <w:sz w:val="16"/>
          <w:szCs w:val="16"/>
        </w:rPr>
        <w:t xml:space="preserve">La période partielle de retrait doit être au minimum d’une durée de </w:t>
      </w:r>
      <w:r w:rsidR="008F012F">
        <w:rPr>
          <w:rFonts w:ascii="Arial" w:hAnsi="Arial" w:cs="Arial"/>
          <w:sz w:val="16"/>
          <w:szCs w:val="16"/>
        </w:rPr>
        <w:t>7 jours</w:t>
      </w:r>
      <w:r w:rsidR="000111B6" w:rsidRPr="00937CCA">
        <w:rPr>
          <w:rFonts w:ascii="Arial" w:hAnsi="Arial" w:cs="Arial"/>
          <w:sz w:val="16"/>
          <w:szCs w:val="16"/>
        </w:rPr>
        <w:t>. Pendant cette période, le volume maximum dans l’ouvrage de stockage doit être d’au plus 25 % de la capacité totale de l’ouvrage</w:t>
      </w:r>
      <w:r w:rsidR="000111B6">
        <w:rPr>
          <w:rFonts w:ascii="Arial" w:hAnsi="Arial" w:cs="Arial"/>
          <w:sz w:val="16"/>
          <w:szCs w:val="16"/>
        </w:rPr>
        <w:t>.</w:t>
      </w:r>
    </w:p>
    <w:p w14:paraId="0EAD0899" w14:textId="3BCEA35E" w:rsidR="003D445A" w:rsidRDefault="003D445A">
      <w:pPr>
        <w:rPr>
          <w:rFonts w:ascii="Arial" w:hAnsi="Arial" w:cs="Arial"/>
          <w:sz w:val="20"/>
          <w:szCs w:val="20"/>
        </w:rPr>
      </w:pPr>
      <w:r>
        <w:rPr>
          <w:rFonts w:ascii="Arial" w:hAnsi="Arial" w:cs="Arial"/>
          <w:sz w:val="20"/>
          <w:szCs w:val="20"/>
        </w:rPr>
        <w:br w:type="page"/>
      </w:r>
    </w:p>
    <w:tbl>
      <w:tblPr>
        <w:tblW w:w="11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7"/>
        <w:gridCol w:w="5985"/>
        <w:gridCol w:w="1134"/>
        <w:gridCol w:w="1134"/>
        <w:gridCol w:w="1134"/>
        <w:gridCol w:w="1049"/>
      </w:tblGrid>
      <w:tr w:rsidR="00013EC8" w:rsidRPr="0012615A" w14:paraId="7E5C0E19" w14:textId="77777777" w:rsidTr="003D445A">
        <w:tc>
          <w:tcPr>
            <w:tcW w:w="11354" w:type="dxa"/>
            <w:gridSpan w:val="7"/>
            <w:shd w:val="clear" w:color="auto" w:fill="B3B3B3"/>
          </w:tcPr>
          <w:p w14:paraId="1F2F8DB5" w14:textId="77777777" w:rsidR="00013EC8" w:rsidRPr="0012615A" w:rsidRDefault="00DD645B" w:rsidP="0012615A">
            <w:pPr>
              <w:tabs>
                <w:tab w:val="left" w:pos="360"/>
              </w:tabs>
              <w:rPr>
                <w:rFonts w:ascii="Arial" w:hAnsi="Arial" w:cs="Arial"/>
                <w:b/>
                <w:sz w:val="20"/>
                <w:szCs w:val="20"/>
              </w:rPr>
            </w:pPr>
            <w:r>
              <w:rPr>
                <w:rFonts w:ascii="Arial" w:hAnsi="Arial" w:cs="Arial"/>
                <w:b/>
                <w:sz w:val="20"/>
                <w:szCs w:val="20"/>
              </w:rPr>
              <w:lastRenderedPageBreak/>
              <w:t>B</w:t>
            </w:r>
            <w:r w:rsidR="009A076C">
              <w:rPr>
                <w:rFonts w:ascii="Arial" w:hAnsi="Arial" w:cs="Arial"/>
                <w:b/>
                <w:sz w:val="20"/>
                <w:szCs w:val="20"/>
              </w:rPr>
              <w:t>3</w:t>
            </w:r>
            <w:r w:rsidR="00013EC8" w:rsidRPr="0012615A">
              <w:rPr>
                <w:rFonts w:ascii="Arial" w:hAnsi="Arial" w:cs="Arial"/>
                <w:b/>
                <w:sz w:val="20"/>
                <w:szCs w:val="20"/>
              </w:rPr>
              <w:t>.</w:t>
            </w:r>
            <w:r w:rsidR="00013EC8" w:rsidRPr="0012615A">
              <w:rPr>
                <w:rFonts w:ascii="Arial" w:hAnsi="Arial" w:cs="Arial"/>
                <w:b/>
                <w:sz w:val="20"/>
                <w:szCs w:val="20"/>
              </w:rPr>
              <w:tab/>
              <w:t xml:space="preserve">MESURES SUPPLÉMENTAIRES POUR L’ENTREPOSAGE DE CERTAINES MRF </w:t>
            </w:r>
          </w:p>
        </w:tc>
      </w:tr>
      <w:tr w:rsidR="00013EC8" w:rsidRPr="0012615A" w14:paraId="0D070D8B" w14:textId="77777777" w:rsidTr="003D445A">
        <w:tc>
          <w:tcPr>
            <w:tcW w:w="11354" w:type="dxa"/>
            <w:gridSpan w:val="7"/>
            <w:shd w:val="clear" w:color="auto" w:fill="auto"/>
          </w:tcPr>
          <w:p w14:paraId="2C95E1E0" w14:textId="52378716" w:rsidR="00013EC8" w:rsidRPr="0012615A" w:rsidRDefault="00BC61D7" w:rsidP="00D97E12">
            <w:pPr>
              <w:rPr>
                <w:rFonts w:ascii="Arial" w:hAnsi="Arial" w:cs="Arial"/>
                <w:sz w:val="20"/>
                <w:szCs w:val="20"/>
              </w:rPr>
            </w:pPr>
            <w:r>
              <w:rPr>
                <w:rFonts w:ascii="Arial" w:hAnsi="Arial" w:cs="Arial"/>
                <w:sz w:val="20"/>
                <w:szCs w:val="20"/>
              </w:rPr>
              <w:t xml:space="preserve">Ces mesures s’appliquent aux MRF visées par les situations décrites à la section 9.3.3.2 du Guide MRF. </w:t>
            </w:r>
            <w:r w:rsidR="00013EC8" w:rsidRPr="0012615A">
              <w:rPr>
                <w:rFonts w:ascii="Arial" w:hAnsi="Arial" w:cs="Arial"/>
                <w:sz w:val="20"/>
                <w:szCs w:val="20"/>
              </w:rPr>
              <w:t>Au moins une des mesures de</w:t>
            </w:r>
            <w:r w:rsidR="00284BCE">
              <w:rPr>
                <w:rFonts w:ascii="Arial" w:hAnsi="Arial" w:cs="Arial"/>
                <w:sz w:val="20"/>
                <w:szCs w:val="20"/>
              </w:rPr>
              <w:t xml:space="preserve"> </w:t>
            </w:r>
            <w:r w:rsidR="00D97E12">
              <w:rPr>
                <w:rFonts w:ascii="Arial" w:hAnsi="Arial" w:cs="Arial"/>
                <w:sz w:val="20"/>
                <w:szCs w:val="20"/>
              </w:rPr>
              <w:t>la sous-section B3.1</w:t>
            </w:r>
            <w:r>
              <w:rPr>
                <w:rFonts w:ascii="Arial" w:hAnsi="Arial" w:cs="Arial"/>
                <w:sz w:val="20"/>
                <w:szCs w:val="20"/>
              </w:rPr>
              <w:t xml:space="preserve"> du formulaire</w:t>
            </w:r>
            <w:r w:rsidR="009A076C">
              <w:rPr>
                <w:rFonts w:ascii="Arial" w:hAnsi="Arial" w:cs="Arial"/>
                <w:sz w:val="20"/>
                <w:szCs w:val="20"/>
              </w:rPr>
              <w:t xml:space="preserve"> </w:t>
            </w:r>
            <w:r w:rsidR="00013EC8" w:rsidRPr="0012615A">
              <w:rPr>
                <w:rFonts w:ascii="Arial" w:hAnsi="Arial" w:cs="Arial"/>
                <w:sz w:val="20"/>
                <w:szCs w:val="20"/>
              </w:rPr>
              <w:t xml:space="preserve">devra être prise par le </w:t>
            </w:r>
            <w:r w:rsidR="00AA5915">
              <w:rPr>
                <w:rFonts w:ascii="Arial" w:hAnsi="Arial" w:cs="Arial"/>
                <w:sz w:val="20"/>
                <w:szCs w:val="20"/>
              </w:rPr>
              <w:t>demandeur</w:t>
            </w:r>
            <w:r w:rsidR="00013EC8" w:rsidRPr="0012615A">
              <w:rPr>
                <w:rFonts w:ascii="Arial" w:hAnsi="Arial" w:cs="Arial"/>
                <w:sz w:val="20"/>
                <w:szCs w:val="20"/>
              </w:rPr>
              <w:t xml:space="preserve"> pour minimiser les impacts sur les odeurs pour le voisinage provenant d’un ou des ouvrage(s) de stockage. </w:t>
            </w:r>
          </w:p>
        </w:tc>
      </w:tr>
      <w:tr w:rsidR="00F06B4E" w:rsidRPr="0012615A" w14:paraId="51F1747D" w14:textId="77777777" w:rsidTr="003D445A">
        <w:tc>
          <w:tcPr>
            <w:tcW w:w="6903" w:type="dxa"/>
            <w:gridSpan w:val="3"/>
            <w:vMerge w:val="restart"/>
            <w:tcBorders>
              <w:tr2bl w:val="nil"/>
            </w:tcBorders>
            <w:shd w:val="clear" w:color="auto" w:fill="E6E6E6"/>
            <w:vAlign w:val="center"/>
          </w:tcPr>
          <w:p w14:paraId="629F45B1" w14:textId="77777777" w:rsidR="00F06B4E" w:rsidRPr="0012615A" w:rsidRDefault="00FA58F2" w:rsidP="00C85F76">
            <w:pPr>
              <w:rPr>
                <w:rFonts w:ascii="Arial" w:hAnsi="Arial" w:cs="Arial"/>
                <w:b/>
                <w:sz w:val="20"/>
                <w:szCs w:val="20"/>
              </w:rPr>
            </w:pPr>
            <w:r>
              <w:rPr>
                <w:rFonts w:ascii="Arial" w:hAnsi="Arial" w:cs="Arial"/>
                <w:b/>
                <w:sz w:val="20"/>
                <w:szCs w:val="20"/>
              </w:rPr>
              <w:t>B</w:t>
            </w:r>
            <w:r w:rsidR="00EF7CBC">
              <w:rPr>
                <w:rFonts w:ascii="Arial" w:hAnsi="Arial" w:cs="Arial"/>
                <w:b/>
                <w:sz w:val="20"/>
                <w:szCs w:val="20"/>
              </w:rPr>
              <w:t xml:space="preserve">3.1 Mesures de réduction des impacts </w:t>
            </w:r>
          </w:p>
        </w:tc>
        <w:tc>
          <w:tcPr>
            <w:tcW w:w="4451" w:type="dxa"/>
            <w:gridSpan w:val="4"/>
            <w:shd w:val="clear" w:color="auto" w:fill="E6E6E6"/>
            <w:vAlign w:val="center"/>
          </w:tcPr>
          <w:p w14:paraId="134179FC" w14:textId="77777777" w:rsidR="00F06B4E" w:rsidRPr="0012615A" w:rsidRDefault="00F06B4E" w:rsidP="0012615A">
            <w:pPr>
              <w:jc w:val="center"/>
              <w:rPr>
                <w:rFonts w:ascii="Arial" w:hAnsi="Arial" w:cs="Arial"/>
                <w:b/>
                <w:sz w:val="20"/>
                <w:szCs w:val="20"/>
              </w:rPr>
            </w:pPr>
            <w:r w:rsidRPr="0012615A">
              <w:rPr>
                <w:rFonts w:ascii="Arial" w:hAnsi="Arial" w:cs="Arial"/>
                <w:b/>
                <w:sz w:val="20"/>
                <w:szCs w:val="20"/>
              </w:rPr>
              <w:t>Identification des ouvrages de stockage</w:t>
            </w:r>
          </w:p>
        </w:tc>
      </w:tr>
      <w:tr w:rsidR="00B8320E" w:rsidRPr="0012615A" w14:paraId="29A2FA4B" w14:textId="77777777" w:rsidTr="003D445A">
        <w:tc>
          <w:tcPr>
            <w:tcW w:w="6903" w:type="dxa"/>
            <w:gridSpan w:val="3"/>
            <w:vMerge/>
            <w:tcBorders>
              <w:tr2bl w:val="nil"/>
            </w:tcBorders>
            <w:shd w:val="clear" w:color="auto" w:fill="E6E6E6"/>
          </w:tcPr>
          <w:p w14:paraId="370EC53D" w14:textId="77777777" w:rsidR="00B8320E" w:rsidRPr="0012615A" w:rsidRDefault="00B8320E" w:rsidP="00384A22">
            <w:pPr>
              <w:rPr>
                <w:rFonts w:ascii="Arial" w:hAnsi="Arial" w:cs="Arial"/>
                <w:b/>
                <w:sz w:val="20"/>
                <w:szCs w:val="20"/>
              </w:rPr>
            </w:pPr>
          </w:p>
        </w:tc>
        <w:tc>
          <w:tcPr>
            <w:tcW w:w="2268" w:type="dxa"/>
            <w:gridSpan w:val="2"/>
            <w:shd w:val="clear" w:color="auto" w:fill="E6E6E6"/>
            <w:vAlign w:val="center"/>
          </w:tcPr>
          <w:p w14:paraId="4CB1893B" w14:textId="77777777" w:rsidR="00B8320E" w:rsidRPr="0012615A" w:rsidRDefault="00B8320E" w:rsidP="0012615A">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No 1</w:t>
            </w:r>
          </w:p>
        </w:tc>
        <w:tc>
          <w:tcPr>
            <w:tcW w:w="2183" w:type="dxa"/>
            <w:gridSpan w:val="2"/>
            <w:shd w:val="clear" w:color="auto" w:fill="E6E6E6"/>
            <w:vAlign w:val="center"/>
          </w:tcPr>
          <w:p w14:paraId="51EA6EA1" w14:textId="77777777" w:rsidR="00B8320E" w:rsidRPr="0012615A" w:rsidRDefault="00B8320E" w:rsidP="0012615A">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 xml:space="preserve">No </w:t>
            </w:r>
            <w:r>
              <w:rPr>
                <w:rFonts w:ascii="Arial" w:hAnsi="Arial" w:cs="Arial"/>
                <w:b/>
                <w:spacing w:val="-2"/>
                <w:sz w:val="20"/>
                <w:szCs w:val="20"/>
              </w:rPr>
              <w:t>2</w:t>
            </w:r>
          </w:p>
        </w:tc>
      </w:tr>
      <w:tr w:rsidR="00B8320E" w:rsidRPr="0012615A" w14:paraId="36DE55CF" w14:textId="77777777" w:rsidTr="003D445A">
        <w:tc>
          <w:tcPr>
            <w:tcW w:w="918" w:type="dxa"/>
            <w:gridSpan w:val="2"/>
            <w:shd w:val="clear" w:color="auto" w:fill="E6E6E6"/>
          </w:tcPr>
          <w:p w14:paraId="6C68E6FC" w14:textId="77777777" w:rsidR="00B8320E" w:rsidRPr="0012615A" w:rsidRDefault="00DD645B" w:rsidP="00384A22">
            <w:pPr>
              <w:rPr>
                <w:rFonts w:ascii="Arial" w:hAnsi="Arial" w:cs="Arial"/>
                <w:b/>
                <w:sz w:val="20"/>
                <w:szCs w:val="20"/>
              </w:rPr>
            </w:pPr>
            <w:r>
              <w:rPr>
                <w:rFonts w:ascii="Arial" w:hAnsi="Arial" w:cs="Arial"/>
                <w:b/>
                <w:sz w:val="20"/>
                <w:szCs w:val="20"/>
              </w:rPr>
              <w:t>B</w:t>
            </w:r>
            <w:r w:rsidR="00B8320E">
              <w:rPr>
                <w:rFonts w:ascii="Arial" w:hAnsi="Arial" w:cs="Arial"/>
                <w:b/>
                <w:sz w:val="20"/>
                <w:szCs w:val="20"/>
              </w:rPr>
              <w:t>3.1</w:t>
            </w:r>
            <w:r w:rsidR="00EF7CBC">
              <w:rPr>
                <w:rFonts w:ascii="Arial" w:hAnsi="Arial" w:cs="Arial"/>
                <w:b/>
                <w:sz w:val="20"/>
                <w:szCs w:val="20"/>
              </w:rPr>
              <w:t>.1</w:t>
            </w:r>
            <w:r w:rsidR="00B8320E">
              <w:rPr>
                <w:rFonts w:ascii="Arial" w:hAnsi="Arial" w:cs="Arial"/>
                <w:b/>
                <w:sz w:val="20"/>
                <w:szCs w:val="20"/>
              </w:rPr>
              <w:t xml:space="preserve"> </w:t>
            </w:r>
          </w:p>
        </w:tc>
        <w:tc>
          <w:tcPr>
            <w:tcW w:w="5985" w:type="dxa"/>
            <w:shd w:val="clear" w:color="auto" w:fill="E6E6E6"/>
          </w:tcPr>
          <w:p w14:paraId="0F72464A" w14:textId="77777777" w:rsidR="00B8320E" w:rsidRPr="0012615A" w:rsidRDefault="00B8320E" w:rsidP="00384A22">
            <w:pPr>
              <w:rPr>
                <w:rFonts w:ascii="Arial" w:hAnsi="Arial" w:cs="Arial"/>
                <w:sz w:val="20"/>
                <w:szCs w:val="20"/>
              </w:rPr>
            </w:pPr>
            <w:r w:rsidRPr="0012615A">
              <w:rPr>
                <w:rFonts w:ascii="Arial" w:hAnsi="Arial" w:cs="Arial"/>
                <w:sz w:val="20"/>
                <w:szCs w:val="20"/>
              </w:rPr>
              <w:t>Recouvrement permanent</w:t>
            </w:r>
            <w:r>
              <w:rPr>
                <w:rFonts w:ascii="Arial" w:hAnsi="Arial" w:cs="Arial"/>
                <w:sz w:val="20"/>
                <w:szCs w:val="20"/>
                <w:vertAlign w:val="superscript"/>
              </w:rPr>
              <w:t>1</w:t>
            </w:r>
          </w:p>
        </w:tc>
        <w:tc>
          <w:tcPr>
            <w:tcW w:w="1134" w:type="dxa"/>
            <w:shd w:val="clear" w:color="auto" w:fill="auto"/>
            <w:vAlign w:val="center"/>
          </w:tcPr>
          <w:p w14:paraId="2DFF385C"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bookmarkStart w:id="20" w:name="CaseACocher234"/>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Start w:id="21" w:name="CaseACocher235"/>
            <w:bookmarkEnd w:id="20"/>
          </w:p>
        </w:tc>
        <w:bookmarkEnd w:id="21"/>
        <w:tc>
          <w:tcPr>
            <w:tcW w:w="1134" w:type="dxa"/>
            <w:shd w:val="clear" w:color="auto" w:fill="auto"/>
            <w:vAlign w:val="center"/>
          </w:tcPr>
          <w:p w14:paraId="3321F318"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3877B91C"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049" w:type="dxa"/>
            <w:shd w:val="clear" w:color="auto" w:fill="auto"/>
            <w:vAlign w:val="center"/>
          </w:tcPr>
          <w:p w14:paraId="64053565"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7B04CC63" w14:textId="77777777" w:rsidTr="003D445A">
        <w:tc>
          <w:tcPr>
            <w:tcW w:w="918" w:type="dxa"/>
            <w:gridSpan w:val="2"/>
            <w:vMerge w:val="restart"/>
            <w:shd w:val="clear" w:color="auto" w:fill="E6E6E6"/>
            <w:vAlign w:val="center"/>
          </w:tcPr>
          <w:p w14:paraId="0A8EB22E" w14:textId="37464044" w:rsidR="00B8320E" w:rsidRPr="0012615A" w:rsidRDefault="00DD645B" w:rsidP="00C85F76">
            <w:pPr>
              <w:jc w:val="center"/>
              <w:rPr>
                <w:rFonts w:ascii="Arial" w:hAnsi="Arial" w:cs="Arial"/>
                <w:b/>
                <w:sz w:val="20"/>
                <w:szCs w:val="20"/>
              </w:rPr>
            </w:pPr>
            <w:r>
              <w:rPr>
                <w:rFonts w:ascii="Arial" w:hAnsi="Arial" w:cs="Arial"/>
                <w:b/>
                <w:sz w:val="20"/>
                <w:szCs w:val="20"/>
              </w:rPr>
              <w:t>B</w:t>
            </w:r>
            <w:r w:rsidR="00B8320E">
              <w:rPr>
                <w:rFonts w:ascii="Arial" w:hAnsi="Arial" w:cs="Arial"/>
                <w:b/>
                <w:sz w:val="20"/>
                <w:szCs w:val="20"/>
              </w:rPr>
              <w:t>3</w:t>
            </w:r>
            <w:r w:rsidR="00B8320E" w:rsidRPr="0012615A">
              <w:rPr>
                <w:rFonts w:ascii="Arial" w:hAnsi="Arial" w:cs="Arial"/>
                <w:b/>
                <w:sz w:val="20"/>
                <w:szCs w:val="20"/>
              </w:rPr>
              <w:t>.</w:t>
            </w:r>
            <w:r w:rsidR="00EF7CBC">
              <w:rPr>
                <w:rFonts w:ascii="Arial" w:hAnsi="Arial" w:cs="Arial"/>
                <w:b/>
                <w:sz w:val="20"/>
                <w:szCs w:val="20"/>
              </w:rPr>
              <w:t>1.2</w:t>
            </w:r>
          </w:p>
        </w:tc>
        <w:tc>
          <w:tcPr>
            <w:tcW w:w="5985" w:type="dxa"/>
            <w:shd w:val="clear" w:color="auto" w:fill="E6E6E6"/>
          </w:tcPr>
          <w:p w14:paraId="1F56493B" w14:textId="77777777" w:rsidR="00B8320E" w:rsidRPr="0012615A" w:rsidRDefault="00B8320E" w:rsidP="00384A22">
            <w:pPr>
              <w:rPr>
                <w:rFonts w:ascii="Arial" w:hAnsi="Arial" w:cs="Arial"/>
                <w:sz w:val="20"/>
                <w:szCs w:val="20"/>
              </w:rPr>
            </w:pPr>
            <w:r w:rsidRPr="0012615A">
              <w:rPr>
                <w:rFonts w:ascii="Arial" w:hAnsi="Arial" w:cs="Arial"/>
                <w:sz w:val="20"/>
                <w:szCs w:val="20"/>
              </w:rPr>
              <w:t>Matelas de paille flottante</w:t>
            </w:r>
          </w:p>
        </w:tc>
        <w:tc>
          <w:tcPr>
            <w:tcW w:w="1134" w:type="dxa"/>
            <w:shd w:val="clear" w:color="auto" w:fill="auto"/>
            <w:vAlign w:val="center"/>
          </w:tcPr>
          <w:p w14:paraId="4C4430F4"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t xml:space="preserve"> </w:t>
            </w:r>
          </w:p>
        </w:tc>
        <w:tc>
          <w:tcPr>
            <w:tcW w:w="1134" w:type="dxa"/>
            <w:shd w:val="clear" w:color="auto" w:fill="auto"/>
            <w:vAlign w:val="center"/>
          </w:tcPr>
          <w:p w14:paraId="6F16D648"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5A277999"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049" w:type="dxa"/>
            <w:shd w:val="clear" w:color="auto" w:fill="auto"/>
            <w:vAlign w:val="center"/>
          </w:tcPr>
          <w:p w14:paraId="3770BCB9"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161AF7EA" w14:textId="77777777" w:rsidTr="003D445A">
        <w:tc>
          <w:tcPr>
            <w:tcW w:w="918" w:type="dxa"/>
            <w:gridSpan w:val="2"/>
            <w:vMerge/>
            <w:vAlign w:val="center"/>
          </w:tcPr>
          <w:p w14:paraId="0221E13D" w14:textId="77777777" w:rsidR="00B8320E" w:rsidRPr="0012615A" w:rsidRDefault="00B8320E" w:rsidP="00C85F76">
            <w:pPr>
              <w:tabs>
                <w:tab w:val="left" w:pos="600"/>
              </w:tabs>
              <w:jc w:val="center"/>
              <w:rPr>
                <w:rFonts w:ascii="Arial" w:hAnsi="Arial" w:cs="Arial"/>
                <w:b/>
                <w:sz w:val="20"/>
                <w:szCs w:val="20"/>
              </w:rPr>
            </w:pPr>
          </w:p>
        </w:tc>
        <w:tc>
          <w:tcPr>
            <w:tcW w:w="5985" w:type="dxa"/>
            <w:shd w:val="clear" w:color="auto" w:fill="auto"/>
          </w:tcPr>
          <w:p w14:paraId="68CA8A98" w14:textId="77777777" w:rsidR="00B8320E" w:rsidRPr="0012615A" w:rsidRDefault="00B8320E" w:rsidP="0012615A">
            <w:pPr>
              <w:tabs>
                <w:tab w:val="left" w:pos="600"/>
              </w:tabs>
              <w:ind w:left="240" w:hanging="240"/>
              <w:rPr>
                <w:rFonts w:ascii="Arial" w:hAnsi="Arial" w:cs="Arial"/>
                <w:sz w:val="20"/>
                <w:szCs w:val="20"/>
              </w:rPr>
            </w:pPr>
            <w:r w:rsidRPr="0012615A">
              <w:rPr>
                <w:rFonts w:ascii="Arial" w:hAnsi="Arial" w:cs="Arial"/>
                <w:sz w:val="20"/>
                <w:szCs w:val="20"/>
              </w:rPr>
              <w:t>a) dont l’épaisseur est d’au moins 10 cm</w:t>
            </w:r>
            <w:r w:rsidR="009A08D3">
              <w:rPr>
                <w:rFonts w:ascii="Arial" w:hAnsi="Arial" w:cs="Arial"/>
                <w:sz w:val="20"/>
                <w:szCs w:val="20"/>
              </w:rPr>
              <w:t>.</w:t>
            </w:r>
          </w:p>
        </w:tc>
        <w:tc>
          <w:tcPr>
            <w:tcW w:w="2268" w:type="dxa"/>
            <w:gridSpan w:val="2"/>
            <w:shd w:val="clear" w:color="auto" w:fill="auto"/>
            <w:vAlign w:val="center"/>
          </w:tcPr>
          <w:p w14:paraId="3D33D438"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bookmarkStart w:id="22" w:name="CaseACocher236"/>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22"/>
          </w:p>
        </w:tc>
        <w:tc>
          <w:tcPr>
            <w:tcW w:w="2183" w:type="dxa"/>
            <w:gridSpan w:val="2"/>
            <w:shd w:val="clear" w:color="auto" w:fill="auto"/>
            <w:vAlign w:val="center"/>
          </w:tcPr>
          <w:p w14:paraId="08614183"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05C8ED73" w14:textId="77777777" w:rsidTr="003D445A">
        <w:tc>
          <w:tcPr>
            <w:tcW w:w="918" w:type="dxa"/>
            <w:gridSpan w:val="2"/>
            <w:vMerge/>
            <w:vAlign w:val="center"/>
          </w:tcPr>
          <w:p w14:paraId="23A57DC3" w14:textId="77777777" w:rsidR="00B8320E" w:rsidRPr="0012615A" w:rsidRDefault="00B8320E" w:rsidP="00C85F76">
            <w:pPr>
              <w:jc w:val="center"/>
              <w:rPr>
                <w:rFonts w:ascii="Arial" w:hAnsi="Arial" w:cs="Arial"/>
                <w:b/>
                <w:sz w:val="20"/>
                <w:szCs w:val="20"/>
              </w:rPr>
            </w:pPr>
          </w:p>
        </w:tc>
        <w:tc>
          <w:tcPr>
            <w:tcW w:w="5985" w:type="dxa"/>
            <w:shd w:val="clear" w:color="auto" w:fill="auto"/>
          </w:tcPr>
          <w:p w14:paraId="1ED66CB2" w14:textId="7DD9E3FD" w:rsidR="00B8320E" w:rsidRPr="0012615A" w:rsidRDefault="00B8320E" w:rsidP="0012615A">
            <w:pPr>
              <w:ind w:left="240" w:hanging="240"/>
              <w:rPr>
                <w:rFonts w:ascii="Arial" w:hAnsi="Arial" w:cs="Arial"/>
                <w:sz w:val="20"/>
                <w:szCs w:val="20"/>
              </w:rPr>
            </w:pPr>
            <w:r w:rsidRPr="0012615A">
              <w:rPr>
                <w:rFonts w:ascii="Arial" w:hAnsi="Arial" w:cs="Arial"/>
                <w:sz w:val="20"/>
                <w:szCs w:val="20"/>
              </w:rPr>
              <w:t>b) couvrant plus de 98 % de la surface de l’ouvrage du 1</w:t>
            </w:r>
            <w:r w:rsidRPr="0012615A">
              <w:rPr>
                <w:rFonts w:ascii="Arial" w:hAnsi="Arial" w:cs="Arial"/>
                <w:sz w:val="20"/>
                <w:szCs w:val="20"/>
                <w:vertAlign w:val="superscript"/>
              </w:rPr>
              <w:t>er</w:t>
            </w:r>
            <w:r w:rsidRPr="0012615A">
              <w:rPr>
                <w:rFonts w:ascii="Arial" w:hAnsi="Arial" w:cs="Arial"/>
                <w:sz w:val="20"/>
                <w:szCs w:val="20"/>
              </w:rPr>
              <w:t xml:space="preserve"> mai au 31 octobre inclusivement</w:t>
            </w:r>
            <w:r w:rsidR="009A53FB" w:rsidRPr="006A19F8">
              <w:rPr>
                <w:rFonts w:ascii="Arial" w:hAnsi="Arial" w:cs="Arial"/>
                <w:sz w:val="20"/>
                <w:szCs w:val="20"/>
                <w:vertAlign w:val="superscript"/>
              </w:rPr>
              <w:t>2</w:t>
            </w:r>
            <w:r w:rsidRPr="0012615A">
              <w:rPr>
                <w:rFonts w:ascii="Arial" w:hAnsi="Arial" w:cs="Arial"/>
                <w:sz w:val="20"/>
                <w:szCs w:val="20"/>
              </w:rPr>
              <w:t>.</w:t>
            </w:r>
          </w:p>
        </w:tc>
        <w:tc>
          <w:tcPr>
            <w:tcW w:w="2268" w:type="dxa"/>
            <w:gridSpan w:val="2"/>
            <w:shd w:val="clear" w:color="auto" w:fill="auto"/>
            <w:vAlign w:val="center"/>
          </w:tcPr>
          <w:p w14:paraId="2314ADC0"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2183" w:type="dxa"/>
            <w:gridSpan w:val="2"/>
            <w:shd w:val="clear" w:color="auto" w:fill="auto"/>
            <w:vAlign w:val="center"/>
          </w:tcPr>
          <w:p w14:paraId="6B5A645B"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5433D54A" w14:textId="77777777" w:rsidTr="003D445A">
        <w:tc>
          <w:tcPr>
            <w:tcW w:w="918" w:type="dxa"/>
            <w:gridSpan w:val="2"/>
            <w:vMerge/>
            <w:vAlign w:val="center"/>
          </w:tcPr>
          <w:p w14:paraId="084A07F5" w14:textId="77777777" w:rsidR="00B8320E" w:rsidRPr="0012615A" w:rsidRDefault="00B8320E" w:rsidP="00C85F76">
            <w:pPr>
              <w:jc w:val="center"/>
              <w:rPr>
                <w:rFonts w:ascii="Arial" w:hAnsi="Arial" w:cs="Arial"/>
                <w:b/>
                <w:sz w:val="20"/>
                <w:szCs w:val="20"/>
              </w:rPr>
            </w:pPr>
          </w:p>
        </w:tc>
        <w:tc>
          <w:tcPr>
            <w:tcW w:w="5985" w:type="dxa"/>
            <w:shd w:val="clear" w:color="auto" w:fill="auto"/>
          </w:tcPr>
          <w:p w14:paraId="1B1FF7CE" w14:textId="77777777" w:rsidR="00B8320E" w:rsidRPr="0012615A" w:rsidRDefault="00B8320E" w:rsidP="0012615A">
            <w:pPr>
              <w:ind w:left="240" w:hanging="240"/>
              <w:rPr>
                <w:rFonts w:ascii="Arial" w:hAnsi="Arial" w:cs="Arial"/>
                <w:sz w:val="20"/>
                <w:szCs w:val="20"/>
              </w:rPr>
            </w:pPr>
            <w:r w:rsidRPr="0012615A">
              <w:rPr>
                <w:rFonts w:ascii="Arial" w:hAnsi="Arial" w:cs="Arial"/>
                <w:sz w:val="20"/>
                <w:szCs w:val="20"/>
              </w:rPr>
              <w:t>c) dont le système de réception des liquides minimise la destruction du matelas de paille.</w:t>
            </w:r>
          </w:p>
        </w:tc>
        <w:tc>
          <w:tcPr>
            <w:tcW w:w="2268" w:type="dxa"/>
            <w:gridSpan w:val="2"/>
            <w:shd w:val="clear" w:color="auto" w:fill="auto"/>
            <w:vAlign w:val="center"/>
          </w:tcPr>
          <w:p w14:paraId="34725D59"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2183" w:type="dxa"/>
            <w:gridSpan w:val="2"/>
            <w:shd w:val="clear" w:color="auto" w:fill="auto"/>
            <w:vAlign w:val="center"/>
          </w:tcPr>
          <w:p w14:paraId="2273EC10"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40084238" w14:textId="77777777" w:rsidTr="003D445A">
        <w:tc>
          <w:tcPr>
            <w:tcW w:w="918" w:type="dxa"/>
            <w:gridSpan w:val="2"/>
            <w:vMerge w:val="restart"/>
            <w:shd w:val="clear" w:color="auto" w:fill="E6E6E6"/>
            <w:vAlign w:val="center"/>
          </w:tcPr>
          <w:p w14:paraId="638A498E" w14:textId="1D1C5269" w:rsidR="00B8320E" w:rsidRPr="0012615A" w:rsidRDefault="00DD645B" w:rsidP="00C85F76">
            <w:pPr>
              <w:jc w:val="center"/>
              <w:rPr>
                <w:rFonts w:ascii="Arial" w:hAnsi="Arial" w:cs="Arial"/>
                <w:b/>
                <w:sz w:val="20"/>
                <w:szCs w:val="20"/>
              </w:rPr>
            </w:pPr>
            <w:r>
              <w:rPr>
                <w:rFonts w:ascii="Arial" w:hAnsi="Arial" w:cs="Arial"/>
                <w:b/>
                <w:sz w:val="20"/>
                <w:szCs w:val="20"/>
              </w:rPr>
              <w:t>B</w:t>
            </w:r>
            <w:r w:rsidR="00B8320E">
              <w:rPr>
                <w:rFonts w:ascii="Arial" w:hAnsi="Arial" w:cs="Arial"/>
                <w:b/>
                <w:sz w:val="20"/>
                <w:szCs w:val="20"/>
              </w:rPr>
              <w:t>3</w:t>
            </w:r>
            <w:r w:rsidR="00B8320E" w:rsidRPr="0012615A">
              <w:rPr>
                <w:rFonts w:ascii="Arial" w:hAnsi="Arial" w:cs="Arial"/>
                <w:b/>
                <w:sz w:val="20"/>
                <w:szCs w:val="20"/>
              </w:rPr>
              <w:t>.</w:t>
            </w:r>
            <w:r w:rsidR="00EF7CBC">
              <w:rPr>
                <w:rFonts w:ascii="Arial" w:hAnsi="Arial" w:cs="Arial"/>
                <w:b/>
                <w:sz w:val="20"/>
                <w:szCs w:val="20"/>
              </w:rPr>
              <w:t>1.3</w:t>
            </w:r>
          </w:p>
        </w:tc>
        <w:tc>
          <w:tcPr>
            <w:tcW w:w="5985" w:type="dxa"/>
            <w:shd w:val="clear" w:color="auto" w:fill="E6E6E6"/>
          </w:tcPr>
          <w:p w14:paraId="4B34A5FA" w14:textId="77777777" w:rsidR="00B8320E" w:rsidRPr="0012615A" w:rsidRDefault="00B8320E" w:rsidP="00696B79">
            <w:pPr>
              <w:rPr>
                <w:rFonts w:ascii="Arial" w:hAnsi="Arial" w:cs="Arial"/>
                <w:sz w:val="20"/>
                <w:szCs w:val="20"/>
              </w:rPr>
            </w:pPr>
            <w:r w:rsidRPr="0012615A">
              <w:rPr>
                <w:rFonts w:ascii="Arial" w:hAnsi="Arial" w:cs="Arial"/>
                <w:sz w:val="20"/>
                <w:szCs w:val="20"/>
              </w:rPr>
              <w:t>Chaulage du matériel entreposé à un pH 12 et maintien à un pH supérieur à 10 en tout temps.</w:t>
            </w:r>
          </w:p>
        </w:tc>
        <w:tc>
          <w:tcPr>
            <w:tcW w:w="1134" w:type="dxa"/>
            <w:shd w:val="clear" w:color="auto" w:fill="auto"/>
            <w:vAlign w:val="center"/>
          </w:tcPr>
          <w:p w14:paraId="3DD0360C"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77B6361C"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2446C284" w14:textId="77777777" w:rsidR="00B8320E" w:rsidRPr="0012615A" w:rsidRDefault="00B8320E" w:rsidP="009A08D3">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049" w:type="dxa"/>
            <w:shd w:val="clear" w:color="auto" w:fill="auto"/>
            <w:vAlign w:val="center"/>
          </w:tcPr>
          <w:p w14:paraId="49A0FC9F"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N/A</w:t>
            </w:r>
            <w:r>
              <w:rPr>
                <w:rFonts w:ascii="Arial" w:hAnsi="Arial" w:cs="Arial"/>
                <w:sz w:val="20"/>
                <w:szCs w:val="20"/>
              </w:rPr>
              <w:t xml:space="preserve">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75E26ED0" w14:textId="77777777" w:rsidTr="003D445A">
        <w:tc>
          <w:tcPr>
            <w:tcW w:w="918" w:type="dxa"/>
            <w:gridSpan w:val="2"/>
            <w:vMerge/>
          </w:tcPr>
          <w:p w14:paraId="17E12BBF" w14:textId="77777777" w:rsidR="00B8320E" w:rsidRPr="0012615A" w:rsidRDefault="00B8320E" w:rsidP="00384A22">
            <w:pPr>
              <w:rPr>
                <w:rFonts w:ascii="Arial" w:hAnsi="Arial" w:cs="Arial"/>
                <w:b/>
                <w:sz w:val="20"/>
                <w:szCs w:val="20"/>
              </w:rPr>
            </w:pPr>
          </w:p>
        </w:tc>
        <w:tc>
          <w:tcPr>
            <w:tcW w:w="5985" w:type="dxa"/>
            <w:shd w:val="clear" w:color="auto" w:fill="auto"/>
          </w:tcPr>
          <w:p w14:paraId="34580A37" w14:textId="62925A96" w:rsidR="00B8320E" w:rsidRPr="0012615A" w:rsidRDefault="00B8320E" w:rsidP="0012615A">
            <w:pPr>
              <w:ind w:left="240" w:hanging="240"/>
              <w:rPr>
                <w:rFonts w:ascii="Arial" w:hAnsi="Arial" w:cs="Arial"/>
                <w:sz w:val="20"/>
                <w:szCs w:val="20"/>
              </w:rPr>
            </w:pPr>
            <w:r w:rsidRPr="0012615A">
              <w:rPr>
                <w:rFonts w:ascii="Arial" w:hAnsi="Arial" w:cs="Arial"/>
                <w:sz w:val="20"/>
                <w:szCs w:val="20"/>
              </w:rPr>
              <w:t>a) aux moments les moins incommodants pour le voisinage</w:t>
            </w:r>
            <w:r w:rsidR="009A53FB">
              <w:rPr>
                <w:rFonts w:ascii="Arial" w:hAnsi="Arial" w:cs="Arial"/>
                <w:sz w:val="20"/>
                <w:szCs w:val="20"/>
                <w:vertAlign w:val="superscript"/>
              </w:rPr>
              <w:t>3</w:t>
            </w:r>
            <w:r w:rsidRPr="0012615A">
              <w:rPr>
                <w:rFonts w:ascii="Arial" w:hAnsi="Arial" w:cs="Arial"/>
                <w:sz w:val="20"/>
                <w:szCs w:val="20"/>
              </w:rPr>
              <w:t>.</w:t>
            </w:r>
          </w:p>
        </w:tc>
        <w:tc>
          <w:tcPr>
            <w:tcW w:w="2268" w:type="dxa"/>
            <w:gridSpan w:val="2"/>
            <w:shd w:val="clear" w:color="auto" w:fill="auto"/>
            <w:vAlign w:val="center"/>
          </w:tcPr>
          <w:p w14:paraId="308CB2ED" w14:textId="77777777" w:rsidR="00B8320E" w:rsidRPr="0012615A" w:rsidRDefault="00B8320E" w:rsidP="00611961">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t xml:space="preserve"> </w:t>
            </w:r>
          </w:p>
        </w:tc>
        <w:tc>
          <w:tcPr>
            <w:tcW w:w="2183" w:type="dxa"/>
            <w:gridSpan w:val="2"/>
            <w:shd w:val="clear" w:color="auto" w:fill="auto"/>
            <w:vAlign w:val="center"/>
          </w:tcPr>
          <w:p w14:paraId="20B90ADC" w14:textId="77777777" w:rsidR="00B8320E" w:rsidRPr="0012615A" w:rsidRDefault="00B8320E" w:rsidP="009A08D3">
            <w:pPr>
              <w:jc w:val="center"/>
              <w:rPr>
                <w:rFonts w:ascii="Arial" w:hAnsi="Arial" w:cs="Arial"/>
                <w:sz w:val="20"/>
                <w:szCs w:val="20"/>
              </w:rPr>
            </w:pPr>
            <w:r w:rsidRPr="0012615A">
              <w:rPr>
                <w:rFonts w:ascii="Arial" w:hAnsi="Arial" w:cs="Arial"/>
                <w:sz w:val="20"/>
                <w:szCs w:val="20"/>
              </w:rPr>
              <w:t>Oui</w:t>
            </w:r>
            <w:r w:rsidR="009A08D3">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29B2447B" w14:textId="77777777" w:rsidTr="003D445A">
        <w:tc>
          <w:tcPr>
            <w:tcW w:w="918" w:type="dxa"/>
            <w:gridSpan w:val="2"/>
            <w:vMerge/>
          </w:tcPr>
          <w:p w14:paraId="0AC21A0D" w14:textId="77777777" w:rsidR="00B8320E" w:rsidRPr="0012615A" w:rsidRDefault="00B8320E" w:rsidP="00384A22">
            <w:pPr>
              <w:rPr>
                <w:rFonts w:ascii="Arial" w:hAnsi="Arial" w:cs="Arial"/>
                <w:b/>
                <w:sz w:val="20"/>
                <w:szCs w:val="20"/>
              </w:rPr>
            </w:pPr>
          </w:p>
        </w:tc>
        <w:tc>
          <w:tcPr>
            <w:tcW w:w="5985" w:type="dxa"/>
            <w:shd w:val="clear" w:color="auto" w:fill="auto"/>
          </w:tcPr>
          <w:p w14:paraId="536E1B32" w14:textId="77777777" w:rsidR="00B8320E" w:rsidRPr="0012615A" w:rsidRDefault="00B8320E" w:rsidP="0012615A">
            <w:pPr>
              <w:ind w:left="240" w:hanging="240"/>
              <w:rPr>
                <w:rFonts w:ascii="Arial" w:hAnsi="Arial" w:cs="Arial"/>
                <w:sz w:val="20"/>
                <w:szCs w:val="20"/>
              </w:rPr>
            </w:pPr>
            <w:r w:rsidRPr="0012615A">
              <w:rPr>
                <w:rFonts w:ascii="Arial" w:hAnsi="Arial" w:cs="Arial"/>
                <w:sz w:val="20"/>
                <w:szCs w:val="20"/>
              </w:rPr>
              <w:t>b) respect des conditions du tableau 8.5 du Guide, s’il s’agit de boues d’abattoirs chaulées à l’usine.</w:t>
            </w:r>
          </w:p>
        </w:tc>
        <w:tc>
          <w:tcPr>
            <w:tcW w:w="1134" w:type="dxa"/>
            <w:shd w:val="clear" w:color="auto" w:fill="auto"/>
            <w:vAlign w:val="center"/>
          </w:tcPr>
          <w:p w14:paraId="42162907"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6730BF8B"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134" w:type="dxa"/>
            <w:shd w:val="clear" w:color="auto" w:fill="auto"/>
            <w:vAlign w:val="center"/>
          </w:tcPr>
          <w:p w14:paraId="543114B5" w14:textId="77777777" w:rsidR="00B8320E" w:rsidRPr="0012615A" w:rsidRDefault="00B8320E" w:rsidP="00270820">
            <w:pPr>
              <w:jc w:val="center"/>
              <w:rPr>
                <w:rFonts w:ascii="Arial" w:hAnsi="Arial" w:cs="Arial"/>
                <w:sz w:val="20"/>
                <w:szCs w:val="20"/>
              </w:rPr>
            </w:pPr>
            <w:r w:rsidRPr="0012615A">
              <w:rPr>
                <w:rFonts w:ascii="Arial" w:hAnsi="Arial" w:cs="Arial"/>
                <w:sz w:val="20"/>
                <w:szCs w:val="20"/>
              </w:rPr>
              <w:t>Oui</w:t>
            </w:r>
            <w:r>
              <w:rPr>
                <w:rFonts w:ascii="Arial" w:hAnsi="Arial" w:cs="Arial"/>
                <w:sz w:val="20"/>
                <w:szCs w:val="20"/>
              </w:rPr>
              <w:t xml:space="preserve"> </w:t>
            </w:r>
            <w:r w:rsidRPr="0012615A">
              <w:rPr>
                <w:rFonts w:ascii="Arial" w:hAnsi="Arial" w:cs="Arial"/>
                <w:sz w:val="20"/>
                <w:szCs w:val="20"/>
              </w:rPr>
              <w:fldChar w:fldCharType="begin">
                <w:ffData>
                  <w:name w:val="CaseACocher234"/>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049" w:type="dxa"/>
            <w:shd w:val="clear" w:color="auto" w:fill="auto"/>
            <w:vAlign w:val="center"/>
          </w:tcPr>
          <w:p w14:paraId="79F43C17"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23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B8320E" w:rsidRPr="0012615A" w14:paraId="165337BE" w14:textId="77777777" w:rsidTr="003D445A">
        <w:tc>
          <w:tcPr>
            <w:tcW w:w="918" w:type="dxa"/>
            <w:gridSpan w:val="2"/>
            <w:shd w:val="clear" w:color="auto" w:fill="E6E6E6"/>
          </w:tcPr>
          <w:p w14:paraId="36F9DB8E" w14:textId="23AA2188" w:rsidR="00B8320E" w:rsidRPr="0012615A" w:rsidRDefault="00DD645B" w:rsidP="00384A22">
            <w:pPr>
              <w:rPr>
                <w:rFonts w:ascii="Arial" w:hAnsi="Arial" w:cs="Arial"/>
                <w:b/>
                <w:sz w:val="20"/>
                <w:szCs w:val="20"/>
              </w:rPr>
            </w:pPr>
            <w:r>
              <w:rPr>
                <w:rFonts w:ascii="Arial" w:hAnsi="Arial" w:cs="Arial"/>
                <w:b/>
                <w:sz w:val="20"/>
                <w:szCs w:val="20"/>
              </w:rPr>
              <w:t>B</w:t>
            </w:r>
            <w:r w:rsidR="00B8320E">
              <w:rPr>
                <w:rFonts w:ascii="Arial" w:hAnsi="Arial" w:cs="Arial"/>
                <w:b/>
                <w:sz w:val="20"/>
                <w:szCs w:val="20"/>
              </w:rPr>
              <w:t>3</w:t>
            </w:r>
            <w:r w:rsidR="00B8320E" w:rsidRPr="0012615A">
              <w:rPr>
                <w:rFonts w:ascii="Arial" w:hAnsi="Arial" w:cs="Arial"/>
                <w:b/>
                <w:sz w:val="20"/>
                <w:szCs w:val="20"/>
              </w:rPr>
              <w:t>.</w:t>
            </w:r>
            <w:r w:rsidR="00EF7CBC">
              <w:rPr>
                <w:rFonts w:ascii="Arial" w:hAnsi="Arial" w:cs="Arial"/>
                <w:b/>
                <w:sz w:val="20"/>
                <w:szCs w:val="20"/>
              </w:rPr>
              <w:t>1.4</w:t>
            </w:r>
          </w:p>
        </w:tc>
        <w:tc>
          <w:tcPr>
            <w:tcW w:w="5985" w:type="dxa"/>
            <w:shd w:val="clear" w:color="auto" w:fill="E6E6E6"/>
          </w:tcPr>
          <w:p w14:paraId="2A68AB42" w14:textId="50D52D9B" w:rsidR="00B8320E" w:rsidRPr="0012615A" w:rsidRDefault="00B8320E" w:rsidP="00384A22">
            <w:pPr>
              <w:rPr>
                <w:rFonts w:ascii="Arial" w:hAnsi="Arial" w:cs="Arial"/>
                <w:sz w:val="20"/>
                <w:szCs w:val="20"/>
              </w:rPr>
            </w:pPr>
            <w:r w:rsidRPr="0012615A">
              <w:rPr>
                <w:rFonts w:ascii="Arial" w:hAnsi="Arial" w:cs="Arial"/>
                <w:sz w:val="20"/>
                <w:szCs w:val="20"/>
              </w:rPr>
              <w:t>Autre mesure jugée appropriée par le professionnel</w:t>
            </w:r>
            <w:r w:rsidR="009A53FB">
              <w:rPr>
                <w:rFonts w:ascii="Arial" w:hAnsi="Arial" w:cs="Arial"/>
                <w:sz w:val="20"/>
                <w:szCs w:val="20"/>
                <w:vertAlign w:val="superscript"/>
              </w:rPr>
              <w:t>4</w:t>
            </w:r>
            <w:r w:rsidRPr="0012615A">
              <w:rPr>
                <w:rFonts w:ascii="Arial" w:hAnsi="Arial" w:cs="Arial"/>
                <w:sz w:val="20"/>
                <w:szCs w:val="20"/>
              </w:rPr>
              <w:t>.</w:t>
            </w:r>
          </w:p>
        </w:tc>
        <w:tc>
          <w:tcPr>
            <w:tcW w:w="2268" w:type="dxa"/>
            <w:gridSpan w:val="2"/>
            <w:shd w:val="clear" w:color="auto" w:fill="auto"/>
            <w:vAlign w:val="center"/>
          </w:tcPr>
          <w:p w14:paraId="0C7EC032"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7"/>
                  <w:enabled/>
                  <w:calcOnExit w:val="0"/>
                  <w:checkBox>
                    <w:sizeAuto/>
                    <w:default w:val="0"/>
                  </w:checkBox>
                </w:ffData>
              </w:fldChar>
            </w:r>
            <w:bookmarkStart w:id="23" w:name="CaseACocher237"/>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23"/>
          </w:p>
        </w:tc>
        <w:tc>
          <w:tcPr>
            <w:tcW w:w="2183" w:type="dxa"/>
            <w:gridSpan w:val="2"/>
            <w:shd w:val="clear" w:color="auto" w:fill="auto"/>
            <w:vAlign w:val="center"/>
          </w:tcPr>
          <w:p w14:paraId="75A000FF" w14:textId="77777777" w:rsidR="00B8320E" w:rsidRPr="0012615A" w:rsidRDefault="00B8320E" w:rsidP="0012615A">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8"/>
                  <w:enabled/>
                  <w:calcOnExit w:val="0"/>
                  <w:checkBox>
                    <w:sizeAuto/>
                    <w:default w:val="0"/>
                  </w:checkBox>
                </w:ffData>
              </w:fldChar>
            </w:r>
            <w:bookmarkStart w:id="24" w:name="CaseACocher238"/>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24"/>
          </w:p>
        </w:tc>
      </w:tr>
      <w:tr w:rsidR="00FA58F2" w:rsidRPr="0012615A" w14:paraId="15602D3E" w14:textId="77777777" w:rsidTr="003D445A">
        <w:trPr>
          <w:trHeight w:val="419"/>
        </w:trPr>
        <w:tc>
          <w:tcPr>
            <w:tcW w:w="11354" w:type="dxa"/>
            <w:gridSpan w:val="7"/>
            <w:shd w:val="clear" w:color="auto" w:fill="E6E6E6"/>
            <w:vAlign w:val="center"/>
          </w:tcPr>
          <w:p w14:paraId="118E264E" w14:textId="77777777" w:rsidR="00FA58F2" w:rsidRPr="0012615A" w:rsidRDefault="00FA58F2" w:rsidP="00EF408A">
            <w:pPr>
              <w:rPr>
                <w:rFonts w:ascii="Arial" w:hAnsi="Arial" w:cs="Arial"/>
                <w:sz w:val="20"/>
                <w:szCs w:val="20"/>
              </w:rPr>
            </w:pPr>
            <w:r>
              <w:rPr>
                <w:rFonts w:ascii="Arial" w:hAnsi="Arial" w:cs="Arial"/>
                <w:b/>
                <w:sz w:val="20"/>
                <w:szCs w:val="20"/>
              </w:rPr>
              <w:t>B3.2 Programme de gestion des odeurs</w:t>
            </w:r>
          </w:p>
        </w:tc>
      </w:tr>
      <w:tr w:rsidR="00FA58F2" w:rsidRPr="0012615A" w14:paraId="55945800" w14:textId="77777777" w:rsidTr="003D445A">
        <w:tc>
          <w:tcPr>
            <w:tcW w:w="918" w:type="dxa"/>
            <w:gridSpan w:val="2"/>
            <w:shd w:val="clear" w:color="auto" w:fill="E6E6E6"/>
            <w:vAlign w:val="center"/>
          </w:tcPr>
          <w:p w14:paraId="25B47220" w14:textId="77777777" w:rsidR="00FA58F2" w:rsidRDefault="00FA58F2" w:rsidP="00C85F76">
            <w:pPr>
              <w:rPr>
                <w:rFonts w:ascii="Arial" w:hAnsi="Arial" w:cs="Arial"/>
                <w:b/>
                <w:sz w:val="20"/>
                <w:szCs w:val="20"/>
              </w:rPr>
            </w:pPr>
            <w:r>
              <w:rPr>
                <w:rFonts w:ascii="Arial" w:hAnsi="Arial" w:cs="Arial"/>
                <w:b/>
                <w:sz w:val="20"/>
                <w:szCs w:val="20"/>
              </w:rPr>
              <w:t>B3.2.1</w:t>
            </w:r>
          </w:p>
        </w:tc>
        <w:tc>
          <w:tcPr>
            <w:tcW w:w="9387" w:type="dxa"/>
            <w:gridSpan w:val="4"/>
            <w:shd w:val="clear" w:color="auto" w:fill="E6E6E6"/>
          </w:tcPr>
          <w:p w14:paraId="168AFDDC" w14:textId="0F047112" w:rsidR="00FA58F2" w:rsidRPr="00C85F76" w:rsidRDefault="00FA58F2" w:rsidP="00FA58F2">
            <w:pPr>
              <w:rPr>
                <w:rFonts w:ascii="Arial" w:hAnsi="Arial" w:cs="Arial"/>
                <w:sz w:val="20"/>
                <w:szCs w:val="20"/>
              </w:rPr>
            </w:pPr>
            <w:r w:rsidRPr="00C85F76">
              <w:rPr>
                <w:rFonts w:ascii="Arial" w:hAnsi="Arial" w:cs="Arial"/>
                <w:sz w:val="20"/>
                <w:szCs w:val="20"/>
              </w:rPr>
              <w:t>Le programme de gestion des odeurs est réalisé conformément aux dispositions de la section 9.3.3 du Guide MRF</w:t>
            </w:r>
            <w:r w:rsidR="004061ED">
              <w:rPr>
                <w:rFonts w:ascii="Arial" w:hAnsi="Arial" w:cs="Arial"/>
                <w:sz w:val="20"/>
                <w:szCs w:val="20"/>
              </w:rPr>
              <w:t>.</w:t>
            </w:r>
          </w:p>
        </w:tc>
        <w:tc>
          <w:tcPr>
            <w:tcW w:w="1049" w:type="dxa"/>
            <w:shd w:val="clear" w:color="auto" w:fill="auto"/>
            <w:vAlign w:val="center"/>
          </w:tcPr>
          <w:p w14:paraId="6D39984B" w14:textId="77777777" w:rsidR="00FA58F2" w:rsidRPr="009B4316" w:rsidRDefault="00FA58F2" w:rsidP="009B4316">
            <w:pPr>
              <w:jc w:val="center"/>
              <w:rPr>
                <w:rFonts w:ascii="Arial" w:hAnsi="Arial" w:cs="Arial"/>
                <w:sz w:val="20"/>
                <w:szCs w:val="20"/>
              </w:rPr>
            </w:pPr>
            <w:r w:rsidRPr="009B4316">
              <w:rPr>
                <w:rFonts w:ascii="Arial" w:hAnsi="Arial" w:cs="Arial"/>
                <w:sz w:val="20"/>
                <w:szCs w:val="20"/>
              </w:rPr>
              <w:t xml:space="preserve">Oui </w:t>
            </w:r>
            <w:r w:rsidRPr="009B4316">
              <w:rPr>
                <w:rFonts w:ascii="Arial" w:hAnsi="Arial" w:cs="Arial"/>
                <w:sz w:val="20"/>
                <w:szCs w:val="20"/>
              </w:rPr>
              <w:fldChar w:fldCharType="begin">
                <w:ffData>
                  <w:name w:val="CaseACocher236"/>
                  <w:enabled/>
                  <w:calcOnExit w:val="0"/>
                  <w:checkBox>
                    <w:sizeAuto/>
                    <w:default w:val="0"/>
                  </w:checkBox>
                </w:ffData>
              </w:fldChar>
            </w:r>
            <w:r w:rsidRPr="009B4316">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9B4316">
              <w:rPr>
                <w:rFonts w:ascii="Arial" w:hAnsi="Arial" w:cs="Arial"/>
                <w:sz w:val="20"/>
                <w:szCs w:val="20"/>
              </w:rPr>
              <w:fldChar w:fldCharType="end"/>
            </w:r>
          </w:p>
        </w:tc>
      </w:tr>
      <w:tr w:rsidR="00FA58F2" w:rsidRPr="0012615A" w14:paraId="37D4DBE1" w14:textId="77777777" w:rsidTr="003D445A">
        <w:trPr>
          <w:trHeight w:val="404"/>
        </w:trPr>
        <w:tc>
          <w:tcPr>
            <w:tcW w:w="11354" w:type="dxa"/>
            <w:gridSpan w:val="7"/>
            <w:shd w:val="clear" w:color="auto" w:fill="E6E6E6"/>
            <w:vAlign w:val="center"/>
          </w:tcPr>
          <w:p w14:paraId="3700E16D" w14:textId="20117A14" w:rsidR="00FA58F2" w:rsidRDefault="00FA58F2" w:rsidP="00EF408A">
            <w:pPr>
              <w:rPr>
                <w:rFonts w:ascii="Arial" w:hAnsi="Arial" w:cs="Arial"/>
                <w:b/>
                <w:sz w:val="20"/>
                <w:szCs w:val="20"/>
              </w:rPr>
            </w:pPr>
            <w:r>
              <w:rPr>
                <w:rFonts w:ascii="Arial" w:hAnsi="Arial" w:cs="Arial"/>
                <w:b/>
                <w:sz w:val="20"/>
                <w:szCs w:val="20"/>
              </w:rPr>
              <w:t>B3.3 Test d’olfactométrie</w:t>
            </w:r>
            <w:r w:rsidR="009A53FB">
              <w:rPr>
                <w:rFonts w:ascii="Arial" w:hAnsi="Arial" w:cs="Arial"/>
                <w:b/>
                <w:sz w:val="20"/>
                <w:szCs w:val="20"/>
                <w:vertAlign w:val="superscript"/>
              </w:rPr>
              <w:t>5</w:t>
            </w:r>
          </w:p>
        </w:tc>
      </w:tr>
      <w:tr w:rsidR="00D97E12" w:rsidRPr="0012615A" w14:paraId="6D707996" w14:textId="77777777" w:rsidTr="003D445A">
        <w:tc>
          <w:tcPr>
            <w:tcW w:w="851" w:type="dxa"/>
            <w:shd w:val="clear" w:color="auto" w:fill="E6E6E6"/>
            <w:vAlign w:val="center"/>
          </w:tcPr>
          <w:p w14:paraId="7C0412F0" w14:textId="77777777" w:rsidR="00D97E12" w:rsidRDefault="00D97E12" w:rsidP="00C85F76">
            <w:pPr>
              <w:rPr>
                <w:rFonts w:ascii="Arial" w:hAnsi="Arial" w:cs="Arial"/>
                <w:b/>
                <w:sz w:val="20"/>
                <w:szCs w:val="20"/>
              </w:rPr>
            </w:pPr>
            <w:r>
              <w:rPr>
                <w:rFonts w:ascii="Arial" w:hAnsi="Arial" w:cs="Arial"/>
                <w:b/>
                <w:sz w:val="20"/>
                <w:szCs w:val="20"/>
              </w:rPr>
              <w:t>B3.3.1</w:t>
            </w:r>
          </w:p>
        </w:tc>
        <w:tc>
          <w:tcPr>
            <w:tcW w:w="9454" w:type="dxa"/>
            <w:gridSpan w:val="5"/>
            <w:shd w:val="clear" w:color="auto" w:fill="E6E6E6"/>
          </w:tcPr>
          <w:p w14:paraId="435776FA" w14:textId="337353A1" w:rsidR="00D97E12" w:rsidRPr="00C85F76" w:rsidRDefault="0073576A" w:rsidP="00E546BD">
            <w:pPr>
              <w:rPr>
                <w:rFonts w:ascii="Arial" w:hAnsi="Arial" w:cs="Arial"/>
                <w:sz w:val="20"/>
                <w:szCs w:val="20"/>
              </w:rPr>
            </w:pPr>
            <w:r w:rsidRPr="00C85F76">
              <w:rPr>
                <w:rFonts w:ascii="Arial" w:hAnsi="Arial" w:cs="Arial"/>
                <w:sz w:val="20"/>
                <w:szCs w:val="20"/>
              </w:rPr>
              <w:t xml:space="preserve">Dans le cas de plaintes d’odeurs jugées fondées, le demandeur doit s’engager à effectuer, à ses frais, jusqu’à un test d’olfactométrie par an afin de vérifier la catégorie d’odeur mentionnée </w:t>
            </w:r>
            <w:r w:rsidR="00E546BD">
              <w:rPr>
                <w:rFonts w:ascii="Arial" w:hAnsi="Arial" w:cs="Arial"/>
                <w:sz w:val="20"/>
                <w:szCs w:val="20"/>
              </w:rPr>
              <w:t>à l’autorisation</w:t>
            </w:r>
            <w:r w:rsidRPr="00C85F76">
              <w:rPr>
                <w:rFonts w:ascii="Arial" w:hAnsi="Arial" w:cs="Arial"/>
                <w:sz w:val="20"/>
                <w:szCs w:val="20"/>
              </w:rPr>
              <w:t>.</w:t>
            </w:r>
          </w:p>
        </w:tc>
        <w:tc>
          <w:tcPr>
            <w:tcW w:w="1049" w:type="dxa"/>
            <w:shd w:val="clear" w:color="auto" w:fill="auto"/>
            <w:vAlign w:val="center"/>
          </w:tcPr>
          <w:p w14:paraId="0D7C1CFB" w14:textId="77777777" w:rsidR="00D97E12" w:rsidRDefault="0073576A" w:rsidP="009B4316">
            <w:pPr>
              <w:jc w:val="center"/>
              <w:rPr>
                <w:rFonts w:ascii="Arial" w:hAnsi="Arial" w:cs="Arial"/>
                <w:b/>
                <w:sz w:val="20"/>
                <w:szCs w:val="20"/>
              </w:rPr>
            </w:pPr>
            <w:r w:rsidRPr="009B4316">
              <w:rPr>
                <w:rFonts w:ascii="Arial" w:hAnsi="Arial" w:cs="Arial"/>
                <w:sz w:val="20"/>
                <w:szCs w:val="20"/>
              </w:rPr>
              <w:t xml:space="preserve">Oui </w:t>
            </w:r>
            <w:r w:rsidRPr="0012615A">
              <w:rPr>
                <w:rFonts w:ascii="Arial" w:hAnsi="Arial" w:cs="Arial"/>
                <w:sz w:val="20"/>
                <w:szCs w:val="20"/>
              </w:rPr>
              <w:fldChar w:fldCharType="begin">
                <w:ffData>
                  <w:name w:val="CaseACocher23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bl>
    <w:p w14:paraId="0EF5565F" w14:textId="5BCDB860" w:rsidR="00DA41F3" w:rsidRPr="006A4C9D" w:rsidRDefault="009A076C" w:rsidP="004B6820">
      <w:pPr>
        <w:rPr>
          <w:rFonts w:ascii="Arial" w:hAnsi="Arial" w:cs="Arial"/>
          <w:sz w:val="16"/>
          <w:szCs w:val="16"/>
        </w:rPr>
      </w:pPr>
      <w:r>
        <w:rPr>
          <w:rFonts w:ascii="Arial" w:hAnsi="Arial" w:cs="Arial"/>
          <w:sz w:val="16"/>
          <w:szCs w:val="16"/>
        </w:rPr>
        <w:t>1 </w:t>
      </w:r>
      <w:r w:rsidR="006A4C9D">
        <w:rPr>
          <w:rFonts w:ascii="Arial" w:hAnsi="Arial" w:cs="Arial"/>
          <w:sz w:val="16"/>
          <w:szCs w:val="16"/>
        </w:rPr>
        <w:t xml:space="preserve">: </w:t>
      </w:r>
      <w:r w:rsidR="000C2737" w:rsidRPr="006A4C9D">
        <w:rPr>
          <w:rFonts w:ascii="Arial" w:hAnsi="Arial" w:cs="Arial"/>
          <w:sz w:val="16"/>
          <w:szCs w:val="16"/>
        </w:rPr>
        <w:t>On entend par recouvrement permanent, les toitures fermées, toiles</w:t>
      </w:r>
      <w:r w:rsidR="00D04DA6">
        <w:rPr>
          <w:rFonts w:ascii="Arial" w:hAnsi="Arial" w:cs="Arial"/>
          <w:sz w:val="16"/>
          <w:szCs w:val="16"/>
        </w:rPr>
        <w:t>, et</w:t>
      </w:r>
      <w:r w:rsidR="00D04DA6" w:rsidRPr="00D04DA6">
        <w:rPr>
          <w:rFonts w:ascii="Arial" w:hAnsi="Arial" w:cs="Arial"/>
          <w:sz w:val="16"/>
          <w:szCs w:val="16"/>
        </w:rPr>
        <w:t>c</w:t>
      </w:r>
      <w:r w:rsidR="000C2737" w:rsidRPr="00D04DA6">
        <w:rPr>
          <w:rFonts w:ascii="Arial" w:hAnsi="Arial" w:cs="Arial"/>
          <w:sz w:val="16"/>
          <w:szCs w:val="16"/>
        </w:rPr>
        <w:t>.</w:t>
      </w:r>
      <w:r w:rsidR="000C2737" w:rsidRPr="006A4C9D">
        <w:rPr>
          <w:rFonts w:ascii="Arial" w:hAnsi="Arial" w:cs="Arial"/>
          <w:sz w:val="16"/>
          <w:szCs w:val="16"/>
        </w:rPr>
        <w:t xml:space="preserve"> </w:t>
      </w:r>
    </w:p>
    <w:p w14:paraId="2B0C5354" w14:textId="5A7B637E" w:rsidR="009A53FB" w:rsidRDefault="00DA41F3" w:rsidP="004B6820">
      <w:pPr>
        <w:rPr>
          <w:rFonts w:ascii="Arial" w:hAnsi="Arial" w:cs="Arial"/>
          <w:sz w:val="16"/>
          <w:szCs w:val="16"/>
        </w:rPr>
      </w:pPr>
      <w:r>
        <w:rPr>
          <w:rFonts w:ascii="Arial" w:hAnsi="Arial" w:cs="Arial"/>
          <w:sz w:val="16"/>
          <w:szCs w:val="16"/>
        </w:rPr>
        <w:t xml:space="preserve">2 </w:t>
      </w:r>
      <w:r w:rsidR="006A4C9D">
        <w:rPr>
          <w:rFonts w:ascii="Arial" w:hAnsi="Arial" w:cs="Arial"/>
          <w:sz w:val="16"/>
          <w:szCs w:val="16"/>
        </w:rPr>
        <w:t xml:space="preserve">: </w:t>
      </w:r>
      <w:r w:rsidR="00D04DA6">
        <w:rPr>
          <w:rFonts w:ascii="Arial" w:hAnsi="Arial" w:cs="Arial"/>
          <w:sz w:val="16"/>
          <w:szCs w:val="16"/>
        </w:rPr>
        <w:t>Ce critère ne s’applique pas lors de la réception/manutention et jusqu’à 6 heures après ces activités.</w:t>
      </w:r>
    </w:p>
    <w:p w14:paraId="74FF3D1F" w14:textId="59282EB0" w:rsidR="000C2737" w:rsidRPr="006A4C9D" w:rsidRDefault="009A53FB" w:rsidP="004B6820">
      <w:pPr>
        <w:rPr>
          <w:rFonts w:ascii="Arial" w:hAnsi="Arial" w:cs="Arial"/>
          <w:sz w:val="16"/>
          <w:szCs w:val="16"/>
        </w:rPr>
      </w:pPr>
      <w:r>
        <w:rPr>
          <w:rFonts w:ascii="Arial" w:hAnsi="Arial" w:cs="Arial"/>
          <w:sz w:val="16"/>
          <w:szCs w:val="16"/>
        </w:rPr>
        <w:t xml:space="preserve">3 : </w:t>
      </w:r>
      <w:r w:rsidR="000C2737" w:rsidRPr="006A4C9D">
        <w:rPr>
          <w:rFonts w:ascii="Arial" w:hAnsi="Arial" w:cs="Arial"/>
          <w:sz w:val="16"/>
          <w:szCs w:val="16"/>
        </w:rPr>
        <w:t>Indiquer les horaires de br</w:t>
      </w:r>
      <w:r w:rsidR="00FA1881" w:rsidRPr="006A4C9D">
        <w:rPr>
          <w:rFonts w:ascii="Arial" w:hAnsi="Arial" w:cs="Arial"/>
          <w:sz w:val="16"/>
          <w:szCs w:val="16"/>
        </w:rPr>
        <w:t>assage dans le plan d’intervent</w:t>
      </w:r>
      <w:r w:rsidR="000C2737" w:rsidRPr="006A4C9D">
        <w:rPr>
          <w:rFonts w:ascii="Arial" w:hAnsi="Arial" w:cs="Arial"/>
          <w:sz w:val="16"/>
          <w:szCs w:val="16"/>
        </w:rPr>
        <w:t>ion</w:t>
      </w:r>
      <w:r w:rsidR="00A55897" w:rsidRPr="006A4C9D">
        <w:rPr>
          <w:rFonts w:ascii="Arial" w:hAnsi="Arial" w:cs="Arial"/>
          <w:sz w:val="16"/>
          <w:szCs w:val="16"/>
        </w:rPr>
        <w:t xml:space="preserve"> prévu au programme de gestion des odeurs, section </w:t>
      </w:r>
      <w:r w:rsidR="00DD645B">
        <w:rPr>
          <w:rFonts w:ascii="Arial" w:hAnsi="Arial" w:cs="Arial"/>
          <w:sz w:val="16"/>
          <w:szCs w:val="16"/>
        </w:rPr>
        <w:t>B</w:t>
      </w:r>
      <w:r w:rsidR="00284BCE">
        <w:rPr>
          <w:rFonts w:ascii="Arial" w:hAnsi="Arial" w:cs="Arial"/>
          <w:sz w:val="16"/>
          <w:szCs w:val="16"/>
        </w:rPr>
        <w:t>3</w:t>
      </w:r>
      <w:r w:rsidR="00C61FFE">
        <w:rPr>
          <w:rFonts w:ascii="Arial" w:hAnsi="Arial" w:cs="Arial"/>
          <w:sz w:val="16"/>
          <w:szCs w:val="16"/>
        </w:rPr>
        <w:t>.2</w:t>
      </w:r>
      <w:r w:rsidR="00D655B6" w:rsidRPr="006A4C9D">
        <w:rPr>
          <w:rFonts w:ascii="Arial" w:hAnsi="Arial" w:cs="Arial"/>
          <w:sz w:val="16"/>
          <w:szCs w:val="16"/>
        </w:rPr>
        <w:t>.</w:t>
      </w:r>
    </w:p>
    <w:p w14:paraId="7ED8BA74" w14:textId="75940055" w:rsidR="0073576A" w:rsidRDefault="009A53FB" w:rsidP="004B6820">
      <w:pPr>
        <w:rPr>
          <w:rFonts w:ascii="Arial" w:hAnsi="Arial" w:cs="Arial"/>
          <w:sz w:val="16"/>
          <w:szCs w:val="16"/>
        </w:rPr>
      </w:pPr>
      <w:r>
        <w:rPr>
          <w:rFonts w:ascii="Arial" w:hAnsi="Arial" w:cs="Arial"/>
          <w:sz w:val="16"/>
          <w:szCs w:val="16"/>
        </w:rPr>
        <w:t>4</w:t>
      </w:r>
      <w:r w:rsidR="006A4C9D">
        <w:rPr>
          <w:rFonts w:ascii="Arial" w:hAnsi="Arial" w:cs="Arial"/>
          <w:sz w:val="16"/>
          <w:szCs w:val="16"/>
        </w:rPr>
        <w:t xml:space="preserve"> : </w:t>
      </w:r>
      <w:r w:rsidR="00A55897" w:rsidRPr="006A4C9D">
        <w:rPr>
          <w:rFonts w:ascii="Arial" w:hAnsi="Arial" w:cs="Arial"/>
          <w:sz w:val="16"/>
          <w:szCs w:val="16"/>
        </w:rPr>
        <w:t>Décrire</w:t>
      </w:r>
      <w:r w:rsidR="00E872DA" w:rsidRPr="006A4C9D">
        <w:rPr>
          <w:rFonts w:ascii="Arial" w:hAnsi="Arial" w:cs="Arial"/>
          <w:sz w:val="16"/>
          <w:szCs w:val="16"/>
        </w:rPr>
        <w:t>,</w:t>
      </w:r>
      <w:r w:rsidR="007C39D4" w:rsidRPr="006A4C9D">
        <w:rPr>
          <w:rFonts w:ascii="Arial" w:hAnsi="Arial" w:cs="Arial"/>
          <w:sz w:val="16"/>
          <w:szCs w:val="16"/>
        </w:rPr>
        <w:t xml:space="preserve"> </w:t>
      </w:r>
      <w:r w:rsidR="00A55897" w:rsidRPr="006A4C9D">
        <w:rPr>
          <w:rFonts w:ascii="Arial" w:hAnsi="Arial" w:cs="Arial"/>
          <w:sz w:val="16"/>
          <w:szCs w:val="16"/>
        </w:rPr>
        <w:t>en détail,</w:t>
      </w:r>
      <w:r w:rsidR="0073391B" w:rsidRPr="006A4C9D">
        <w:rPr>
          <w:rFonts w:ascii="Arial" w:hAnsi="Arial" w:cs="Arial"/>
          <w:sz w:val="16"/>
          <w:szCs w:val="16"/>
        </w:rPr>
        <w:t xml:space="preserve"> </w:t>
      </w:r>
      <w:r w:rsidR="00A55897" w:rsidRPr="006A4C9D">
        <w:rPr>
          <w:rFonts w:ascii="Arial" w:hAnsi="Arial" w:cs="Arial"/>
          <w:sz w:val="16"/>
          <w:szCs w:val="16"/>
        </w:rPr>
        <w:t xml:space="preserve">dans </w:t>
      </w:r>
      <w:r w:rsidR="009A076C">
        <w:rPr>
          <w:rFonts w:ascii="Arial" w:hAnsi="Arial" w:cs="Arial"/>
          <w:sz w:val="16"/>
          <w:szCs w:val="16"/>
        </w:rPr>
        <w:t>la section commentaires</w:t>
      </w:r>
      <w:r w:rsidR="00A55897" w:rsidRPr="006A4C9D">
        <w:rPr>
          <w:rFonts w:ascii="Arial" w:hAnsi="Arial" w:cs="Arial"/>
          <w:sz w:val="16"/>
          <w:szCs w:val="16"/>
        </w:rPr>
        <w:t>, la mesure proposée</w:t>
      </w:r>
      <w:r w:rsidR="006568E9" w:rsidRPr="006A4C9D">
        <w:rPr>
          <w:rFonts w:ascii="Arial" w:hAnsi="Arial" w:cs="Arial"/>
          <w:sz w:val="16"/>
          <w:szCs w:val="16"/>
        </w:rPr>
        <w:t xml:space="preserve"> s’il y a lieu</w:t>
      </w:r>
      <w:r w:rsidR="00A55897" w:rsidRPr="006A4C9D">
        <w:rPr>
          <w:rFonts w:ascii="Arial" w:hAnsi="Arial" w:cs="Arial"/>
          <w:sz w:val="16"/>
          <w:szCs w:val="16"/>
        </w:rPr>
        <w:t xml:space="preserve">. </w:t>
      </w:r>
    </w:p>
    <w:p w14:paraId="58D51293" w14:textId="10E7E284" w:rsidR="00341946" w:rsidRPr="006A4C9D" w:rsidRDefault="009A53FB" w:rsidP="004B6820">
      <w:pPr>
        <w:rPr>
          <w:rFonts w:ascii="Arial" w:hAnsi="Arial" w:cs="Arial"/>
          <w:sz w:val="16"/>
          <w:szCs w:val="16"/>
        </w:rPr>
      </w:pPr>
      <w:r>
        <w:rPr>
          <w:rFonts w:ascii="Arial" w:hAnsi="Arial" w:cs="Arial"/>
          <w:sz w:val="16"/>
          <w:szCs w:val="16"/>
        </w:rPr>
        <w:t>5</w:t>
      </w:r>
      <w:r w:rsidR="00341946" w:rsidRPr="009B4316">
        <w:rPr>
          <w:rFonts w:ascii="Arial" w:hAnsi="Arial" w:cs="Arial"/>
          <w:sz w:val="16"/>
          <w:szCs w:val="16"/>
        </w:rPr>
        <w:t> :</w:t>
      </w:r>
      <w:r w:rsidR="00341946">
        <w:rPr>
          <w:rFonts w:ascii="Arial" w:hAnsi="Arial" w:cs="Arial"/>
          <w:sz w:val="16"/>
          <w:szCs w:val="16"/>
        </w:rPr>
        <w:t xml:space="preserve"> </w:t>
      </w:r>
      <w:r w:rsidR="00341946" w:rsidRPr="00341946">
        <w:rPr>
          <w:rFonts w:ascii="Arial" w:hAnsi="Arial" w:cs="Arial"/>
          <w:sz w:val="16"/>
          <w:szCs w:val="16"/>
        </w:rPr>
        <w:t>L</w:t>
      </w:r>
      <w:r w:rsidR="00341946" w:rsidRPr="009B4316">
        <w:rPr>
          <w:rFonts w:ascii="Arial" w:hAnsi="Arial" w:cs="Arial"/>
          <w:sz w:val="16"/>
          <w:szCs w:val="16"/>
        </w:rPr>
        <w:t xml:space="preserve">e </w:t>
      </w:r>
      <w:r w:rsidR="00D20539">
        <w:rPr>
          <w:rFonts w:ascii="Arial" w:hAnsi="Arial" w:cs="Arial"/>
          <w:sz w:val="16"/>
          <w:szCs w:val="16"/>
        </w:rPr>
        <w:t>M</w:t>
      </w:r>
      <w:r w:rsidR="00341946" w:rsidRPr="009B4316">
        <w:rPr>
          <w:rFonts w:ascii="Arial" w:hAnsi="Arial" w:cs="Arial"/>
          <w:sz w:val="16"/>
          <w:szCs w:val="16"/>
        </w:rPr>
        <w:t>inistère pourrait demander un</w:t>
      </w:r>
      <w:r w:rsidR="00341946">
        <w:rPr>
          <w:rFonts w:ascii="Arial" w:hAnsi="Arial" w:cs="Arial"/>
          <w:sz w:val="16"/>
          <w:szCs w:val="16"/>
        </w:rPr>
        <w:t xml:space="preserve"> test</w:t>
      </w:r>
      <w:r w:rsidR="00341946" w:rsidRPr="009B4316">
        <w:rPr>
          <w:rFonts w:ascii="Arial" w:hAnsi="Arial" w:cs="Arial"/>
          <w:sz w:val="16"/>
          <w:szCs w:val="16"/>
        </w:rPr>
        <w:t xml:space="preserve"> de flairage au lieu d’un test d’olfactométrie</w:t>
      </w:r>
      <w:r w:rsidR="00341946">
        <w:rPr>
          <w:rFonts w:ascii="Arial" w:hAnsi="Arial" w:cs="Arial"/>
          <w:sz w:val="20"/>
          <w:szCs w:val="20"/>
        </w:rPr>
        <w:t>.</w:t>
      </w:r>
    </w:p>
    <w:p w14:paraId="013675A9" w14:textId="77777777" w:rsidR="00611961" w:rsidRPr="006A4C9D" w:rsidRDefault="00611961" w:rsidP="009B4316">
      <w:pPr>
        <w:ind w:hanging="142"/>
        <w:rPr>
          <w:rFonts w:ascii="Arial" w:hAnsi="Arial" w:cs="Arial"/>
          <w:sz w:val="20"/>
          <w:szCs w:val="20"/>
        </w:rPr>
      </w:pPr>
    </w:p>
    <w:tbl>
      <w:tblPr>
        <w:tblW w:w="11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473"/>
        <w:gridCol w:w="4275"/>
        <w:gridCol w:w="910"/>
        <w:gridCol w:w="924"/>
      </w:tblGrid>
      <w:tr w:rsidR="00611961" w:rsidRPr="0012615A" w14:paraId="1039055C" w14:textId="77777777" w:rsidTr="009E2FCA">
        <w:tc>
          <w:tcPr>
            <w:tcW w:w="11354" w:type="dxa"/>
            <w:gridSpan w:val="5"/>
            <w:shd w:val="clear" w:color="auto" w:fill="B3B3B3"/>
          </w:tcPr>
          <w:p w14:paraId="214C8939" w14:textId="77777777" w:rsidR="00611961" w:rsidRPr="0012615A" w:rsidRDefault="00DD645B" w:rsidP="009A08D3">
            <w:pPr>
              <w:ind w:left="460" w:hanging="460"/>
              <w:rPr>
                <w:rFonts w:ascii="Arial" w:hAnsi="Arial" w:cs="Arial"/>
                <w:b/>
                <w:caps/>
                <w:sz w:val="20"/>
                <w:szCs w:val="20"/>
              </w:rPr>
            </w:pPr>
            <w:r>
              <w:rPr>
                <w:rFonts w:ascii="Arial" w:hAnsi="Arial" w:cs="Arial"/>
                <w:b/>
                <w:caps/>
                <w:sz w:val="20"/>
                <w:szCs w:val="20"/>
              </w:rPr>
              <w:t>B</w:t>
            </w:r>
            <w:r w:rsidR="00611961">
              <w:rPr>
                <w:rFonts w:ascii="Arial" w:hAnsi="Arial" w:cs="Arial"/>
                <w:b/>
                <w:caps/>
                <w:sz w:val="20"/>
                <w:szCs w:val="20"/>
              </w:rPr>
              <w:t>4</w:t>
            </w:r>
            <w:r w:rsidR="009A08D3">
              <w:rPr>
                <w:rFonts w:ascii="Arial" w:hAnsi="Arial" w:cs="Arial"/>
                <w:b/>
                <w:caps/>
                <w:sz w:val="20"/>
                <w:szCs w:val="20"/>
              </w:rPr>
              <w:t>.</w:t>
            </w:r>
            <w:r w:rsidR="00153182">
              <w:rPr>
                <w:rFonts w:ascii="Arial" w:hAnsi="Arial" w:cs="Arial"/>
                <w:b/>
                <w:caps/>
                <w:sz w:val="20"/>
                <w:szCs w:val="20"/>
              </w:rPr>
              <w:tab/>
            </w:r>
            <w:r w:rsidR="00611961" w:rsidRPr="0012615A">
              <w:rPr>
                <w:rFonts w:ascii="Arial" w:hAnsi="Arial" w:cs="Arial"/>
                <w:b/>
                <w:caps/>
                <w:sz w:val="20"/>
                <w:szCs w:val="20"/>
              </w:rPr>
              <w:t xml:space="preserve">Assujettissement du projet à l’autorisation de la </w:t>
            </w:r>
            <w:r w:rsidR="00611961" w:rsidRPr="0012615A">
              <w:rPr>
                <w:rFonts w:ascii="Arial" w:hAnsi="Arial" w:cs="Arial"/>
                <w:b/>
                <w:bCs/>
                <w:caps/>
                <w:sz w:val="20"/>
                <w:szCs w:val="20"/>
              </w:rPr>
              <w:t>CoMmission DE protection du territoire AGRICOLE (CPTAQ)</w:t>
            </w:r>
          </w:p>
        </w:tc>
      </w:tr>
      <w:tr w:rsidR="00FE5C26" w:rsidRPr="0012615A" w14:paraId="3D9937C3" w14:textId="77777777" w:rsidTr="009E2FCA">
        <w:tc>
          <w:tcPr>
            <w:tcW w:w="772" w:type="dxa"/>
            <w:vMerge w:val="restart"/>
            <w:shd w:val="clear" w:color="auto" w:fill="E6E6E6"/>
          </w:tcPr>
          <w:p w14:paraId="768F5B7E" w14:textId="77777777" w:rsidR="00FE5C26" w:rsidRPr="00FE5C26" w:rsidRDefault="00DD645B" w:rsidP="00C52B17">
            <w:pPr>
              <w:rPr>
                <w:rFonts w:ascii="Arial" w:hAnsi="Arial" w:cs="Arial"/>
                <w:b/>
                <w:sz w:val="20"/>
                <w:szCs w:val="20"/>
              </w:rPr>
            </w:pPr>
            <w:r>
              <w:rPr>
                <w:rFonts w:ascii="Arial" w:hAnsi="Arial" w:cs="Arial"/>
                <w:b/>
                <w:sz w:val="20"/>
                <w:szCs w:val="20"/>
              </w:rPr>
              <w:t>B</w:t>
            </w:r>
            <w:r w:rsidR="00FE5C26" w:rsidRPr="00FE5C26">
              <w:rPr>
                <w:rFonts w:ascii="Arial" w:hAnsi="Arial" w:cs="Arial"/>
                <w:b/>
                <w:sz w:val="20"/>
                <w:szCs w:val="20"/>
              </w:rPr>
              <w:t>4.1</w:t>
            </w:r>
          </w:p>
        </w:tc>
        <w:tc>
          <w:tcPr>
            <w:tcW w:w="8748" w:type="dxa"/>
            <w:gridSpan w:val="2"/>
            <w:shd w:val="clear" w:color="auto" w:fill="E6E6E6"/>
          </w:tcPr>
          <w:p w14:paraId="74B5FAC0" w14:textId="77777777" w:rsidR="00FE5C26" w:rsidRPr="0012615A" w:rsidRDefault="00696B79" w:rsidP="00C52B17">
            <w:pPr>
              <w:rPr>
                <w:rFonts w:ascii="Arial" w:hAnsi="Arial" w:cs="Arial"/>
                <w:sz w:val="20"/>
                <w:szCs w:val="20"/>
              </w:rPr>
            </w:pPr>
            <w:r>
              <w:rPr>
                <w:rFonts w:ascii="Arial" w:hAnsi="Arial" w:cs="Arial"/>
                <w:sz w:val="20"/>
                <w:szCs w:val="20"/>
              </w:rPr>
              <w:t xml:space="preserve">Le projet requiert-il </w:t>
            </w:r>
            <w:r w:rsidR="00FE5C26">
              <w:rPr>
                <w:rFonts w:ascii="Arial" w:hAnsi="Arial" w:cs="Arial"/>
                <w:sz w:val="20"/>
                <w:szCs w:val="20"/>
              </w:rPr>
              <w:t>une autorisation de la CPTAQ</w:t>
            </w:r>
            <w:r>
              <w:rPr>
                <w:rFonts w:ascii="Arial" w:hAnsi="Arial" w:cs="Arial"/>
                <w:sz w:val="20"/>
                <w:szCs w:val="20"/>
              </w:rPr>
              <w:t>?</w:t>
            </w:r>
          </w:p>
        </w:tc>
        <w:tc>
          <w:tcPr>
            <w:tcW w:w="910" w:type="dxa"/>
            <w:shd w:val="clear" w:color="auto" w:fill="auto"/>
          </w:tcPr>
          <w:p w14:paraId="046197A8" w14:textId="77777777" w:rsidR="00FE5C26" w:rsidRPr="0012615A" w:rsidRDefault="00FE5C26" w:rsidP="00270820">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4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t xml:space="preserve"> </w:t>
            </w:r>
          </w:p>
        </w:tc>
        <w:tc>
          <w:tcPr>
            <w:tcW w:w="924" w:type="dxa"/>
            <w:shd w:val="clear" w:color="auto" w:fill="auto"/>
          </w:tcPr>
          <w:p w14:paraId="2F03BDE8" w14:textId="77777777" w:rsidR="00FE5C26" w:rsidRPr="0012615A" w:rsidRDefault="00FE5C26" w:rsidP="00C52B17">
            <w:pPr>
              <w:jc w:val="center"/>
              <w:rPr>
                <w:rFonts w:ascii="Arial" w:hAnsi="Arial" w:cs="Arial"/>
                <w:sz w:val="20"/>
                <w:szCs w:val="20"/>
              </w:rPr>
            </w:pPr>
            <w:r w:rsidRPr="0012615A">
              <w:rPr>
                <w:rFonts w:ascii="Arial" w:hAnsi="Arial" w:cs="Arial"/>
                <w:sz w:val="20"/>
                <w:szCs w:val="20"/>
              </w:rPr>
              <w:t xml:space="preserve">Non </w:t>
            </w:r>
            <w:r w:rsidRPr="0012615A">
              <w:rPr>
                <w:rFonts w:ascii="Arial" w:hAnsi="Arial" w:cs="Arial"/>
                <w:sz w:val="20"/>
                <w:szCs w:val="20"/>
              </w:rPr>
              <w:fldChar w:fldCharType="begin">
                <w:ffData>
                  <w:name w:val="CaseACocher248"/>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FE5C26" w:rsidRPr="0012615A" w14:paraId="22A8615D" w14:textId="77777777" w:rsidTr="009E2FCA">
        <w:tc>
          <w:tcPr>
            <w:tcW w:w="772" w:type="dxa"/>
            <w:vMerge/>
            <w:shd w:val="clear" w:color="auto" w:fill="E6E6E6"/>
          </w:tcPr>
          <w:p w14:paraId="39FCFC72" w14:textId="77777777" w:rsidR="00FE5C26" w:rsidRPr="0012615A" w:rsidRDefault="00FE5C26" w:rsidP="00C52B17">
            <w:pPr>
              <w:rPr>
                <w:rFonts w:ascii="Arial" w:hAnsi="Arial" w:cs="Arial"/>
                <w:sz w:val="20"/>
                <w:szCs w:val="20"/>
              </w:rPr>
            </w:pPr>
          </w:p>
        </w:tc>
        <w:tc>
          <w:tcPr>
            <w:tcW w:w="8748" w:type="dxa"/>
            <w:gridSpan w:val="2"/>
            <w:shd w:val="clear" w:color="auto" w:fill="E6E6E6"/>
          </w:tcPr>
          <w:p w14:paraId="396D7BA1" w14:textId="05C9AD2F" w:rsidR="00FE5C26" w:rsidRPr="0012615A" w:rsidRDefault="00FE5C26" w:rsidP="00E546BD">
            <w:pPr>
              <w:rPr>
                <w:rFonts w:ascii="Arial" w:hAnsi="Arial" w:cs="Arial"/>
                <w:sz w:val="20"/>
                <w:szCs w:val="20"/>
              </w:rPr>
            </w:pPr>
            <w:r w:rsidRPr="0012615A">
              <w:rPr>
                <w:rFonts w:ascii="Arial" w:hAnsi="Arial" w:cs="Arial"/>
                <w:sz w:val="20"/>
                <w:szCs w:val="20"/>
              </w:rPr>
              <w:t xml:space="preserve">Si oui, l’autorisation est annexée à la </w:t>
            </w:r>
            <w:r w:rsidR="00E546BD">
              <w:rPr>
                <w:rFonts w:ascii="Arial" w:hAnsi="Arial" w:cs="Arial"/>
                <w:sz w:val="20"/>
                <w:szCs w:val="20"/>
              </w:rPr>
              <w:t>présente demande d’autorisation</w:t>
            </w:r>
            <w:r>
              <w:rPr>
                <w:rFonts w:ascii="Arial" w:hAnsi="Arial" w:cs="Arial"/>
                <w:sz w:val="20"/>
                <w:szCs w:val="20"/>
              </w:rPr>
              <w:t>.</w:t>
            </w:r>
          </w:p>
        </w:tc>
        <w:tc>
          <w:tcPr>
            <w:tcW w:w="1834" w:type="dxa"/>
            <w:gridSpan w:val="2"/>
            <w:shd w:val="clear" w:color="auto" w:fill="auto"/>
          </w:tcPr>
          <w:p w14:paraId="382C9DA4" w14:textId="77777777" w:rsidR="00FE5C26" w:rsidRPr="0012615A" w:rsidRDefault="00FE5C26" w:rsidP="00C52B17">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49"/>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FE5C26" w:rsidRPr="0012615A" w14:paraId="77D5A25D" w14:textId="77777777" w:rsidTr="009E2FCA">
        <w:trPr>
          <w:trHeight w:val="788"/>
        </w:trPr>
        <w:tc>
          <w:tcPr>
            <w:tcW w:w="772" w:type="dxa"/>
            <w:vMerge/>
            <w:shd w:val="clear" w:color="auto" w:fill="E6E6E6"/>
          </w:tcPr>
          <w:p w14:paraId="30ABFCE2" w14:textId="77777777" w:rsidR="00FE5C26" w:rsidRPr="0012615A" w:rsidRDefault="00FE5C26" w:rsidP="00C52B17">
            <w:pPr>
              <w:rPr>
                <w:rFonts w:ascii="Arial" w:hAnsi="Arial" w:cs="Arial"/>
                <w:sz w:val="20"/>
                <w:szCs w:val="20"/>
              </w:rPr>
            </w:pPr>
          </w:p>
        </w:tc>
        <w:tc>
          <w:tcPr>
            <w:tcW w:w="4473" w:type="dxa"/>
            <w:shd w:val="clear" w:color="auto" w:fill="E6E6E6"/>
          </w:tcPr>
          <w:p w14:paraId="51114A9C" w14:textId="77777777" w:rsidR="00FE5C26" w:rsidRPr="00FE5C26" w:rsidRDefault="00FE5C26" w:rsidP="00FE5C26">
            <w:pPr>
              <w:rPr>
                <w:rFonts w:ascii="Arial" w:hAnsi="Arial" w:cs="Arial"/>
                <w:sz w:val="20"/>
                <w:szCs w:val="20"/>
              </w:rPr>
            </w:pPr>
            <w:r w:rsidRPr="0012615A">
              <w:rPr>
                <w:rFonts w:ascii="Arial" w:hAnsi="Arial" w:cs="Arial"/>
                <w:sz w:val="20"/>
                <w:szCs w:val="20"/>
              </w:rPr>
              <w:t>Si non, inscrire les motifs le justifiant</w:t>
            </w:r>
            <w:r>
              <w:rPr>
                <w:rFonts w:ascii="Arial" w:hAnsi="Arial" w:cs="Arial"/>
                <w:sz w:val="20"/>
                <w:szCs w:val="20"/>
              </w:rPr>
              <w:t> :</w:t>
            </w:r>
          </w:p>
        </w:tc>
        <w:tc>
          <w:tcPr>
            <w:tcW w:w="6109" w:type="dxa"/>
            <w:gridSpan w:val="3"/>
            <w:shd w:val="clear" w:color="auto" w:fill="FFFFFF"/>
          </w:tcPr>
          <w:p w14:paraId="1F681AB7" w14:textId="77777777" w:rsidR="00FE5C26" w:rsidRPr="00FE5C26" w:rsidRDefault="00FE5C26" w:rsidP="00FE5C26">
            <w:pPr>
              <w:rPr>
                <w:rFonts w:ascii="Arial" w:hAnsi="Arial" w:cs="Arial"/>
                <w:sz w:val="20"/>
                <w:szCs w:val="20"/>
              </w:rPr>
            </w:pPr>
            <w:r w:rsidRPr="0012615A">
              <w:rPr>
                <w:rFonts w:ascii="Arial" w:hAnsi="Arial" w:cs="Arial"/>
                <w:sz w:val="20"/>
                <w:szCs w:val="20"/>
              </w:rPr>
              <w:fldChar w:fldCharType="begin">
                <w:ffData>
                  <w:name w:val="Texte84"/>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bl>
    <w:p w14:paraId="59C2B95A" w14:textId="77777777" w:rsidR="00B031C0" w:rsidRPr="006A4C9D" w:rsidRDefault="00B031C0" w:rsidP="00F13F8F">
      <w:pPr>
        <w:ind w:left="-120"/>
        <w:rPr>
          <w:rFonts w:ascii="Arial" w:hAnsi="Arial" w:cs="Arial"/>
          <w:sz w:val="20"/>
          <w:szCs w:val="20"/>
        </w:rPr>
      </w:pPr>
    </w:p>
    <w:tbl>
      <w:tblPr>
        <w:tblW w:w="11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473"/>
        <w:gridCol w:w="4275"/>
        <w:gridCol w:w="910"/>
        <w:gridCol w:w="924"/>
      </w:tblGrid>
      <w:tr w:rsidR="00D655B6" w:rsidRPr="0012615A" w14:paraId="229AF9AA" w14:textId="77777777" w:rsidTr="009E2FCA">
        <w:tc>
          <w:tcPr>
            <w:tcW w:w="11354" w:type="dxa"/>
            <w:gridSpan w:val="5"/>
            <w:shd w:val="clear" w:color="auto" w:fill="B3B3B3"/>
          </w:tcPr>
          <w:p w14:paraId="1E4D9D5F" w14:textId="77777777" w:rsidR="00D655B6" w:rsidRPr="0012615A" w:rsidRDefault="00DD645B" w:rsidP="009A08D3">
            <w:pPr>
              <w:tabs>
                <w:tab w:val="left" w:pos="460"/>
              </w:tabs>
              <w:rPr>
                <w:rFonts w:ascii="Arial" w:hAnsi="Arial" w:cs="Arial"/>
                <w:b/>
                <w:caps/>
                <w:sz w:val="20"/>
                <w:szCs w:val="20"/>
              </w:rPr>
            </w:pPr>
            <w:r>
              <w:rPr>
                <w:rFonts w:ascii="Arial" w:hAnsi="Arial" w:cs="Arial"/>
                <w:b/>
                <w:caps/>
                <w:sz w:val="20"/>
                <w:szCs w:val="20"/>
              </w:rPr>
              <w:t>B</w:t>
            </w:r>
            <w:r w:rsidR="00611961">
              <w:rPr>
                <w:rFonts w:ascii="Arial" w:hAnsi="Arial" w:cs="Arial"/>
                <w:b/>
                <w:caps/>
                <w:sz w:val="20"/>
                <w:szCs w:val="20"/>
              </w:rPr>
              <w:t>5</w:t>
            </w:r>
            <w:r w:rsidR="00D655B6" w:rsidRPr="0012615A">
              <w:rPr>
                <w:rFonts w:ascii="Arial" w:hAnsi="Arial" w:cs="Arial"/>
                <w:b/>
                <w:caps/>
                <w:sz w:val="20"/>
                <w:szCs w:val="20"/>
              </w:rPr>
              <w:t xml:space="preserve">. </w:t>
            </w:r>
            <w:r w:rsidR="00153182">
              <w:rPr>
                <w:rFonts w:ascii="Arial" w:hAnsi="Arial" w:cs="Arial"/>
                <w:b/>
                <w:caps/>
                <w:sz w:val="20"/>
                <w:szCs w:val="20"/>
              </w:rPr>
              <w:tab/>
            </w:r>
            <w:r w:rsidR="00D655B6" w:rsidRPr="0012615A">
              <w:rPr>
                <w:rFonts w:ascii="Arial" w:hAnsi="Arial" w:cs="Arial"/>
                <w:b/>
                <w:caps/>
                <w:sz w:val="20"/>
                <w:szCs w:val="20"/>
              </w:rPr>
              <w:t>Assujettissement du projet au Règlement sur les garanties financières</w:t>
            </w:r>
            <w:r w:rsidR="00611961" w:rsidRPr="00937CCA">
              <w:rPr>
                <w:rFonts w:ascii="Arial" w:hAnsi="Arial" w:cs="Arial"/>
                <w:b/>
                <w:caps/>
                <w:sz w:val="20"/>
                <w:szCs w:val="20"/>
                <w:vertAlign w:val="superscript"/>
              </w:rPr>
              <w:t>1</w:t>
            </w:r>
            <w:r w:rsidR="00D655B6" w:rsidRPr="00937CCA">
              <w:rPr>
                <w:rFonts w:ascii="Arial" w:hAnsi="Arial" w:cs="Arial"/>
                <w:b/>
                <w:caps/>
                <w:sz w:val="20"/>
                <w:szCs w:val="20"/>
                <w:vertAlign w:val="superscript"/>
              </w:rPr>
              <w:t xml:space="preserve"> </w:t>
            </w:r>
            <w:r w:rsidR="00D655B6" w:rsidRPr="0012615A">
              <w:rPr>
                <w:rFonts w:ascii="Arial" w:hAnsi="Arial" w:cs="Arial"/>
                <w:b/>
                <w:caps/>
                <w:sz w:val="20"/>
                <w:szCs w:val="20"/>
              </w:rPr>
              <w:t>(RGF)</w:t>
            </w:r>
          </w:p>
        </w:tc>
      </w:tr>
      <w:tr w:rsidR="00FE5C26" w:rsidRPr="0012615A" w14:paraId="3A3CA8DA" w14:textId="77777777" w:rsidTr="009E2FCA">
        <w:tc>
          <w:tcPr>
            <w:tcW w:w="772" w:type="dxa"/>
            <w:vMerge w:val="restart"/>
            <w:shd w:val="clear" w:color="auto" w:fill="E6E6E6"/>
          </w:tcPr>
          <w:p w14:paraId="2E68B26B" w14:textId="77777777" w:rsidR="00FE5C26" w:rsidRPr="0012615A" w:rsidRDefault="00DD645B" w:rsidP="00384A22">
            <w:pPr>
              <w:rPr>
                <w:rFonts w:ascii="Arial" w:hAnsi="Arial" w:cs="Arial"/>
                <w:b/>
                <w:sz w:val="20"/>
                <w:szCs w:val="20"/>
              </w:rPr>
            </w:pPr>
            <w:r>
              <w:rPr>
                <w:rFonts w:ascii="Arial" w:hAnsi="Arial" w:cs="Arial"/>
                <w:b/>
                <w:sz w:val="20"/>
                <w:szCs w:val="20"/>
              </w:rPr>
              <w:t>B</w:t>
            </w:r>
            <w:r w:rsidR="00FE5C26">
              <w:rPr>
                <w:rFonts w:ascii="Arial" w:hAnsi="Arial" w:cs="Arial"/>
                <w:b/>
                <w:sz w:val="20"/>
                <w:szCs w:val="20"/>
              </w:rPr>
              <w:t>5</w:t>
            </w:r>
            <w:r w:rsidR="00FE5C26" w:rsidRPr="0012615A">
              <w:rPr>
                <w:rFonts w:ascii="Arial" w:hAnsi="Arial" w:cs="Arial"/>
                <w:b/>
                <w:sz w:val="20"/>
                <w:szCs w:val="20"/>
              </w:rPr>
              <w:t>.1</w:t>
            </w:r>
          </w:p>
        </w:tc>
        <w:tc>
          <w:tcPr>
            <w:tcW w:w="8748" w:type="dxa"/>
            <w:gridSpan w:val="2"/>
            <w:shd w:val="clear" w:color="auto" w:fill="E6E6E6"/>
          </w:tcPr>
          <w:p w14:paraId="01918D8A" w14:textId="77777777" w:rsidR="00FE5C26" w:rsidRPr="0012615A" w:rsidRDefault="00FE5C26" w:rsidP="00FE5C26">
            <w:pPr>
              <w:rPr>
                <w:rFonts w:ascii="Arial" w:hAnsi="Arial" w:cs="Arial"/>
                <w:sz w:val="20"/>
                <w:szCs w:val="20"/>
              </w:rPr>
            </w:pPr>
            <w:r w:rsidRPr="0012615A">
              <w:rPr>
                <w:rFonts w:ascii="Arial" w:hAnsi="Arial" w:cs="Arial"/>
                <w:sz w:val="20"/>
                <w:szCs w:val="20"/>
              </w:rPr>
              <w:t>L</w:t>
            </w:r>
            <w:r>
              <w:rPr>
                <w:rFonts w:ascii="Arial" w:hAnsi="Arial" w:cs="Arial"/>
                <w:sz w:val="20"/>
                <w:szCs w:val="20"/>
              </w:rPr>
              <w:t>e projet</w:t>
            </w:r>
            <w:r w:rsidRPr="0012615A">
              <w:rPr>
                <w:rFonts w:ascii="Arial" w:hAnsi="Arial" w:cs="Arial"/>
                <w:sz w:val="20"/>
                <w:szCs w:val="20"/>
              </w:rPr>
              <w:t xml:space="preserve"> </w:t>
            </w:r>
            <w:r>
              <w:rPr>
                <w:rFonts w:ascii="Arial" w:hAnsi="Arial" w:cs="Arial"/>
                <w:sz w:val="20"/>
                <w:szCs w:val="20"/>
              </w:rPr>
              <w:t>est assujetti</w:t>
            </w:r>
            <w:r w:rsidRPr="00FF096F">
              <w:rPr>
                <w:rFonts w:ascii="Arial" w:hAnsi="Arial" w:cs="Arial"/>
                <w:sz w:val="20"/>
                <w:szCs w:val="20"/>
                <w:vertAlign w:val="superscript"/>
              </w:rPr>
              <w:t>2</w:t>
            </w:r>
            <w:r>
              <w:rPr>
                <w:rFonts w:ascii="Arial" w:hAnsi="Arial" w:cs="Arial"/>
                <w:sz w:val="20"/>
                <w:szCs w:val="20"/>
              </w:rPr>
              <w:t xml:space="preserve"> à l’obligation de fournir au ministre une garantie financière. </w:t>
            </w:r>
            <w:r w:rsidRPr="0012615A">
              <w:rPr>
                <w:rFonts w:ascii="Arial" w:hAnsi="Arial" w:cs="Arial"/>
                <w:sz w:val="20"/>
                <w:szCs w:val="20"/>
              </w:rPr>
              <w:t>Si oui, passe</w:t>
            </w:r>
            <w:r>
              <w:rPr>
                <w:rFonts w:ascii="Arial" w:hAnsi="Arial" w:cs="Arial"/>
                <w:sz w:val="20"/>
                <w:szCs w:val="20"/>
              </w:rPr>
              <w:t>r</w:t>
            </w:r>
            <w:r w:rsidRPr="0012615A">
              <w:rPr>
                <w:rFonts w:ascii="Arial" w:hAnsi="Arial" w:cs="Arial"/>
                <w:sz w:val="20"/>
                <w:szCs w:val="20"/>
              </w:rPr>
              <w:t xml:space="preserve"> à la question suivante.</w:t>
            </w:r>
            <w:r>
              <w:rPr>
                <w:rFonts w:ascii="Arial" w:hAnsi="Arial" w:cs="Arial"/>
                <w:sz w:val="20"/>
                <w:szCs w:val="20"/>
              </w:rPr>
              <w:t xml:space="preserve"> </w:t>
            </w:r>
          </w:p>
        </w:tc>
        <w:tc>
          <w:tcPr>
            <w:tcW w:w="910" w:type="dxa"/>
            <w:shd w:val="clear" w:color="auto" w:fill="auto"/>
            <w:vAlign w:val="center"/>
          </w:tcPr>
          <w:p w14:paraId="47EF925E" w14:textId="77777777" w:rsidR="00FE5C26" w:rsidRPr="0012615A" w:rsidRDefault="00FE5C26" w:rsidP="00270820">
            <w:pPr>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46"/>
                  <w:enabled/>
                  <w:calcOnExit w:val="0"/>
                  <w:checkBox>
                    <w:sizeAuto/>
                    <w:default w:val="0"/>
                  </w:checkBox>
                </w:ffData>
              </w:fldChar>
            </w:r>
            <w:bookmarkStart w:id="25" w:name="CaseACocher246"/>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bookmarkEnd w:id="25"/>
            <w:r w:rsidRPr="0012615A">
              <w:rPr>
                <w:rFonts w:ascii="Arial" w:hAnsi="Arial" w:cs="Arial"/>
                <w:sz w:val="20"/>
                <w:szCs w:val="20"/>
              </w:rPr>
              <w:t xml:space="preserve"> </w:t>
            </w:r>
            <w:bookmarkStart w:id="26" w:name="CaseACocher251"/>
          </w:p>
        </w:tc>
        <w:bookmarkEnd w:id="26"/>
        <w:tc>
          <w:tcPr>
            <w:tcW w:w="924" w:type="dxa"/>
            <w:shd w:val="clear" w:color="auto" w:fill="auto"/>
            <w:vAlign w:val="center"/>
          </w:tcPr>
          <w:p w14:paraId="4CCEF292" w14:textId="77777777" w:rsidR="00FE5C26" w:rsidRPr="0012615A" w:rsidRDefault="00FE5C26" w:rsidP="0012615A">
            <w:pPr>
              <w:jc w:val="center"/>
              <w:rPr>
                <w:rFonts w:ascii="Arial" w:hAnsi="Arial" w:cs="Arial"/>
                <w:sz w:val="20"/>
                <w:szCs w:val="20"/>
              </w:rPr>
            </w:pPr>
            <w:r w:rsidRPr="0012615A">
              <w:rPr>
                <w:rFonts w:ascii="Arial" w:hAnsi="Arial" w:cs="Arial"/>
                <w:sz w:val="20"/>
                <w:szCs w:val="20"/>
              </w:rPr>
              <w:t>Non</w:t>
            </w:r>
            <w:r w:rsidR="0073576A">
              <w:rPr>
                <w:rFonts w:ascii="Arial" w:hAnsi="Arial" w:cs="Arial"/>
                <w:sz w:val="20"/>
                <w:szCs w:val="20"/>
              </w:rPr>
              <w:t xml:space="preserve"> </w:t>
            </w:r>
            <w:r w:rsidRPr="0012615A">
              <w:rPr>
                <w:rFonts w:ascii="Arial" w:hAnsi="Arial" w:cs="Arial"/>
                <w:sz w:val="20"/>
                <w:szCs w:val="20"/>
              </w:rPr>
              <w:fldChar w:fldCharType="begin">
                <w:ffData>
                  <w:name w:val=""/>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r>
      <w:tr w:rsidR="00FE5C26" w:rsidRPr="0012615A" w14:paraId="161A07F3" w14:textId="77777777" w:rsidTr="009E2FCA">
        <w:trPr>
          <w:trHeight w:val="776"/>
        </w:trPr>
        <w:tc>
          <w:tcPr>
            <w:tcW w:w="772" w:type="dxa"/>
            <w:vMerge/>
            <w:shd w:val="clear" w:color="auto" w:fill="E6E6E6"/>
          </w:tcPr>
          <w:p w14:paraId="4426768E" w14:textId="77777777" w:rsidR="00FE5C26" w:rsidRDefault="00FE5C26" w:rsidP="00384A22">
            <w:pPr>
              <w:rPr>
                <w:rFonts w:ascii="Arial" w:hAnsi="Arial" w:cs="Arial"/>
                <w:b/>
                <w:sz w:val="20"/>
                <w:szCs w:val="20"/>
              </w:rPr>
            </w:pPr>
          </w:p>
        </w:tc>
        <w:tc>
          <w:tcPr>
            <w:tcW w:w="4473" w:type="dxa"/>
            <w:shd w:val="clear" w:color="auto" w:fill="E6E6E6"/>
          </w:tcPr>
          <w:p w14:paraId="129F0ABE" w14:textId="77777777" w:rsidR="00FE5C26" w:rsidRPr="0012615A" w:rsidRDefault="00FE5C26" w:rsidP="00862611">
            <w:pPr>
              <w:rPr>
                <w:rFonts w:ascii="Arial" w:hAnsi="Arial" w:cs="Arial"/>
                <w:sz w:val="20"/>
                <w:szCs w:val="20"/>
              </w:rPr>
            </w:pPr>
            <w:r w:rsidRPr="00FE5C26">
              <w:rPr>
                <w:rFonts w:ascii="Arial" w:hAnsi="Arial" w:cs="Arial"/>
                <w:sz w:val="20"/>
                <w:szCs w:val="20"/>
              </w:rPr>
              <w:t>Si non, inscrire les motifs le justifiant :</w:t>
            </w:r>
          </w:p>
        </w:tc>
        <w:tc>
          <w:tcPr>
            <w:tcW w:w="6109" w:type="dxa"/>
            <w:gridSpan w:val="3"/>
            <w:shd w:val="clear" w:color="auto" w:fill="auto"/>
          </w:tcPr>
          <w:p w14:paraId="7A6BD6BD" w14:textId="77777777" w:rsidR="00FE5C26" w:rsidRPr="0012615A" w:rsidRDefault="00FE5C26" w:rsidP="00FE5C26">
            <w:pPr>
              <w:rPr>
                <w:rFonts w:ascii="Arial" w:hAnsi="Arial" w:cs="Arial"/>
                <w:sz w:val="20"/>
                <w:szCs w:val="20"/>
              </w:rPr>
            </w:pPr>
            <w:r w:rsidRPr="0012615A">
              <w:rPr>
                <w:rFonts w:ascii="Arial" w:hAnsi="Arial" w:cs="Arial"/>
                <w:sz w:val="20"/>
                <w:szCs w:val="20"/>
              </w:rPr>
              <w:fldChar w:fldCharType="begin">
                <w:ffData>
                  <w:name w:val="Texte84"/>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r w:rsidR="00D655B6" w:rsidRPr="0012615A" w14:paraId="55C6A0F4" w14:textId="77777777" w:rsidTr="009E2FCA">
        <w:tc>
          <w:tcPr>
            <w:tcW w:w="772" w:type="dxa"/>
            <w:shd w:val="clear" w:color="auto" w:fill="E6E6E6"/>
          </w:tcPr>
          <w:p w14:paraId="7FAFAF58" w14:textId="77777777" w:rsidR="00D655B6" w:rsidRPr="0012615A" w:rsidRDefault="009A08D3" w:rsidP="00384A22">
            <w:pPr>
              <w:rPr>
                <w:rFonts w:ascii="Arial" w:hAnsi="Arial" w:cs="Arial"/>
                <w:b/>
                <w:sz w:val="20"/>
                <w:szCs w:val="20"/>
              </w:rPr>
            </w:pPr>
            <w:r>
              <w:rPr>
                <w:rFonts w:ascii="Arial" w:hAnsi="Arial" w:cs="Arial"/>
                <w:b/>
                <w:sz w:val="20"/>
                <w:szCs w:val="20"/>
              </w:rPr>
              <w:t>B</w:t>
            </w:r>
            <w:r w:rsidR="00955385">
              <w:rPr>
                <w:rFonts w:ascii="Arial" w:hAnsi="Arial" w:cs="Arial"/>
                <w:b/>
                <w:sz w:val="20"/>
                <w:szCs w:val="20"/>
              </w:rPr>
              <w:t>5.2</w:t>
            </w:r>
          </w:p>
        </w:tc>
        <w:tc>
          <w:tcPr>
            <w:tcW w:w="8748" w:type="dxa"/>
            <w:gridSpan w:val="2"/>
            <w:shd w:val="clear" w:color="auto" w:fill="E6E6E6"/>
          </w:tcPr>
          <w:p w14:paraId="11E6BA68" w14:textId="77777777" w:rsidR="00D655B6" w:rsidRPr="0012615A" w:rsidRDefault="00955385" w:rsidP="00955385">
            <w:pPr>
              <w:rPr>
                <w:rFonts w:ascii="Arial" w:hAnsi="Arial" w:cs="Arial"/>
                <w:sz w:val="20"/>
                <w:szCs w:val="20"/>
              </w:rPr>
            </w:pPr>
            <w:r>
              <w:rPr>
                <w:rFonts w:ascii="Arial" w:hAnsi="Arial" w:cs="Arial"/>
                <w:sz w:val="20"/>
                <w:szCs w:val="20"/>
              </w:rPr>
              <w:t>Inscrire le montant</w:t>
            </w:r>
            <w:r w:rsidRPr="00937CCA">
              <w:rPr>
                <w:rFonts w:ascii="Arial" w:hAnsi="Arial" w:cs="Arial"/>
                <w:sz w:val="20"/>
                <w:szCs w:val="20"/>
                <w:vertAlign w:val="superscript"/>
              </w:rPr>
              <w:t>3</w:t>
            </w:r>
            <w:r w:rsidR="009A08D3">
              <w:rPr>
                <w:rFonts w:ascii="Arial" w:hAnsi="Arial" w:cs="Arial"/>
                <w:sz w:val="20"/>
                <w:szCs w:val="20"/>
                <w:vertAlign w:val="superscript"/>
              </w:rPr>
              <w:t xml:space="preserve"> </w:t>
            </w:r>
            <w:r>
              <w:rPr>
                <w:rFonts w:ascii="Arial" w:hAnsi="Arial" w:cs="Arial"/>
                <w:sz w:val="20"/>
                <w:szCs w:val="20"/>
              </w:rPr>
              <w:t>de la garantie financière</w:t>
            </w:r>
            <w:r w:rsidR="00D655B6" w:rsidRPr="0012615A">
              <w:rPr>
                <w:rFonts w:ascii="Arial" w:hAnsi="Arial" w:cs="Arial"/>
                <w:sz w:val="20"/>
                <w:szCs w:val="20"/>
              </w:rPr>
              <w:t xml:space="preserve">. </w:t>
            </w:r>
          </w:p>
        </w:tc>
        <w:tc>
          <w:tcPr>
            <w:tcW w:w="1834" w:type="dxa"/>
            <w:gridSpan w:val="2"/>
            <w:shd w:val="clear" w:color="auto" w:fill="auto"/>
            <w:vAlign w:val="center"/>
          </w:tcPr>
          <w:p w14:paraId="5B89EFF0" w14:textId="77777777" w:rsidR="00D655B6" w:rsidRPr="0012615A" w:rsidRDefault="00F47BDD" w:rsidP="0012615A">
            <w:pPr>
              <w:jc w:val="center"/>
              <w:rPr>
                <w:rFonts w:ascii="Arial" w:hAnsi="Arial" w:cs="Arial"/>
                <w:sz w:val="20"/>
                <w:szCs w:val="20"/>
              </w:rPr>
            </w:pPr>
            <w:r w:rsidRPr="0012615A">
              <w:rPr>
                <w:rFonts w:ascii="Arial" w:hAnsi="Arial" w:cs="Arial"/>
                <w:sz w:val="20"/>
                <w:szCs w:val="20"/>
              </w:rPr>
              <w:fldChar w:fldCharType="begin">
                <w:ffData>
                  <w:name w:val="Texte80"/>
                  <w:enabled/>
                  <w:calcOnExit w:val="0"/>
                  <w:textInput/>
                </w:ffData>
              </w:fldChar>
            </w:r>
            <w:bookmarkStart w:id="27" w:name="Texte80"/>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bookmarkEnd w:id="27"/>
            <w:r w:rsidR="004C326F">
              <w:rPr>
                <w:rFonts w:ascii="Arial" w:hAnsi="Arial" w:cs="Arial"/>
                <w:sz w:val="20"/>
                <w:szCs w:val="20"/>
              </w:rPr>
              <w:t xml:space="preserve"> </w:t>
            </w:r>
            <w:r w:rsidR="00D655B6" w:rsidRPr="0012615A">
              <w:rPr>
                <w:rFonts w:ascii="Arial" w:hAnsi="Arial" w:cs="Arial"/>
                <w:sz w:val="20"/>
                <w:szCs w:val="20"/>
              </w:rPr>
              <w:t>$</w:t>
            </w:r>
          </w:p>
        </w:tc>
      </w:tr>
    </w:tbl>
    <w:p w14:paraId="40199784" w14:textId="77777777" w:rsidR="00611961" w:rsidRPr="00F13F8F" w:rsidRDefault="00FB1D98" w:rsidP="004B6820">
      <w:pPr>
        <w:rPr>
          <w:rFonts w:ascii="Arial" w:hAnsi="Arial" w:cs="Arial"/>
          <w:sz w:val="16"/>
          <w:szCs w:val="16"/>
        </w:rPr>
      </w:pPr>
      <w:r w:rsidRPr="001069F3">
        <w:rPr>
          <w:rFonts w:ascii="Arial" w:hAnsi="Arial" w:cs="Arial"/>
          <w:sz w:val="16"/>
          <w:szCs w:val="16"/>
        </w:rPr>
        <w:t xml:space="preserve">1 : </w:t>
      </w:r>
      <w:hyperlink r:id="rId27" w:history="1">
        <w:r w:rsidR="00611961" w:rsidRPr="00F13F8F">
          <w:rPr>
            <w:rStyle w:val="Lienhypertexte"/>
            <w:rFonts w:ascii="Arial" w:hAnsi="Arial" w:cs="Arial"/>
            <w:sz w:val="16"/>
            <w:szCs w:val="16"/>
          </w:rPr>
          <w:t>Règlement sur les garanties financières exigibles pour l'exploitation d'une installation de valorisation de matières organiques résiduelles (RGF)</w:t>
        </w:r>
      </w:hyperlink>
    </w:p>
    <w:p w14:paraId="52FC56E3" w14:textId="77777777" w:rsidR="00373646" w:rsidRDefault="00D40918" w:rsidP="004B6820">
      <w:pPr>
        <w:rPr>
          <w:rFonts w:ascii="Arial" w:hAnsi="Arial" w:cs="Arial"/>
          <w:sz w:val="16"/>
          <w:szCs w:val="16"/>
        </w:rPr>
      </w:pPr>
      <w:r w:rsidRPr="006A4C9D">
        <w:rPr>
          <w:rFonts w:ascii="Arial" w:hAnsi="Arial" w:cs="Arial"/>
          <w:sz w:val="16"/>
          <w:szCs w:val="16"/>
        </w:rPr>
        <w:t xml:space="preserve">2 : </w:t>
      </w:r>
      <w:r w:rsidR="00E51FBE">
        <w:rPr>
          <w:rFonts w:ascii="Arial" w:hAnsi="Arial" w:cs="Arial"/>
          <w:sz w:val="16"/>
          <w:szCs w:val="16"/>
        </w:rPr>
        <w:t xml:space="preserve">Voir les articles 2 </w:t>
      </w:r>
      <w:r w:rsidR="00955385">
        <w:rPr>
          <w:rFonts w:ascii="Arial" w:hAnsi="Arial" w:cs="Arial"/>
          <w:sz w:val="16"/>
          <w:szCs w:val="16"/>
        </w:rPr>
        <w:t>et 3 du RGF pour déterminer l’</w:t>
      </w:r>
      <w:r w:rsidR="00E51FBE">
        <w:rPr>
          <w:rFonts w:ascii="Arial" w:hAnsi="Arial" w:cs="Arial"/>
          <w:sz w:val="16"/>
          <w:szCs w:val="16"/>
        </w:rPr>
        <w:t>assujettissement</w:t>
      </w:r>
      <w:r w:rsidR="00955385">
        <w:rPr>
          <w:rFonts w:ascii="Arial" w:hAnsi="Arial" w:cs="Arial"/>
          <w:sz w:val="16"/>
          <w:szCs w:val="16"/>
        </w:rPr>
        <w:t xml:space="preserve"> du projet</w:t>
      </w:r>
      <w:r w:rsidR="00E51FBE">
        <w:rPr>
          <w:rFonts w:ascii="Arial" w:hAnsi="Arial" w:cs="Arial"/>
          <w:sz w:val="16"/>
          <w:szCs w:val="16"/>
        </w:rPr>
        <w:t xml:space="preserve">. </w:t>
      </w:r>
      <w:r w:rsidR="00734AF0">
        <w:rPr>
          <w:rFonts w:ascii="Arial" w:hAnsi="Arial" w:cs="Arial"/>
          <w:sz w:val="16"/>
          <w:szCs w:val="16"/>
        </w:rPr>
        <w:t xml:space="preserve">Voir les notes explicatives à la section B5 du formulaire </w:t>
      </w:r>
      <w:r w:rsidR="00373646">
        <w:rPr>
          <w:rFonts w:ascii="Arial" w:hAnsi="Arial" w:cs="Arial"/>
          <w:sz w:val="16"/>
          <w:szCs w:val="16"/>
        </w:rPr>
        <w:t>pour</w:t>
      </w:r>
      <w:r w:rsidR="00734AF0">
        <w:rPr>
          <w:rFonts w:ascii="Arial" w:hAnsi="Arial" w:cs="Arial"/>
          <w:sz w:val="16"/>
          <w:szCs w:val="16"/>
        </w:rPr>
        <w:t xml:space="preserve"> </w:t>
      </w:r>
      <w:r w:rsidR="00373646">
        <w:rPr>
          <w:rFonts w:ascii="Arial" w:hAnsi="Arial" w:cs="Arial"/>
          <w:sz w:val="16"/>
          <w:szCs w:val="16"/>
        </w:rPr>
        <w:t xml:space="preserve">le délai </w:t>
      </w:r>
    </w:p>
    <w:p w14:paraId="30D68BDB" w14:textId="5BA92A3C" w:rsidR="00955385" w:rsidRDefault="00373646" w:rsidP="004B6820">
      <w:pPr>
        <w:rPr>
          <w:rFonts w:ascii="Arial" w:hAnsi="Arial" w:cs="Arial"/>
          <w:sz w:val="16"/>
          <w:szCs w:val="16"/>
        </w:rPr>
      </w:pPr>
      <w:r>
        <w:rPr>
          <w:rFonts w:ascii="Arial" w:hAnsi="Arial" w:cs="Arial"/>
          <w:sz w:val="16"/>
          <w:szCs w:val="16"/>
        </w:rPr>
        <w:t xml:space="preserve">     </w:t>
      </w:r>
      <w:r w:rsidR="00734AF0">
        <w:rPr>
          <w:rFonts w:ascii="Arial" w:hAnsi="Arial" w:cs="Arial"/>
          <w:sz w:val="16"/>
          <w:szCs w:val="16"/>
        </w:rPr>
        <w:t xml:space="preserve">de transmission de la garantie financière.  </w:t>
      </w:r>
    </w:p>
    <w:p w14:paraId="31C00F6D" w14:textId="77777777" w:rsidR="00CC5A14" w:rsidRDefault="00C01363" w:rsidP="004B6820">
      <w:pPr>
        <w:rPr>
          <w:rFonts w:ascii="Arial" w:hAnsi="Arial" w:cs="Arial"/>
          <w:sz w:val="16"/>
          <w:szCs w:val="16"/>
        </w:rPr>
      </w:pPr>
      <w:r w:rsidRPr="006A4C9D">
        <w:rPr>
          <w:rFonts w:ascii="Arial" w:hAnsi="Arial" w:cs="Arial"/>
          <w:sz w:val="16"/>
          <w:szCs w:val="16"/>
        </w:rPr>
        <w:t xml:space="preserve">3 : Voir l’annexe 1 du RGF </w:t>
      </w:r>
      <w:r w:rsidR="008C4C57">
        <w:rPr>
          <w:rFonts w:ascii="Arial" w:hAnsi="Arial" w:cs="Arial"/>
          <w:sz w:val="16"/>
          <w:szCs w:val="16"/>
        </w:rPr>
        <w:t xml:space="preserve">pour </w:t>
      </w:r>
      <w:r w:rsidR="00955385">
        <w:rPr>
          <w:rFonts w:ascii="Arial" w:hAnsi="Arial" w:cs="Arial"/>
          <w:sz w:val="16"/>
          <w:szCs w:val="16"/>
        </w:rPr>
        <w:t xml:space="preserve">le calcul de la garantie. </w:t>
      </w:r>
    </w:p>
    <w:p w14:paraId="301C8B49" w14:textId="77777777" w:rsidR="00955385" w:rsidRDefault="00955385" w:rsidP="008D58D3">
      <w:pPr>
        <w:ind w:left="-120"/>
        <w:rPr>
          <w:rFonts w:ascii="Arial" w:hAnsi="Arial" w:cs="Arial"/>
          <w:sz w:val="16"/>
          <w:szCs w:val="16"/>
        </w:rPr>
      </w:pPr>
    </w:p>
    <w:tbl>
      <w:tblPr>
        <w:tblW w:w="11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4"/>
      </w:tblGrid>
      <w:tr w:rsidR="00955385" w:rsidRPr="0012615A" w14:paraId="06CEF69A" w14:textId="77777777" w:rsidTr="009E2FCA">
        <w:tc>
          <w:tcPr>
            <w:tcW w:w="11354" w:type="dxa"/>
            <w:shd w:val="clear" w:color="auto" w:fill="B3B3B3"/>
          </w:tcPr>
          <w:p w14:paraId="52183C52" w14:textId="77777777" w:rsidR="00955385" w:rsidRPr="0012615A" w:rsidRDefault="00CC5A14" w:rsidP="00DA41F3">
            <w:pPr>
              <w:rPr>
                <w:rFonts w:ascii="Arial" w:hAnsi="Arial" w:cs="Arial"/>
                <w:b/>
                <w:sz w:val="20"/>
                <w:szCs w:val="20"/>
              </w:rPr>
            </w:pPr>
            <w:r>
              <w:rPr>
                <w:rFonts w:ascii="Arial" w:hAnsi="Arial" w:cs="Arial"/>
                <w:sz w:val="20"/>
                <w:szCs w:val="20"/>
              </w:rPr>
              <w:br w:type="page"/>
            </w:r>
            <w:r w:rsidR="00DD645B" w:rsidRPr="00DD645B">
              <w:rPr>
                <w:rFonts w:ascii="Arial" w:hAnsi="Arial" w:cs="Arial"/>
                <w:b/>
                <w:sz w:val="20"/>
                <w:szCs w:val="20"/>
              </w:rPr>
              <w:t>B</w:t>
            </w:r>
            <w:r w:rsidR="00955385">
              <w:rPr>
                <w:rFonts w:ascii="Arial" w:hAnsi="Arial" w:cs="Arial"/>
                <w:b/>
                <w:sz w:val="20"/>
                <w:szCs w:val="20"/>
              </w:rPr>
              <w:t>6</w:t>
            </w:r>
            <w:r w:rsidR="00955385" w:rsidRPr="0012615A">
              <w:rPr>
                <w:rFonts w:ascii="Arial" w:hAnsi="Arial" w:cs="Arial"/>
                <w:b/>
                <w:sz w:val="20"/>
                <w:szCs w:val="20"/>
              </w:rPr>
              <w:t xml:space="preserve">. </w:t>
            </w:r>
            <w:r w:rsidR="00DA41F3">
              <w:rPr>
                <w:rFonts w:ascii="Arial" w:hAnsi="Arial" w:cs="Arial"/>
                <w:b/>
                <w:sz w:val="20"/>
                <w:szCs w:val="20"/>
              </w:rPr>
              <w:t>COMMENTAIRES</w:t>
            </w:r>
          </w:p>
        </w:tc>
      </w:tr>
      <w:tr w:rsidR="00955385" w:rsidRPr="0012615A" w14:paraId="72EC071D" w14:textId="77777777" w:rsidTr="009E2FCA">
        <w:trPr>
          <w:trHeight w:val="2026"/>
        </w:trPr>
        <w:tc>
          <w:tcPr>
            <w:tcW w:w="11354" w:type="dxa"/>
            <w:shd w:val="clear" w:color="auto" w:fill="auto"/>
          </w:tcPr>
          <w:p w14:paraId="4CD71922" w14:textId="77777777" w:rsidR="00955385" w:rsidRPr="0012615A" w:rsidRDefault="00955385" w:rsidP="009B4316">
            <w:pPr>
              <w:spacing w:before="60"/>
              <w:rPr>
                <w:rFonts w:ascii="Arial" w:hAnsi="Arial" w:cs="Arial"/>
                <w:sz w:val="20"/>
                <w:szCs w:val="20"/>
              </w:rPr>
            </w:pPr>
            <w:r w:rsidRPr="0012615A">
              <w:rPr>
                <w:rFonts w:ascii="Arial" w:hAnsi="Arial" w:cs="Arial"/>
                <w:sz w:val="20"/>
                <w:szCs w:val="20"/>
              </w:rPr>
              <w:fldChar w:fldCharType="begin">
                <w:ffData>
                  <w:name w:val="Texte85"/>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r>
    </w:tbl>
    <w:p w14:paraId="63D9D49A" w14:textId="77777777" w:rsidR="00955385" w:rsidRDefault="00955385" w:rsidP="008D58D3">
      <w:pPr>
        <w:ind w:left="-120"/>
        <w:rPr>
          <w:rFonts w:ascii="Arial" w:hAnsi="Arial" w:cs="Arial"/>
          <w:sz w:val="16"/>
          <w:szCs w:val="16"/>
        </w:rPr>
      </w:pPr>
    </w:p>
    <w:tbl>
      <w:tblPr>
        <w:tblW w:w="11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8"/>
        <w:gridCol w:w="3480"/>
        <w:gridCol w:w="600"/>
        <w:gridCol w:w="1200"/>
        <w:gridCol w:w="3120"/>
        <w:gridCol w:w="1741"/>
      </w:tblGrid>
      <w:tr w:rsidR="00955385" w:rsidRPr="0012615A" w14:paraId="3081373A" w14:textId="77777777" w:rsidTr="003D445A">
        <w:tc>
          <w:tcPr>
            <w:tcW w:w="11367" w:type="dxa"/>
            <w:gridSpan w:val="7"/>
            <w:shd w:val="clear" w:color="auto" w:fill="B3B3B3"/>
          </w:tcPr>
          <w:p w14:paraId="36BDF588" w14:textId="77777777" w:rsidR="00955385" w:rsidRPr="0012615A" w:rsidRDefault="00DD645B" w:rsidP="00C52B17">
            <w:pPr>
              <w:tabs>
                <w:tab w:val="left" w:pos="360"/>
              </w:tabs>
              <w:ind w:right="-29"/>
              <w:rPr>
                <w:rFonts w:ascii="Arial" w:hAnsi="Arial" w:cs="Arial"/>
                <w:b/>
                <w:sz w:val="20"/>
                <w:szCs w:val="20"/>
              </w:rPr>
            </w:pPr>
            <w:r>
              <w:rPr>
                <w:rFonts w:ascii="Arial" w:hAnsi="Arial" w:cs="Arial"/>
                <w:b/>
                <w:sz w:val="20"/>
                <w:szCs w:val="20"/>
              </w:rPr>
              <w:t>B</w:t>
            </w:r>
            <w:r w:rsidR="0097108E">
              <w:rPr>
                <w:rFonts w:ascii="Arial" w:hAnsi="Arial" w:cs="Arial"/>
                <w:b/>
                <w:sz w:val="20"/>
                <w:szCs w:val="20"/>
              </w:rPr>
              <w:t>7</w:t>
            </w:r>
            <w:r w:rsidR="00955385" w:rsidRPr="0012615A">
              <w:rPr>
                <w:rFonts w:ascii="Arial" w:hAnsi="Arial" w:cs="Arial"/>
                <w:b/>
                <w:sz w:val="20"/>
                <w:szCs w:val="20"/>
              </w:rPr>
              <w:t>.</w:t>
            </w:r>
            <w:r w:rsidR="00955385" w:rsidRPr="0012615A">
              <w:rPr>
                <w:rFonts w:ascii="Arial" w:hAnsi="Arial" w:cs="Arial"/>
                <w:b/>
                <w:sz w:val="20"/>
                <w:szCs w:val="20"/>
              </w:rPr>
              <w:tab/>
              <w:t>DÉCLARATION ET ENGAGEMENT DE L’AGRONOME</w:t>
            </w:r>
          </w:p>
        </w:tc>
      </w:tr>
      <w:tr w:rsidR="00955385" w:rsidRPr="0012615A" w14:paraId="265AA6AB" w14:textId="77777777" w:rsidTr="003D445A">
        <w:tc>
          <w:tcPr>
            <w:tcW w:w="11367" w:type="dxa"/>
            <w:gridSpan w:val="7"/>
            <w:tcBorders>
              <w:bottom w:val="nil"/>
            </w:tcBorders>
            <w:shd w:val="clear" w:color="auto" w:fill="auto"/>
          </w:tcPr>
          <w:p w14:paraId="68307739" w14:textId="77777777" w:rsidR="00955385" w:rsidRPr="0012615A" w:rsidRDefault="00955385" w:rsidP="00C52B17">
            <w:pPr>
              <w:tabs>
                <w:tab w:val="left" w:pos="360"/>
              </w:tabs>
              <w:ind w:right="-29"/>
              <w:rPr>
                <w:rFonts w:ascii="Arial" w:hAnsi="Arial" w:cs="Arial"/>
                <w:sz w:val="20"/>
                <w:szCs w:val="20"/>
              </w:rPr>
            </w:pPr>
          </w:p>
        </w:tc>
      </w:tr>
      <w:tr w:rsidR="00955385" w:rsidRPr="0012615A" w14:paraId="33B1D00D" w14:textId="77777777" w:rsidTr="003D445A">
        <w:trPr>
          <w:trHeight w:val="141"/>
        </w:trPr>
        <w:tc>
          <w:tcPr>
            <w:tcW w:w="568" w:type="dxa"/>
            <w:tcBorders>
              <w:top w:val="nil"/>
              <w:bottom w:val="nil"/>
              <w:right w:val="nil"/>
            </w:tcBorders>
            <w:shd w:val="clear" w:color="auto" w:fill="auto"/>
            <w:vAlign w:val="bottom"/>
          </w:tcPr>
          <w:p w14:paraId="7EB8A33E" w14:textId="77777777" w:rsidR="00955385" w:rsidRPr="0012615A" w:rsidRDefault="00955385" w:rsidP="00C52B17">
            <w:pPr>
              <w:tabs>
                <w:tab w:val="left" w:pos="360"/>
              </w:tabs>
              <w:ind w:right="-29"/>
              <w:rPr>
                <w:rFonts w:ascii="Arial" w:hAnsi="Arial" w:cs="Arial"/>
                <w:sz w:val="20"/>
                <w:szCs w:val="20"/>
              </w:rPr>
            </w:pPr>
            <w:r w:rsidRPr="0012615A">
              <w:rPr>
                <w:rFonts w:ascii="Arial" w:hAnsi="Arial" w:cs="Arial"/>
                <w:sz w:val="20"/>
                <w:szCs w:val="20"/>
              </w:rPr>
              <w:t xml:space="preserve">Je, </w:t>
            </w:r>
          </w:p>
        </w:tc>
        <w:tc>
          <w:tcPr>
            <w:tcW w:w="4138" w:type="dxa"/>
            <w:gridSpan w:val="2"/>
            <w:tcBorders>
              <w:top w:val="nil"/>
              <w:left w:val="nil"/>
              <w:bottom w:val="single" w:sz="4" w:space="0" w:color="auto"/>
              <w:right w:val="nil"/>
            </w:tcBorders>
            <w:shd w:val="clear" w:color="auto" w:fill="auto"/>
            <w:vAlign w:val="bottom"/>
          </w:tcPr>
          <w:p w14:paraId="0C5B796A" w14:textId="77777777" w:rsidR="00955385" w:rsidRPr="0012615A" w:rsidRDefault="00955385" w:rsidP="00C52B17">
            <w:pPr>
              <w:tabs>
                <w:tab w:val="left" w:pos="360"/>
              </w:tabs>
              <w:ind w:right="-29"/>
              <w:rPr>
                <w:rFonts w:ascii="Arial" w:hAnsi="Arial" w:cs="Arial"/>
                <w:sz w:val="20"/>
                <w:szCs w:val="20"/>
              </w:rPr>
            </w:pPr>
            <w:r w:rsidRPr="0012615A">
              <w:rPr>
                <w:rFonts w:ascii="Arial" w:hAnsi="Arial" w:cs="Arial"/>
                <w:sz w:val="20"/>
                <w:szCs w:val="20"/>
              </w:rPr>
              <w:fldChar w:fldCharType="begin">
                <w:ffData>
                  <w:name w:val="Texte44"/>
                  <w:enabled/>
                  <w:calcOnExit w:val="0"/>
                  <w:textInput/>
                </w:ffData>
              </w:fldChar>
            </w:r>
            <w:r w:rsidRPr="0012615A">
              <w:rPr>
                <w:rFonts w:ascii="Arial" w:hAnsi="Arial" w:cs="Arial"/>
                <w:sz w:val="20"/>
                <w:szCs w:val="20"/>
              </w:rPr>
              <w:instrText xml:space="preserve"> FORMTEXT </w:instrText>
            </w:r>
            <w:r w:rsidRPr="0012615A">
              <w:rPr>
                <w:rFonts w:ascii="Arial" w:hAnsi="Arial" w:cs="Arial"/>
                <w:sz w:val="20"/>
                <w:szCs w:val="20"/>
              </w:rPr>
            </w:r>
            <w:r w:rsidRPr="0012615A">
              <w:rPr>
                <w:rFonts w:ascii="Arial" w:hAnsi="Arial" w:cs="Arial"/>
                <w:sz w:val="20"/>
                <w:szCs w:val="20"/>
              </w:rPr>
              <w:fldChar w:fldCharType="separate"/>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noProof/>
                <w:sz w:val="20"/>
                <w:szCs w:val="20"/>
              </w:rPr>
              <w:t> </w:t>
            </w:r>
            <w:r w:rsidRPr="0012615A">
              <w:rPr>
                <w:rFonts w:ascii="Arial" w:hAnsi="Arial" w:cs="Arial"/>
                <w:sz w:val="20"/>
                <w:szCs w:val="20"/>
              </w:rPr>
              <w:fldChar w:fldCharType="end"/>
            </w:r>
          </w:p>
        </w:tc>
        <w:tc>
          <w:tcPr>
            <w:tcW w:w="6661" w:type="dxa"/>
            <w:gridSpan w:val="4"/>
            <w:tcBorders>
              <w:top w:val="nil"/>
              <w:left w:val="nil"/>
              <w:bottom w:val="nil"/>
            </w:tcBorders>
            <w:shd w:val="clear" w:color="auto" w:fill="auto"/>
            <w:vAlign w:val="bottom"/>
          </w:tcPr>
          <w:p w14:paraId="2C4D7C99" w14:textId="77777777" w:rsidR="00955385" w:rsidRPr="0012615A" w:rsidRDefault="00955385" w:rsidP="00C52B17">
            <w:pPr>
              <w:tabs>
                <w:tab w:val="left" w:pos="360"/>
              </w:tabs>
              <w:ind w:right="-29"/>
              <w:rPr>
                <w:rFonts w:ascii="Arial" w:hAnsi="Arial" w:cs="Arial"/>
                <w:sz w:val="20"/>
                <w:szCs w:val="20"/>
              </w:rPr>
            </w:pPr>
            <w:r w:rsidRPr="0012615A">
              <w:rPr>
                <w:rFonts w:ascii="Arial" w:hAnsi="Arial" w:cs="Arial"/>
                <w:sz w:val="20"/>
                <w:szCs w:val="20"/>
              </w:rPr>
              <w:t>(nom en lettres moulées), soussigné et membre de l’Ordre des</w:t>
            </w:r>
          </w:p>
        </w:tc>
      </w:tr>
      <w:tr w:rsidR="00955385" w:rsidRPr="0012615A" w14:paraId="786EA6EA" w14:textId="77777777" w:rsidTr="003D445A">
        <w:tc>
          <w:tcPr>
            <w:tcW w:w="11367" w:type="dxa"/>
            <w:gridSpan w:val="7"/>
            <w:tcBorders>
              <w:top w:val="nil"/>
              <w:bottom w:val="nil"/>
            </w:tcBorders>
            <w:shd w:val="clear" w:color="auto" w:fill="auto"/>
          </w:tcPr>
          <w:p w14:paraId="47874DBA" w14:textId="77777777" w:rsidR="00955385" w:rsidRDefault="00955385" w:rsidP="00955385">
            <w:pPr>
              <w:tabs>
                <w:tab w:val="left" w:pos="360"/>
              </w:tabs>
              <w:spacing w:before="60"/>
              <w:ind w:right="-29"/>
              <w:jc w:val="both"/>
              <w:rPr>
                <w:rFonts w:ascii="Arial" w:hAnsi="Arial" w:cs="Arial"/>
                <w:sz w:val="20"/>
                <w:szCs w:val="20"/>
              </w:rPr>
            </w:pPr>
            <w:r w:rsidRPr="0012615A">
              <w:rPr>
                <w:rFonts w:ascii="Arial" w:hAnsi="Arial" w:cs="Arial"/>
                <w:sz w:val="20"/>
                <w:szCs w:val="20"/>
              </w:rPr>
              <w:t xml:space="preserve">agronomes du Québec, déclare que les renseignements fournis </w:t>
            </w:r>
            <w:r w:rsidR="0097108E">
              <w:rPr>
                <w:rFonts w:ascii="Arial" w:hAnsi="Arial" w:cs="Arial"/>
                <w:sz w:val="20"/>
                <w:szCs w:val="20"/>
              </w:rPr>
              <w:t>à</w:t>
            </w:r>
            <w:r w:rsidRPr="0012615A">
              <w:rPr>
                <w:rFonts w:ascii="Arial" w:hAnsi="Arial" w:cs="Arial"/>
                <w:sz w:val="20"/>
                <w:szCs w:val="20"/>
              </w:rPr>
              <w:t xml:space="preserve"> </w:t>
            </w:r>
            <w:r w:rsidR="0097108E">
              <w:rPr>
                <w:rFonts w:ascii="Arial" w:hAnsi="Arial" w:cs="Arial"/>
                <w:sz w:val="20"/>
                <w:szCs w:val="20"/>
              </w:rPr>
              <w:t>la</w:t>
            </w:r>
            <w:r w:rsidR="0097108E" w:rsidRPr="0012615A">
              <w:rPr>
                <w:rFonts w:ascii="Arial" w:hAnsi="Arial" w:cs="Arial"/>
                <w:sz w:val="20"/>
                <w:szCs w:val="20"/>
              </w:rPr>
              <w:t xml:space="preserve"> présent</w:t>
            </w:r>
            <w:r w:rsidR="0097108E">
              <w:rPr>
                <w:rFonts w:ascii="Arial" w:hAnsi="Arial" w:cs="Arial"/>
                <w:sz w:val="20"/>
                <w:szCs w:val="20"/>
              </w:rPr>
              <w:t>e</w:t>
            </w:r>
            <w:r w:rsidR="0097108E" w:rsidRPr="0012615A">
              <w:rPr>
                <w:rFonts w:ascii="Arial" w:hAnsi="Arial" w:cs="Arial"/>
                <w:sz w:val="20"/>
                <w:szCs w:val="20"/>
              </w:rPr>
              <w:t xml:space="preserve"> </w:t>
            </w:r>
            <w:r w:rsidR="0097108E">
              <w:rPr>
                <w:rFonts w:ascii="Arial" w:hAnsi="Arial" w:cs="Arial"/>
                <w:sz w:val="20"/>
                <w:szCs w:val="20"/>
              </w:rPr>
              <w:t>section du formulaire</w:t>
            </w:r>
            <w:r w:rsidR="009A08D3">
              <w:rPr>
                <w:rFonts w:ascii="Arial" w:hAnsi="Arial" w:cs="Arial"/>
                <w:sz w:val="20"/>
                <w:szCs w:val="20"/>
              </w:rPr>
              <w:t>,</w:t>
            </w:r>
            <w:r w:rsidR="0097108E">
              <w:rPr>
                <w:rFonts w:ascii="Arial" w:hAnsi="Arial" w:cs="Arial"/>
                <w:sz w:val="20"/>
                <w:szCs w:val="20"/>
              </w:rPr>
              <w:t xml:space="preserve"> et si tel est le cas </w:t>
            </w:r>
            <w:r w:rsidR="0097108E" w:rsidRPr="0012615A">
              <w:rPr>
                <w:rFonts w:ascii="Arial" w:hAnsi="Arial" w:cs="Arial"/>
                <w:spacing w:val="-2"/>
                <w:sz w:val="20"/>
                <w:szCs w:val="20"/>
              </w:rPr>
              <w:fldChar w:fldCharType="begin">
                <w:ffData>
                  <w:name w:val="CaseACocher123"/>
                  <w:enabled/>
                  <w:calcOnExit w:val="0"/>
                  <w:checkBox>
                    <w:sizeAuto/>
                    <w:default w:val="0"/>
                  </w:checkBox>
                </w:ffData>
              </w:fldChar>
            </w:r>
            <w:r w:rsidR="0097108E"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0097108E" w:rsidRPr="0012615A">
              <w:rPr>
                <w:rFonts w:ascii="Arial" w:hAnsi="Arial" w:cs="Arial"/>
                <w:spacing w:val="-2"/>
                <w:sz w:val="20"/>
                <w:szCs w:val="20"/>
              </w:rPr>
              <w:fldChar w:fldCharType="end"/>
            </w:r>
            <w:r w:rsidR="0097108E">
              <w:rPr>
                <w:rFonts w:ascii="Arial" w:hAnsi="Arial" w:cs="Arial"/>
                <w:spacing w:val="-2"/>
                <w:sz w:val="20"/>
                <w:szCs w:val="20"/>
              </w:rPr>
              <w:t xml:space="preserve">, dans la section C du formulaire portant sur la localisation des ouvrages en regard à la protection de l’eau et de l’air </w:t>
            </w:r>
            <w:r w:rsidRPr="0012615A">
              <w:rPr>
                <w:rFonts w:ascii="Arial" w:hAnsi="Arial" w:cs="Arial"/>
                <w:sz w:val="20"/>
                <w:szCs w:val="20"/>
              </w:rPr>
              <w:t xml:space="preserve">sont exacts et conformes au </w:t>
            </w:r>
            <w:r w:rsidRPr="0012615A">
              <w:rPr>
                <w:rFonts w:ascii="Arial" w:hAnsi="Arial" w:cs="Arial"/>
                <w:i/>
                <w:sz w:val="20"/>
                <w:szCs w:val="20"/>
              </w:rPr>
              <w:t>Guide sur le recyclage des matières résiduelles fertilisantes</w:t>
            </w:r>
            <w:r w:rsidRPr="0012615A">
              <w:rPr>
                <w:rFonts w:ascii="Arial" w:hAnsi="Arial" w:cs="Arial"/>
                <w:sz w:val="20"/>
                <w:szCs w:val="20"/>
              </w:rPr>
              <w:t>, édition 2015</w:t>
            </w:r>
            <w:r w:rsidR="009A08D3">
              <w:rPr>
                <w:rFonts w:ascii="Arial" w:hAnsi="Arial" w:cs="Arial"/>
                <w:sz w:val="20"/>
                <w:szCs w:val="20"/>
              </w:rPr>
              <w:t>,</w:t>
            </w:r>
            <w:r w:rsidRPr="0012615A">
              <w:rPr>
                <w:rFonts w:ascii="Arial" w:hAnsi="Arial" w:cs="Arial"/>
                <w:sz w:val="20"/>
                <w:szCs w:val="20"/>
              </w:rPr>
              <w:t xml:space="preserve"> ainsi qu’aux règles de l’art. </w:t>
            </w:r>
          </w:p>
          <w:p w14:paraId="036CA397" w14:textId="77777777" w:rsidR="00955385" w:rsidRDefault="00955385" w:rsidP="00955385">
            <w:pPr>
              <w:tabs>
                <w:tab w:val="left" w:pos="360"/>
              </w:tabs>
              <w:spacing w:before="60"/>
              <w:ind w:right="-29"/>
              <w:jc w:val="both"/>
              <w:rPr>
                <w:rFonts w:ascii="Arial" w:hAnsi="Arial" w:cs="Arial"/>
                <w:sz w:val="20"/>
                <w:szCs w:val="20"/>
              </w:rPr>
            </w:pPr>
            <w:r>
              <w:rPr>
                <w:rFonts w:ascii="Arial" w:hAnsi="Arial" w:cs="Arial"/>
                <w:sz w:val="20"/>
                <w:szCs w:val="20"/>
              </w:rPr>
              <w:t xml:space="preserve">Je m’engage à : </w:t>
            </w:r>
          </w:p>
          <w:p w14:paraId="35AE3D33" w14:textId="5B8CD6F8" w:rsidR="00955385" w:rsidRPr="0012615A" w:rsidRDefault="0097108E" w:rsidP="006A19F8">
            <w:pPr>
              <w:numPr>
                <w:ilvl w:val="0"/>
                <w:numId w:val="36"/>
              </w:numPr>
              <w:spacing w:before="60"/>
              <w:ind w:left="384" w:right="-29" w:hanging="350"/>
              <w:jc w:val="both"/>
              <w:rPr>
                <w:rFonts w:ascii="Arial" w:hAnsi="Arial" w:cs="Arial"/>
                <w:sz w:val="20"/>
                <w:szCs w:val="20"/>
              </w:rPr>
            </w:pPr>
            <w:r>
              <w:rPr>
                <w:rFonts w:ascii="Arial" w:hAnsi="Arial" w:cs="Arial"/>
                <w:sz w:val="20"/>
                <w:szCs w:val="20"/>
              </w:rPr>
              <w:t>transmettre</w:t>
            </w:r>
            <w:r w:rsidR="00292CBC">
              <w:rPr>
                <w:rFonts w:ascii="Arial" w:hAnsi="Arial" w:cs="Arial"/>
                <w:sz w:val="20"/>
                <w:szCs w:val="20"/>
              </w:rPr>
              <w:t xml:space="preserve">, au </w:t>
            </w:r>
            <w:r w:rsidR="00E809D8">
              <w:rPr>
                <w:rFonts w:ascii="Arial" w:hAnsi="Arial" w:cs="Arial"/>
                <w:sz w:val="20"/>
                <w:szCs w:val="20"/>
              </w:rPr>
              <w:t>MELCC</w:t>
            </w:r>
            <w:r w:rsidR="00292CBC">
              <w:rPr>
                <w:rFonts w:ascii="Arial" w:hAnsi="Arial" w:cs="Arial"/>
                <w:sz w:val="20"/>
                <w:szCs w:val="20"/>
              </w:rPr>
              <w:t>,</w:t>
            </w:r>
            <w:r>
              <w:rPr>
                <w:rFonts w:ascii="Arial" w:hAnsi="Arial" w:cs="Arial"/>
                <w:sz w:val="20"/>
                <w:szCs w:val="20"/>
              </w:rPr>
              <w:t xml:space="preserve"> le rapport </w:t>
            </w:r>
            <w:r w:rsidR="00955385">
              <w:rPr>
                <w:rFonts w:ascii="Arial" w:hAnsi="Arial" w:cs="Arial"/>
                <w:sz w:val="20"/>
                <w:szCs w:val="20"/>
              </w:rPr>
              <w:t>d’activités</w:t>
            </w:r>
            <w:r w:rsidR="007C7768">
              <w:rPr>
                <w:rFonts w:ascii="Arial" w:hAnsi="Arial" w:cs="Arial"/>
                <w:sz w:val="20"/>
                <w:szCs w:val="20"/>
              </w:rPr>
              <w:t xml:space="preserve"> </w:t>
            </w:r>
            <w:r w:rsidR="002E6018">
              <w:rPr>
                <w:rFonts w:ascii="Arial" w:hAnsi="Arial" w:cs="Arial"/>
                <w:sz w:val="20"/>
                <w:szCs w:val="20"/>
              </w:rPr>
              <w:t xml:space="preserve">de stockage sur le formulaire prévu à cette fin </w:t>
            </w:r>
            <w:r w:rsidR="007C7768">
              <w:rPr>
                <w:rFonts w:ascii="Arial" w:hAnsi="Arial" w:cs="Arial"/>
                <w:sz w:val="20"/>
                <w:szCs w:val="20"/>
              </w:rPr>
              <w:t xml:space="preserve">au plus tard le 31 janvier suivant l’entreposage de MRF. </w:t>
            </w:r>
          </w:p>
        </w:tc>
      </w:tr>
      <w:tr w:rsidR="00955385" w:rsidRPr="0012615A" w14:paraId="35C1E056" w14:textId="77777777" w:rsidTr="003D445A">
        <w:tc>
          <w:tcPr>
            <w:tcW w:w="11367" w:type="dxa"/>
            <w:gridSpan w:val="7"/>
            <w:tcBorders>
              <w:top w:val="nil"/>
              <w:bottom w:val="nil"/>
            </w:tcBorders>
            <w:shd w:val="clear" w:color="auto" w:fill="auto"/>
          </w:tcPr>
          <w:p w14:paraId="48065399" w14:textId="77777777" w:rsidR="00955385" w:rsidRPr="0012615A" w:rsidRDefault="00955385" w:rsidP="00C52B17">
            <w:pPr>
              <w:tabs>
                <w:tab w:val="left" w:pos="360"/>
              </w:tabs>
              <w:ind w:right="-29"/>
              <w:rPr>
                <w:rFonts w:ascii="Arial" w:hAnsi="Arial" w:cs="Arial"/>
                <w:sz w:val="20"/>
                <w:szCs w:val="20"/>
              </w:rPr>
            </w:pPr>
          </w:p>
        </w:tc>
      </w:tr>
      <w:tr w:rsidR="00955385" w:rsidRPr="0012615A" w14:paraId="0859F3C2" w14:textId="77777777" w:rsidTr="003D445A">
        <w:tc>
          <w:tcPr>
            <w:tcW w:w="1226" w:type="dxa"/>
            <w:gridSpan w:val="2"/>
            <w:tcBorders>
              <w:top w:val="nil"/>
              <w:bottom w:val="nil"/>
              <w:right w:val="nil"/>
            </w:tcBorders>
            <w:shd w:val="clear" w:color="auto" w:fill="auto"/>
          </w:tcPr>
          <w:p w14:paraId="69C80F38" w14:textId="77777777" w:rsidR="00955385" w:rsidRPr="0012615A" w:rsidRDefault="00955385" w:rsidP="00C52B17">
            <w:pPr>
              <w:tabs>
                <w:tab w:val="left" w:pos="360"/>
              </w:tabs>
              <w:ind w:right="-29"/>
              <w:rPr>
                <w:rFonts w:ascii="Arial" w:hAnsi="Arial" w:cs="Arial"/>
                <w:sz w:val="20"/>
                <w:szCs w:val="20"/>
              </w:rPr>
            </w:pPr>
            <w:r w:rsidRPr="0012615A">
              <w:rPr>
                <w:rFonts w:ascii="Arial" w:hAnsi="Arial" w:cs="Arial"/>
                <w:sz w:val="20"/>
                <w:szCs w:val="20"/>
              </w:rPr>
              <w:t>Signature :</w:t>
            </w:r>
          </w:p>
        </w:tc>
        <w:tc>
          <w:tcPr>
            <w:tcW w:w="4080" w:type="dxa"/>
            <w:gridSpan w:val="2"/>
            <w:tcBorders>
              <w:top w:val="nil"/>
              <w:left w:val="nil"/>
              <w:bottom w:val="single" w:sz="4" w:space="0" w:color="auto"/>
              <w:right w:val="nil"/>
            </w:tcBorders>
            <w:shd w:val="clear" w:color="auto" w:fill="auto"/>
          </w:tcPr>
          <w:p w14:paraId="3AFCB83A" w14:textId="77777777" w:rsidR="00955385" w:rsidRPr="0012615A" w:rsidRDefault="00955385" w:rsidP="00C52B17">
            <w:pPr>
              <w:tabs>
                <w:tab w:val="left" w:pos="360"/>
              </w:tabs>
              <w:ind w:right="-29"/>
              <w:rPr>
                <w:rFonts w:ascii="Arial" w:hAnsi="Arial" w:cs="Arial"/>
                <w:sz w:val="20"/>
                <w:szCs w:val="20"/>
              </w:rPr>
            </w:pPr>
          </w:p>
        </w:tc>
        <w:tc>
          <w:tcPr>
            <w:tcW w:w="1200" w:type="dxa"/>
            <w:tcBorders>
              <w:top w:val="nil"/>
              <w:left w:val="nil"/>
              <w:bottom w:val="nil"/>
              <w:right w:val="nil"/>
            </w:tcBorders>
            <w:shd w:val="clear" w:color="auto" w:fill="auto"/>
          </w:tcPr>
          <w:p w14:paraId="0C345D98" w14:textId="77777777" w:rsidR="00955385" w:rsidRPr="0012615A" w:rsidRDefault="00955385" w:rsidP="00C52B17">
            <w:pPr>
              <w:tabs>
                <w:tab w:val="left" w:pos="360"/>
              </w:tabs>
              <w:ind w:right="-29"/>
              <w:jc w:val="right"/>
              <w:rPr>
                <w:rFonts w:ascii="Arial" w:hAnsi="Arial" w:cs="Arial"/>
                <w:sz w:val="20"/>
                <w:szCs w:val="20"/>
              </w:rPr>
            </w:pPr>
            <w:r w:rsidRPr="0012615A">
              <w:rPr>
                <w:rFonts w:ascii="Arial" w:hAnsi="Arial" w:cs="Arial"/>
                <w:sz w:val="20"/>
                <w:szCs w:val="20"/>
              </w:rPr>
              <w:t>Date :</w:t>
            </w:r>
          </w:p>
        </w:tc>
        <w:tc>
          <w:tcPr>
            <w:tcW w:w="3120" w:type="dxa"/>
            <w:tcBorders>
              <w:top w:val="nil"/>
              <w:left w:val="nil"/>
              <w:bottom w:val="single" w:sz="4" w:space="0" w:color="auto"/>
              <w:right w:val="nil"/>
            </w:tcBorders>
            <w:shd w:val="clear" w:color="auto" w:fill="auto"/>
          </w:tcPr>
          <w:p w14:paraId="4FF73F7F" w14:textId="77777777" w:rsidR="00955385" w:rsidRPr="0012615A" w:rsidRDefault="00955385" w:rsidP="00C52B17">
            <w:pPr>
              <w:tabs>
                <w:tab w:val="left" w:pos="360"/>
              </w:tabs>
              <w:ind w:right="-29"/>
              <w:rPr>
                <w:rFonts w:ascii="Arial" w:hAnsi="Arial" w:cs="Arial"/>
                <w:sz w:val="20"/>
                <w:szCs w:val="20"/>
              </w:rPr>
            </w:pPr>
          </w:p>
        </w:tc>
        <w:tc>
          <w:tcPr>
            <w:tcW w:w="1741" w:type="dxa"/>
            <w:tcBorders>
              <w:top w:val="nil"/>
              <w:left w:val="nil"/>
              <w:bottom w:val="nil"/>
            </w:tcBorders>
            <w:shd w:val="clear" w:color="auto" w:fill="auto"/>
          </w:tcPr>
          <w:p w14:paraId="5B4BDC94" w14:textId="77777777" w:rsidR="00955385" w:rsidRPr="0012615A" w:rsidRDefault="00955385" w:rsidP="00C52B17">
            <w:pPr>
              <w:tabs>
                <w:tab w:val="left" w:pos="360"/>
              </w:tabs>
              <w:ind w:right="-29"/>
              <w:rPr>
                <w:rFonts w:ascii="Arial" w:hAnsi="Arial" w:cs="Arial"/>
                <w:sz w:val="20"/>
                <w:szCs w:val="20"/>
              </w:rPr>
            </w:pPr>
          </w:p>
        </w:tc>
      </w:tr>
      <w:tr w:rsidR="00955385" w:rsidRPr="0012615A" w14:paraId="7180145A" w14:textId="77777777" w:rsidTr="003D445A">
        <w:tc>
          <w:tcPr>
            <w:tcW w:w="11367" w:type="dxa"/>
            <w:gridSpan w:val="7"/>
            <w:tcBorders>
              <w:top w:val="nil"/>
            </w:tcBorders>
            <w:shd w:val="clear" w:color="auto" w:fill="auto"/>
          </w:tcPr>
          <w:p w14:paraId="7DE912B8" w14:textId="77777777" w:rsidR="00955385" w:rsidRPr="0012615A" w:rsidRDefault="00955385" w:rsidP="00C52B17">
            <w:pPr>
              <w:tabs>
                <w:tab w:val="left" w:pos="360"/>
              </w:tabs>
              <w:ind w:right="-29"/>
              <w:rPr>
                <w:rFonts w:ascii="Arial" w:hAnsi="Arial" w:cs="Arial"/>
                <w:sz w:val="20"/>
                <w:szCs w:val="20"/>
              </w:rPr>
            </w:pPr>
          </w:p>
        </w:tc>
      </w:tr>
    </w:tbl>
    <w:p w14:paraId="78EC1BEC" w14:textId="77777777" w:rsidR="009F1753" w:rsidRDefault="00CC5A14" w:rsidP="009F1753">
      <w:pPr>
        <w:ind w:left="-120"/>
        <w:rPr>
          <w:rFonts w:ascii="Arial" w:hAnsi="Arial" w:cs="Arial"/>
          <w:b/>
          <w:sz w:val="20"/>
          <w:szCs w:val="20"/>
        </w:rPr>
      </w:pPr>
      <w:r>
        <w:rPr>
          <w:rFonts w:ascii="Arial" w:hAnsi="Arial" w:cs="Arial"/>
          <w:b/>
          <w:sz w:val="20"/>
          <w:szCs w:val="20"/>
        </w:rPr>
        <w:br w:type="page"/>
      </w:r>
    </w:p>
    <w:tbl>
      <w:tblPr>
        <w:tblW w:w="11346"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6"/>
      </w:tblGrid>
      <w:tr w:rsidR="009F1753" w14:paraId="0DCCFCF0" w14:textId="77777777" w:rsidTr="008C4C57">
        <w:trPr>
          <w:trHeight w:val="405"/>
        </w:trPr>
        <w:tc>
          <w:tcPr>
            <w:tcW w:w="11346" w:type="dxa"/>
            <w:shd w:val="clear" w:color="auto" w:fill="A6A6A6"/>
            <w:vAlign w:val="center"/>
          </w:tcPr>
          <w:p w14:paraId="14F81F14" w14:textId="77777777" w:rsidR="009F1753" w:rsidRDefault="009F1753" w:rsidP="008C4C57">
            <w:pPr>
              <w:ind w:firstLine="2"/>
              <w:rPr>
                <w:rFonts w:ascii="Arial" w:hAnsi="Arial" w:cs="Arial"/>
                <w:b/>
                <w:sz w:val="20"/>
                <w:szCs w:val="20"/>
              </w:rPr>
            </w:pPr>
            <w:r w:rsidRPr="00937CCA">
              <w:rPr>
                <w:rFonts w:ascii="Arial" w:hAnsi="Arial" w:cs="Arial"/>
                <w:b/>
                <w:sz w:val="20"/>
                <w:szCs w:val="20"/>
              </w:rPr>
              <w:lastRenderedPageBreak/>
              <w:t>SECTION C LOCALISATION DES OUVRAGES DE STOCKAGE DE MRF</w:t>
            </w:r>
            <w:r w:rsidR="008C4C57" w:rsidRPr="008C4C57">
              <w:rPr>
                <w:rFonts w:ascii="Arial" w:hAnsi="Arial" w:cs="Arial"/>
                <w:b/>
                <w:sz w:val="20"/>
                <w:szCs w:val="20"/>
                <w:vertAlign w:val="superscript"/>
              </w:rPr>
              <w:t>1</w:t>
            </w:r>
            <w:r w:rsidRPr="00937CCA">
              <w:rPr>
                <w:rFonts w:ascii="Arial" w:hAnsi="Arial" w:cs="Arial"/>
                <w:sz w:val="20"/>
                <w:szCs w:val="20"/>
              </w:rPr>
              <w:t xml:space="preserve"> </w:t>
            </w:r>
            <w:r w:rsidR="008C4C57">
              <w:rPr>
                <w:rFonts w:ascii="Arial" w:hAnsi="Arial" w:cs="Arial"/>
                <w:sz w:val="20"/>
                <w:szCs w:val="20"/>
              </w:rPr>
              <w:t>(À compléter par l’ingénieur ou l’agronome</w:t>
            </w:r>
            <w:r w:rsidR="008C4C57" w:rsidRPr="008C4C57">
              <w:rPr>
                <w:rFonts w:ascii="Arial" w:hAnsi="Arial" w:cs="Arial"/>
                <w:sz w:val="20"/>
                <w:szCs w:val="20"/>
              </w:rPr>
              <w:t>)</w:t>
            </w:r>
          </w:p>
        </w:tc>
      </w:tr>
    </w:tbl>
    <w:p w14:paraId="0C103F49" w14:textId="77777777" w:rsidR="00BD347D" w:rsidRPr="006A4C9D" w:rsidRDefault="00BD347D" w:rsidP="00BD347D">
      <w:pPr>
        <w:ind w:left="-120"/>
        <w:rPr>
          <w:rFonts w:ascii="Arial" w:hAnsi="Arial" w:cs="Arial"/>
          <w:sz w:val="20"/>
          <w:szCs w:val="20"/>
        </w:rPr>
      </w:pPr>
    </w:p>
    <w:tbl>
      <w:tblPr>
        <w:tblW w:w="113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2446"/>
        <w:gridCol w:w="2278"/>
        <w:gridCol w:w="965"/>
        <w:gridCol w:w="952"/>
        <w:gridCol w:w="1035"/>
        <w:gridCol w:w="952"/>
        <w:gridCol w:w="1870"/>
      </w:tblGrid>
      <w:tr w:rsidR="00BD347D" w:rsidRPr="0012615A" w14:paraId="6B628BC6" w14:textId="77777777" w:rsidTr="00AC2336">
        <w:trPr>
          <w:trHeight w:val="345"/>
          <w:tblHeader/>
        </w:trPr>
        <w:tc>
          <w:tcPr>
            <w:tcW w:w="11306" w:type="dxa"/>
            <w:gridSpan w:val="8"/>
            <w:shd w:val="clear" w:color="auto" w:fill="B3B3B3"/>
            <w:vAlign w:val="center"/>
          </w:tcPr>
          <w:p w14:paraId="66587A8E" w14:textId="77777777" w:rsidR="00BD347D" w:rsidRPr="0012615A" w:rsidRDefault="00DD645B" w:rsidP="00BD347D">
            <w:pPr>
              <w:tabs>
                <w:tab w:val="left" w:pos="375"/>
              </w:tabs>
              <w:ind w:left="360" w:right="-24" w:hanging="360"/>
              <w:rPr>
                <w:rFonts w:ascii="Arial" w:hAnsi="Arial" w:cs="Arial"/>
                <w:b/>
                <w:spacing w:val="-2"/>
                <w:sz w:val="20"/>
                <w:szCs w:val="20"/>
              </w:rPr>
            </w:pPr>
            <w:r>
              <w:rPr>
                <w:rFonts w:ascii="Arial" w:hAnsi="Arial" w:cs="Arial"/>
                <w:b/>
                <w:spacing w:val="-2"/>
                <w:sz w:val="20"/>
                <w:szCs w:val="20"/>
              </w:rPr>
              <w:t>C</w:t>
            </w:r>
            <w:r w:rsidR="00AC3222">
              <w:rPr>
                <w:rFonts w:ascii="Arial" w:hAnsi="Arial" w:cs="Arial"/>
                <w:b/>
                <w:spacing w:val="-2"/>
                <w:sz w:val="20"/>
                <w:szCs w:val="20"/>
              </w:rPr>
              <w:t>1</w:t>
            </w:r>
            <w:r w:rsidR="00BD347D" w:rsidRPr="0012615A">
              <w:rPr>
                <w:rFonts w:ascii="Arial" w:hAnsi="Arial" w:cs="Arial"/>
                <w:b/>
                <w:spacing w:val="-2"/>
                <w:sz w:val="20"/>
                <w:szCs w:val="20"/>
              </w:rPr>
              <w:t xml:space="preserve">. </w:t>
            </w:r>
            <w:r w:rsidR="00BD347D" w:rsidRPr="0012615A">
              <w:rPr>
                <w:rFonts w:ascii="Arial" w:hAnsi="Arial" w:cs="Arial"/>
                <w:b/>
                <w:spacing w:val="-2"/>
                <w:sz w:val="20"/>
                <w:szCs w:val="20"/>
              </w:rPr>
              <w:tab/>
            </w:r>
            <w:r w:rsidR="00BD347D" w:rsidRPr="0012615A">
              <w:rPr>
                <w:rFonts w:ascii="Arial" w:hAnsi="Arial" w:cs="Arial"/>
                <w:b/>
                <w:caps/>
                <w:spacing w:val="-2"/>
                <w:sz w:val="20"/>
                <w:szCs w:val="20"/>
              </w:rPr>
              <w:t xml:space="preserve">Localisation des ouvrages de stockage de </w:t>
            </w:r>
            <w:r w:rsidR="00BD347D">
              <w:rPr>
                <w:rFonts w:ascii="Arial" w:hAnsi="Arial" w:cs="Arial"/>
                <w:b/>
                <w:caps/>
                <w:spacing w:val="-2"/>
                <w:sz w:val="20"/>
                <w:szCs w:val="20"/>
              </w:rPr>
              <w:t>MRF En lien avec les eaux et autres milieux</w:t>
            </w:r>
          </w:p>
        </w:tc>
      </w:tr>
      <w:tr w:rsidR="00FE5C26" w:rsidRPr="0012615A" w14:paraId="41D2A775" w14:textId="77777777" w:rsidTr="00292CBC">
        <w:trPr>
          <w:trHeight w:val="345"/>
          <w:tblHeader/>
        </w:trPr>
        <w:tc>
          <w:tcPr>
            <w:tcW w:w="808" w:type="dxa"/>
            <w:vMerge w:val="restart"/>
            <w:tcBorders>
              <w:tr2bl w:val="single" w:sz="4" w:space="0" w:color="auto"/>
            </w:tcBorders>
            <w:shd w:val="clear" w:color="auto" w:fill="B3B3B3"/>
            <w:vAlign w:val="center"/>
          </w:tcPr>
          <w:p w14:paraId="3E99243D" w14:textId="77777777" w:rsidR="00FE5C26" w:rsidRPr="0012615A" w:rsidRDefault="00FE5C26" w:rsidP="00BD347D">
            <w:pPr>
              <w:ind w:right="-29"/>
              <w:rPr>
                <w:rFonts w:ascii="Arial" w:hAnsi="Arial" w:cs="Arial"/>
                <w:b/>
                <w:spacing w:val="-2"/>
                <w:sz w:val="20"/>
                <w:szCs w:val="20"/>
              </w:rPr>
            </w:pPr>
          </w:p>
        </w:tc>
        <w:tc>
          <w:tcPr>
            <w:tcW w:w="2446" w:type="dxa"/>
            <w:vMerge w:val="restart"/>
            <w:shd w:val="clear" w:color="auto" w:fill="B3B3B3"/>
            <w:vAlign w:val="center"/>
          </w:tcPr>
          <w:p w14:paraId="14101500" w14:textId="77777777" w:rsidR="00FE5C26" w:rsidRPr="0012615A" w:rsidRDefault="00FE5C26" w:rsidP="00BD347D">
            <w:pPr>
              <w:ind w:right="-29"/>
              <w:rPr>
                <w:rFonts w:ascii="Arial" w:hAnsi="Arial" w:cs="Arial"/>
                <w:b/>
                <w:spacing w:val="-2"/>
                <w:sz w:val="20"/>
                <w:szCs w:val="20"/>
              </w:rPr>
            </w:pPr>
            <w:r w:rsidRPr="0012615A">
              <w:rPr>
                <w:rFonts w:ascii="Arial" w:hAnsi="Arial" w:cs="Arial"/>
                <w:b/>
                <w:spacing w:val="-2"/>
                <w:sz w:val="20"/>
                <w:szCs w:val="20"/>
              </w:rPr>
              <w:t>Points de référence</w:t>
            </w:r>
          </w:p>
        </w:tc>
        <w:tc>
          <w:tcPr>
            <w:tcW w:w="2278" w:type="dxa"/>
            <w:vMerge w:val="restart"/>
            <w:shd w:val="clear" w:color="auto" w:fill="B3B3B3"/>
            <w:vAlign w:val="center"/>
          </w:tcPr>
          <w:p w14:paraId="48025680" w14:textId="77777777" w:rsidR="00FE5C26" w:rsidRPr="0012615A" w:rsidRDefault="00FE5C26" w:rsidP="00BD347D">
            <w:pPr>
              <w:ind w:right="-29"/>
              <w:jc w:val="center"/>
              <w:rPr>
                <w:rFonts w:ascii="Arial" w:hAnsi="Arial" w:cs="Arial"/>
                <w:b/>
                <w:spacing w:val="-2"/>
                <w:sz w:val="20"/>
                <w:szCs w:val="20"/>
              </w:rPr>
            </w:pPr>
            <w:r w:rsidRPr="0012615A">
              <w:rPr>
                <w:rFonts w:ascii="Arial" w:hAnsi="Arial" w:cs="Arial"/>
                <w:b/>
                <w:spacing w:val="-2"/>
                <w:sz w:val="20"/>
                <w:szCs w:val="20"/>
              </w:rPr>
              <w:t>Normes</w:t>
            </w:r>
          </w:p>
        </w:tc>
        <w:tc>
          <w:tcPr>
            <w:tcW w:w="3904" w:type="dxa"/>
            <w:gridSpan w:val="4"/>
            <w:shd w:val="clear" w:color="auto" w:fill="B3B3B3"/>
            <w:vAlign w:val="center"/>
          </w:tcPr>
          <w:p w14:paraId="1CBD3A81" w14:textId="77777777" w:rsidR="00FE5C26" w:rsidRPr="0012615A" w:rsidRDefault="00FE5C26" w:rsidP="00742FA4">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Identification des ouvrages de stockage</w:t>
            </w:r>
          </w:p>
        </w:tc>
        <w:tc>
          <w:tcPr>
            <w:tcW w:w="1870" w:type="dxa"/>
            <w:vMerge w:val="restart"/>
            <w:shd w:val="clear" w:color="auto" w:fill="B3B3B3"/>
            <w:vAlign w:val="center"/>
          </w:tcPr>
          <w:p w14:paraId="227A1DB7" w14:textId="77777777" w:rsidR="00FE5C26" w:rsidRPr="0012615A" w:rsidRDefault="00FE5C26" w:rsidP="00BD347D">
            <w:pPr>
              <w:ind w:right="-29"/>
              <w:jc w:val="center"/>
              <w:rPr>
                <w:rFonts w:ascii="Arial" w:hAnsi="Arial" w:cs="Arial"/>
                <w:b/>
                <w:spacing w:val="-2"/>
                <w:sz w:val="20"/>
                <w:szCs w:val="20"/>
              </w:rPr>
            </w:pPr>
            <w:r>
              <w:rPr>
                <w:rFonts w:ascii="Arial" w:hAnsi="Arial" w:cs="Arial"/>
                <w:b/>
                <w:spacing w:val="-2"/>
                <w:sz w:val="20"/>
                <w:szCs w:val="20"/>
              </w:rPr>
              <w:t>I</w:t>
            </w:r>
            <w:r w:rsidRPr="00153182">
              <w:rPr>
                <w:rFonts w:ascii="Arial" w:hAnsi="Arial" w:cs="Arial"/>
                <w:b/>
                <w:spacing w:val="-2"/>
                <w:sz w:val="20"/>
                <w:szCs w:val="20"/>
              </w:rPr>
              <w:t>dentification des points de référence</w:t>
            </w:r>
          </w:p>
        </w:tc>
      </w:tr>
      <w:tr w:rsidR="00FE5C26" w:rsidRPr="0012615A" w14:paraId="1CA2220B" w14:textId="77777777" w:rsidTr="00292CBC">
        <w:trPr>
          <w:trHeight w:val="205"/>
          <w:tblHeader/>
        </w:trPr>
        <w:tc>
          <w:tcPr>
            <w:tcW w:w="808" w:type="dxa"/>
            <w:vMerge/>
            <w:shd w:val="clear" w:color="auto" w:fill="B3B3B3"/>
            <w:vAlign w:val="center"/>
          </w:tcPr>
          <w:p w14:paraId="496F1343" w14:textId="77777777" w:rsidR="00FE5C26" w:rsidRPr="0012615A" w:rsidRDefault="00FE5C26" w:rsidP="00BD347D">
            <w:pPr>
              <w:ind w:right="-29"/>
              <w:rPr>
                <w:rFonts w:ascii="Arial" w:hAnsi="Arial" w:cs="Arial"/>
                <w:b/>
                <w:spacing w:val="-2"/>
                <w:sz w:val="20"/>
                <w:szCs w:val="20"/>
              </w:rPr>
            </w:pPr>
          </w:p>
        </w:tc>
        <w:tc>
          <w:tcPr>
            <w:tcW w:w="2446" w:type="dxa"/>
            <w:vMerge/>
            <w:shd w:val="clear" w:color="auto" w:fill="B3B3B3"/>
            <w:vAlign w:val="center"/>
          </w:tcPr>
          <w:p w14:paraId="4542D06D" w14:textId="77777777" w:rsidR="00FE5C26" w:rsidRPr="0012615A" w:rsidRDefault="00FE5C26" w:rsidP="00BD347D">
            <w:pPr>
              <w:ind w:right="-29"/>
              <w:rPr>
                <w:rFonts w:ascii="Arial" w:hAnsi="Arial" w:cs="Arial"/>
                <w:b/>
                <w:spacing w:val="-2"/>
                <w:sz w:val="20"/>
                <w:szCs w:val="20"/>
              </w:rPr>
            </w:pPr>
          </w:p>
        </w:tc>
        <w:tc>
          <w:tcPr>
            <w:tcW w:w="2278" w:type="dxa"/>
            <w:vMerge/>
            <w:shd w:val="clear" w:color="auto" w:fill="B3B3B3"/>
            <w:vAlign w:val="center"/>
          </w:tcPr>
          <w:p w14:paraId="2F42AC55" w14:textId="77777777" w:rsidR="00FE5C26" w:rsidRPr="0012615A" w:rsidRDefault="00FE5C26" w:rsidP="00BD347D">
            <w:pPr>
              <w:ind w:right="-29"/>
              <w:rPr>
                <w:rFonts w:ascii="Arial" w:hAnsi="Arial" w:cs="Arial"/>
                <w:b/>
                <w:spacing w:val="-2"/>
                <w:sz w:val="20"/>
                <w:szCs w:val="20"/>
              </w:rPr>
            </w:pPr>
          </w:p>
        </w:tc>
        <w:tc>
          <w:tcPr>
            <w:tcW w:w="1917" w:type="dxa"/>
            <w:gridSpan w:val="2"/>
            <w:shd w:val="clear" w:color="auto" w:fill="B3B3B3"/>
            <w:vAlign w:val="center"/>
          </w:tcPr>
          <w:p w14:paraId="2BD9FE57" w14:textId="77777777" w:rsidR="00FE5C26" w:rsidRPr="0012615A" w:rsidRDefault="00FE5C26"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No 1</w:t>
            </w:r>
          </w:p>
        </w:tc>
        <w:tc>
          <w:tcPr>
            <w:tcW w:w="1987" w:type="dxa"/>
            <w:gridSpan w:val="2"/>
            <w:shd w:val="clear" w:color="auto" w:fill="B3B3B3"/>
            <w:vAlign w:val="center"/>
          </w:tcPr>
          <w:p w14:paraId="64FF11B1" w14:textId="77777777" w:rsidR="00FE5C26" w:rsidRPr="0012615A" w:rsidRDefault="00FE5C26"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 xml:space="preserve">No 2 </w:t>
            </w: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p>
        </w:tc>
        <w:tc>
          <w:tcPr>
            <w:tcW w:w="1870" w:type="dxa"/>
            <w:vMerge/>
            <w:shd w:val="clear" w:color="auto" w:fill="B3B3B3"/>
            <w:vAlign w:val="center"/>
          </w:tcPr>
          <w:p w14:paraId="28569515" w14:textId="77777777" w:rsidR="00FE5C26" w:rsidRPr="0012615A" w:rsidRDefault="00FE5C26" w:rsidP="00BD347D">
            <w:pPr>
              <w:ind w:right="-29"/>
              <w:jc w:val="center"/>
              <w:rPr>
                <w:rFonts w:ascii="Arial" w:hAnsi="Arial" w:cs="Arial"/>
                <w:b/>
                <w:spacing w:val="-2"/>
                <w:sz w:val="20"/>
                <w:szCs w:val="20"/>
              </w:rPr>
            </w:pPr>
          </w:p>
        </w:tc>
      </w:tr>
      <w:tr w:rsidR="0023138A" w:rsidRPr="0012615A" w14:paraId="206752CC" w14:textId="77777777" w:rsidTr="00D630B4">
        <w:trPr>
          <w:trHeight w:val="106"/>
        </w:trPr>
        <w:tc>
          <w:tcPr>
            <w:tcW w:w="11306" w:type="dxa"/>
            <w:gridSpan w:val="8"/>
            <w:shd w:val="clear" w:color="auto" w:fill="E6E6E6"/>
            <w:vAlign w:val="center"/>
          </w:tcPr>
          <w:p w14:paraId="1300CA8E" w14:textId="040B6CBD" w:rsidR="0023138A" w:rsidRPr="0012615A" w:rsidRDefault="0023138A" w:rsidP="009A08D3">
            <w:pPr>
              <w:tabs>
                <w:tab w:val="left" w:pos="692"/>
              </w:tabs>
              <w:ind w:right="-29"/>
              <w:rPr>
                <w:rFonts w:ascii="Arial" w:hAnsi="Arial" w:cs="Arial"/>
                <w:spacing w:val="-2"/>
                <w:sz w:val="20"/>
                <w:szCs w:val="20"/>
              </w:rPr>
            </w:pPr>
            <w:r>
              <w:rPr>
                <w:rFonts w:ascii="Arial" w:hAnsi="Arial" w:cs="Arial"/>
                <w:b/>
                <w:caps/>
                <w:sz w:val="20"/>
                <w:szCs w:val="20"/>
              </w:rPr>
              <w:t>C1</w:t>
            </w:r>
            <w:r w:rsidRPr="0012615A">
              <w:rPr>
                <w:rFonts w:ascii="Arial" w:hAnsi="Arial" w:cs="Arial"/>
                <w:b/>
                <w:caps/>
                <w:sz w:val="20"/>
                <w:szCs w:val="20"/>
              </w:rPr>
              <w:t>.1</w:t>
            </w:r>
            <w:r w:rsidRPr="0012615A">
              <w:rPr>
                <w:rFonts w:ascii="Arial" w:hAnsi="Arial" w:cs="Arial"/>
                <w:b/>
                <w:caps/>
                <w:sz w:val="20"/>
                <w:szCs w:val="20"/>
              </w:rPr>
              <w:tab/>
              <w:t>Eaux souterraines</w:t>
            </w:r>
            <w:r w:rsidRPr="00937CCA">
              <w:rPr>
                <w:rFonts w:ascii="Arial" w:hAnsi="Arial" w:cs="Arial"/>
                <w:b/>
                <w:caps/>
                <w:sz w:val="20"/>
                <w:szCs w:val="20"/>
                <w:vertAlign w:val="superscript"/>
              </w:rPr>
              <w:t>2</w:t>
            </w:r>
          </w:p>
        </w:tc>
      </w:tr>
      <w:tr w:rsidR="00153182" w:rsidRPr="0012615A" w14:paraId="7B64048E" w14:textId="77777777" w:rsidTr="00292CBC">
        <w:trPr>
          <w:trHeight w:val="904"/>
        </w:trPr>
        <w:tc>
          <w:tcPr>
            <w:tcW w:w="808" w:type="dxa"/>
            <w:vMerge w:val="restart"/>
            <w:shd w:val="clear" w:color="auto" w:fill="E6E6E6"/>
            <w:vAlign w:val="center"/>
          </w:tcPr>
          <w:p w14:paraId="36E03234" w14:textId="77777777" w:rsidR="00153182" w:rsidRPr="00DD645B" w:rsidRDefault="00DD645B" w:rsidP="00153182">
            <w:pPr>
              <w:ind w:right="-24"/>
              <w:rPr>
                <w:rFonts w:ascii="Arial" w:hAnsi="Arial" w:cs="Arial"/>
                <w:caps/>
                <w:sz w:val="20"/>
                <w:szCs w:val="20"/>
              </w:rPr>
            </w:pPr>
            <w:r>
              <w:rPr>
                <w:rFonts w:ascii="Arial" w:hAnsi="Arial" w:cs="Arial"/>
                <w:sz w:val="20"/>
                <w:szCs w:val="20"/>
              </w:rPr>
              <w:t>C</w:t>
            </w:r>
            <w:r w:rsidR="00AC3222" w:rsidRPr="00DD645B">
              <w:rPr>
                <w:rFonts w:ascii="Arial" w:hAnsi="Arial" w:cs="Arial"/>
                <w:sz w:val="20"/>
                <w:szCs w:val="20"/>
              </w:rPr>
              <w:t>1</w:t>
            </w:r>
            <w:r w:rsidR="00153182" w:rsidRPr="00DD645B">
              <w:rPr>
                <w:rFonts w:ascii="Arial" w:hAnsi="Arial" w:cs="Arial"/>
                <w:sz w:val="20"/>
                <w:szCs w:val="20"/>
              </w:rPr>
              <w:t>.1.1</w:t>
            </w:r>
          </w:p>
        </w:tc>
        <w:tc>
          <w:tcPr>
            <w:tcW w:w="2446" w:type="dxa"/>
            <w:vMerge w:val="restart"/>
            <w:shd w:val="clear" w:color="auto" w:fill="E6E6E6"/>
            <w:vAlign w:val="center"/>
          </w:tcPr>
          <w:p w14:paraId="51F2C36A" w14:textId="59C3A4BC" w:rsidR="00153182" w:rsidRPr="004B6820" w:rsidRDefault="00153182" w:rsidP="00153182">
            <w:pPr>
              <w:ind w:right="-29"/>
              <w:rPr>
                <w:rFonts w:ascii="Arial" w:hAnsi="Arial" w:cs="Arial"/>
                <w:sz w:val="20"/>
                <w:szCs w:val="20"/>
              </w:rPr>
            </w:pPr>
            <w:r w:rsidRPr="0012615A">
              <w:rPr>
                <w:rFonts w:ascii="Arial" w:hAnsi="Arial" w:cs="Arial"/>
                <w:sz w:val="20"/>
                <w:szCs w:val="20"/>
              </w:rPr>
              <w:t xml:space="preserve">Prélèvement d’eau souterraine lorsque son niveau de vulnérabilité est </w:t>
            </w:r>
            <w:r w:rsidRPr="0012615A">
              <w:rPr>
                <w:rFonts w:ascii="Arial" w:hAnsi="Arial" w:cs="Arial"/>
                <w:b/>
                <w:sz w:val="20"/>
                <w:szCs w:val="20"/>
              </w:rPr>
              <w:t>moyen ou élevé</w:t>
            </w:r>
            <w:r w:rsidR="004B6820">
              <w:rPr>
                <w:rFonts w:ascii="Arial" w:hAnsi="Arial" w:cs="Arial"/>
                <w:sz w:val="20"/>
                <w:szCs w:val="20"/>
              </w:rPr>
              <w:t>.</w:t>
            </w:r>
          </w:p>
        </w:tc>
        <w:tc>
          <w:tcPr>
            <w:tcW w:w="2278" w:type="dxa"/>
            <w:shd w:val="clear" w:color="auto" w:fill="E6E6E6"/>
            <w:vAlign w:val="center"/>
          </w:tcPr>
          <w:p w14:paraId="693FA122" w14:textId="77777777" w:rsidR="00153182" w:rsidRDefault="00153182" w:rsidP="007C10A5">
            <w:pPr>
              <w:ind w:right="-29"/>
              <w:jc w:val="center"/>
              <w:rPr>
                <w:rFonts w:ascii="Arial" w:hAnsi="Arial" w:cs="Arial"/>
                <w:sz w:val="20"/>
                <w:szCs w:val="20"/>
              </w:rPr>
            </w:pPr>
            <w:r w:rsidRPr="00654E1A">
              <w:rPr>
                <w:rFonts w:ascii="Arial" w:hAnsi="Arial" w:cs="Arial"/>
                <w:b/>
                <w:spacing w:val="-2"/>
                <w:sz w:val="20"/>
                <w:szCs w:val="20"/>
              </w:rPr>
              <w:t>Catégories 1 et 2</w:t>
            </w:r>
            <w:r>
              <w:rPr>
                <w:rFonts w:ascii="Arial" w:hAnsi="Arial" w:cs="Arial"/>
                <w:spacing w:val="-2"/>
                <w:sz w:val="20"/>
                <w:szCs w:val="20"/>
                <w:vertAlign w:val="superscript"/>
              </w:rPr>
              <w:t>3</w:t>
            </w:r>
          </w:p>
          <w:p w14:paraId="49157735" w14:textId="78CF6646" w:rsidR="00153182" w:rsidRPr="0012615A" w:rsidRDefault="00153182" w:rsidP="007C10A5">
            <w:pPr>
              <w:ind w:right="-29"/>
              <w:jc w:val="center"/>
              <w:rPr>
                <w:rFonts w:ascii="Arial" w:hAnsi="Arial" w:cs="Arial"/>
                <w:spacing w:val="-2"/>
                <w:sz w:val="20"/>
                <w:szCs w:val="20"/>
              </w:rPr>
            </w:pPr>
            <w:r w:rsidRPr="0012615A">
              <w:rPr>
                <w:rFonts w:ascii="Arial" w:hAnsi="Arial" w:cs="Arial"/>
                <w:spacing w:val="-2"/>
                <w:sz w:val="20"/>
                <w:szCs w:val="20"/>
              </w:rPr>
              <w:t>À l’extérieur des premiers 100 m de l’aire de protection bactériologique</w:t>
            </w:r>
            <w:r>
              <w:rPr>
                <w:rFonts w:ascii="Arial" w:hAnsi="Arial" w:cs="Arial"/>
                <w:spacing w:val="-2"/>
                <w:sz w:val="20"/>
                <w:szCs w:val="20"/>
                <w:vertAlign w:val="superscript"/>
              </w:rPr>
              <w:t>4</w:t>
            </w:r>
            <w:r w:rsidRPr="0012615A">
              <w:rPr>
                <w:rFonts w:ascii="Arial" w:hAnsi="Arial" w:cs="Arial"/>
                <w:spacing w:val="-2"/>
                <w:sz w:val="20"/>
                <w:szCs w:val="20"/>
                <w:vertAlign w:val="superscript"/>
              </w:rPr>
              <w:t> </w:t>
            </w:r>
          </w:p>
        </w:tc>
        <w:tc>
          <w:tcPr>
            <w:tcW w:w="965" w:type="dxa"/>
            <w:shd w:val="clear" w:color="auto" w:fill="auto"/>
            <w:vAlign w:val="center"/>
          </w:tcPr>
          <w:p w14:paraId="578B0EA2" w14:textId="77777777" w:rsidR="00153182" w:rsidRPr="0012615A" w:rsidRDefault="00153182" w:rsidP="00153182">
            <w:pPr>
              <w:ind w:right="-29"/>
              <w:jc w:val="center"/>
              <w:rPr>
                <w:rFonts w:ascii="Arial" w:hAnsi="Arial" w:cs="Arial"/>
                <w:spacing w:val="-2"/>
                <w:sz w:val="20"/>
                <w:szCs w:val="20"/>
              </w:rPr>
            </w:pPr>
            <w:r w:rsidRPr="0012615A">
              <w:rPr>
                <w:rFonts w:ascii="Arial" w:hAnsi="Arial" w:cs="Arial"/>
                <w:spacing w:val="-2"/>
                <w:sz w:val="20"/>
                <w:szCs w:val="20"/>
              </w:rPr>
              <w:t xml:space="preserve">Oui </w:t>
            </w:r>
            <w:r w:rsidRPr="0012615A">
              <w:rPr>
                <w:rFonts w:ascii="Arial" w:hAnsi="Arial" w:cs="Arial"/>
                <w:spacing w:val="-2"/>
                <w:sz w:val="20"/>
                <w:szCs w:val="20"/>
              </w:rPr>
              <w:fldChar w:fldCharType="begin">
                <w:ffData>
                  <w:name w:val="CaseACocher95"/>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952" w:type="dxa"/>
            <w:shd w:val="clear" w:color="auto" w:fill="auto"/>
            <w:vAlign w:val="center"/>
          </w:tcPr>
          <w:p w14:paraId="0CBD49A7" w14:textId="77777777" w:rsidR="00153182" w:rsidRPr="0012615A" w:rsidRDefault="00153182" w:rsidP="00153182">
            <w:pPr>
              <w:ind w:right="-29"/>
              <w:jc w:val="center"/>
              <w:rPr>
                <w:rFonts w:ascii="Arial" w:hAnsi="Arial" w:cs="Arial"/>
                <w:spacing w:val="-2"/>
                <w:sz w:val="20"/>
                <w:szCs w:val="20"/>
              </w:rPr>
            </w:pPr>
            <w:r w:rsidRPr="0012615A">
              <w:rPr>
                <w:rFonts w:ascii="Arial" w:hAnsi="Arial" w:cs="Arial"/>
                <w:spacing w:val="-2"/>
                <w:sz w:val="20"/>
                <w:szCs w:val="20"/>
              </w:rPr>
              <w:t xml:space="preserve">N/A </w:t>
            </w:r>
            <w:r w:rsidRPr="0012615A">
              <w:rPr>
                <w:rFonts w:ascii="Arial" w:hAnsi="Arial" w:cs="Arial"/>
                <w:spacing w:val="-2"/>
                <w:sz w:val="20"/>
                <w:szCs w:val="20"/>
              </w:rPr>
              <w:fldChar w:fldCharType="begin">
                <w:ffData>
                  <w:name w:val="CaseACocher121"/>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035" w:type="dxa"/>
            <w:shd w:val="clear" w:color="auto" w:fill="auto"/>
            <w:vAlign w:val="center"/>
          </w:tcPr>
          <w:p w14:paraId="54BF3541" w14:textId="77777777" w:rsidR="00153182" w:rsidRPr="0012615A" w:rsidRDefault="00153182" w:rsidP="00153182">
            <w:pPr>
              <w:ind w:right="-29"/>
              <w:jc w:val="center"/>
              <w:rPr>
                <w:rFonts w:ascii="Arial" w:hAnsi="Arial" w:cs="Arial"/>
                <w:spacing w:val="-2"/>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466AD12F" w14:textId="77777777" w:rsidR="00153182" w:rsidRPr="0012615A" w:rsidRDefault="00153182" w:rsidP="00153182">
            <w:pPr>
              <w:ind w:right="-29"/>
              <w:jc w:val="center"/>
              <w:rPr>
                <w:rFonts w:ascii="Arial" w:hAnsi="Arial" w:cs="Arial"/>
                <w:spacing w:val="-2"/>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22"/>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870" w:type="dxa"/>
            <w:shd w:val="clear" w:color="auto" w:fill="auto"/>
            <w:vAlign w:val="center"/>
          </w:tcPr>
          <w:p w14:paraId="0AE7D85C" w14:textId="77777777" w:rsidR="00153182" w:rsidRDefault="00153182" w:rsidP="00153182">
            <w:r w:rsidRPr="00A93199">
              <w:rPr>
                <w:rFonts w:ascii="Arial" w:hAnsi="Arial" w:cs="Arial"/>
                <w:sz w:val="20"/>
                <w:szCs w:val="20"/>
              </w:rPr>
              <w:fldChar w:fldCharType="begin">
                <w:ffData>
                  <w:name w:val="Texte84"/>
                  <w:enabled/>
                  <w:calcOnExit w:val="0"/>
                  <w:textInput/>
                </w:ffData>
              </w:fldChar>
            </w:r>
            <w:r w:rsidRPr="00A93199">
              <w:rPr>
                <w:rFonts w:ascii="Arial" w:hAnsi="Arial" w:cs="Arial"/>
                <w:sz w:val="20"/>
                <w:szCs w:val="20"/>
              </w:rPr>
              <w:instrText xml:space="preserve"> FORMTEXT </w:instrText>
            </w:r>
            <w:r w:rsidRPr="00A93199">
              <w:rPr>
                <w:rFonts w:ascii="Arial" w:hAnsi="Arial" w:cs="Arial"/>
                <w:sz w:val="20"/>
                <w:szCs w:val="20"/>
              </w:rPr>
            </w:r>
            <w:r w:rsidRPr="00A93199">
              <w:rPr>
                <w:rFonts w:ascii="Arial" w:hAnsi="Arial" w:cs="Arial"/>
                <w:sz w:val="20"/>
                <w:szCs w:val="20"/>
              </w:rPr>
              <w:fldChar w:fldCharType="separate"/>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sz w:val="20"/>
                <w:szCs w:val="20"/>
              </w:rPr>
              <w:fldChar w:fldCharType="end"/>
            </w:r>
          </w:p>
        </w:tc>
      </w:tr>
      <w:tr w:rsidR="00153182" w:rsidRPr="0012615A" w14:paraId="09DA2039" w14:textId="77777777" w:rsidTr="00292CBC">
        <w:trPr>
          <w:trHeight w:val="20"/>
        </w:trPr>
        <w:tc>
          <w:tcPr>
            <w:tcW w:w="808" w:type="dxa"/>
            <w:vMerge/>
            <w:shd w:val="clear" w:color="auto" w:fill="E6E6E6"/>
            <w:vAlign w:val="center"/>
          </w:tcPr>
          <w:p w14:paraId="470FB233" w14:textId="77777777" w:rsidR="00153182" w:rsidRPr="0012615A" w:rsidRDefault="00153182" w:rsidP="00153182">
            <w:pPr>
              <w:ind w:right="-24"/>
              <w:rPr>
                <w:rFonts w:ascii="Arial" w:hAnsi="Arial" w:cs="Arial"/>
                <w:b/>
                <w:caps/>
                <w:sz w:val="20"/>
                <w:szCs w:val="20"/>
              </w:rPr>
            </w:pPr>
          </w:p>
        </w:tc>
        <w:tc>
          <w:tcPr>
            <w:tcW w:w="2446" w:type="dxa"/>
            <w:vMerge/>
            <w:shd w:val="clear" w:color="auto" w:fill="E6E6E6"/>
            <w:vAlign w:val="center"/>
          </w:tcPr>
          <w:p w14:paraId="403416AF" w14:textId="77777777" w:rsidR="00153182" w:rsidRPr="0012615A" w:rsidRDefault="00153182" w:rsidP="00153182">
            <w:pPr>
              <w:ind w:right="-29"/>
              <w:rPr>
                <w:rFonts w:ascii="Arial" w:hAnsi="Arial" w:cs="Arial"/>
                <w:sz w:val="20"/>
                <w:szCs w:val="20"/>
              </w:rPr>
            </w:pPr>
          </w:p>
        </w:tc>
        <w:tc>
          <w:tcPr>
            <w:tcW w:w="2278" w:type="dxa"/>
            <w:shd w:val="clear" w:color="auto" w:fill="E6E6E6"/>
            <w:vAlign w:val="center"/>
          </w:tcPr>
          <w:p w14:paraId="29570E58" w14:textId="77777777" w:rsidR="00153182" w:rsidRPr="00654E1A" w:rsidRDefault="00153182" w:rsidP="007C10A5">
            <w:pPr>
              <w:ind w:right="-29"/>
              <w:jc w:val="center"/>
              <w:rPr>
                <w:rFonts w:ascii="Arial" w:hAnsi="Arial" w:cs="Arial"/>
                <w:sz w:val="20"/>
                <w:szCs w:val="20"/>
              </w:rPr>
            </w:pPr>
            <w:r w:rsidRPr="00654E1A">
              <w:rPr>
                <w:rFonts w:ascii="Arial" w:hAnsi="Arial" w:cs="Arial"/>
                <w:b/>
                <w:sz w:val="20"/>
                <w:szCs w:val="20"/>
              </w:rPr>
              <w:t>Catégorie 3</w:t>
            </w:r>
            <w:r>
              <w:rPr>
                <w:rFonts w:ascii="Arial" w:hAnsi="Arial" w:cs="Arial"/>
                <w:sz w:val="20"/>
                <w:szCs w:val="20"/>
                <w:vertAlign w:val="superscript"/>
              </w:rPr>
              <w:t>3</w:t>
            </w:r>
          </w:p>
          <w:p w14:paraId="0BCE067C" w14:textId="77777777" w:rsidR="00153182" w:rsidRPr="00654E1A" w:rsidRDefault="00153182" w:rsidP="007C10A5">
            <w:pPr>
              <w:ind w:left="287" w:right="-29" w:hanging="287"/>
              <w:rPr>
                <w:rFonts w:ascii="Arial" w:hAnsi="Arial" w:cs="Arial"/>
                <w:sz w:val="20"/>
                <w:szCs w:val="20"/>
              </w:rPr>
            </w:pPr>
            <w:r w:rsidRPr="00654E1A">
              <w:rPr>
                <w:rFonts w:ascii="Arial" w:hAnsi="Arial" w:cs="Arial"/>
                <w:sz w:val="20"/>
                <w:szCs w:val="20"/>
              </w:rPr>
              <w:fldChar w:fldCharType="begin">
                <w:ffData>
                  <w:name w:val="CaseACocher196"/>
                  <w:enabled/>
                  <w:calcOnExit w:val="0"/>
                  <w:checkBox>
                    <w:sizeAuto/>
                    <w:default w:val="0"/>
                  </w:checkBox>
                </w:ffData>
              </w:fldChar>
            </w:r>
            <w:r w:rsidRPr="00654E1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654E1A">
              <w:rPr>
                <w:rFonts w:ascii="Arial" w:hAnsi="Arial" w:cs="Arial"/>
                <w:sz w:val="20"/>
                <w:szCs w:val="20"/>
              </w:rPr>
              <w:fldChar w:fldCharType="end"/>
            </w:r>
            <w:r w:rsidRPr="00654E1A">
              <w:rPr>
                <w:rFonts w:ascii="Arial" w:hAnsi="Arial" w:cs="Arial"/>
                <w:sz w:val="20"/>
                <w:szCs w:val="20"/>
              </w:rPr>
              <w:t xml:space="preserve"> À l’extérieur de l’aire de protection bactériologique</w:t>
            </w:r>
          </w:p>
          <w:p w14:paraId="79DB8594" w14:textId="77777777" w:rsidR="00153182" w:rsidRPr="00654E1A" w:rsidRDefault="00153182" w:rsidP="007C10A5">
            <w:pPr>
              <w:ind w:right="-29" w:hanging="3"/>
              <w:jc w:val="center"/>
              <w:rPr>
                <w:rFonts w:ascii="Arial" w:hAnsi="Arial" w:cs="Arial"/>
                <w:b/>
                <w:sz w:val="20"/>
                <w:szCs w:val="20"/>
              </w:rPr>
            </w:pPr>
            <w:r w:rsidRPr="00654E1A">
              <w:rPr>
                <w:rFonts w:ascii="Arial" w:hAnsi="Arial" w:cs="Arial"/>
                <w:b/>
                <w:sz w:val="20"/>
                <w:szCs w:val="20"/>
              </w:rPr>
              <w:t>ou</w:t>
            </w:r>
          </w:p>
          <w:p w14:paraId="75A08A5B" w14:textId="77777777" w:rsidR="00153182" w:rsidRPr="00654E1A" w:rsidRDefault="00153182" w:rsidP="007C10A5">
            <w:pPr>
              <w:ind w:left="273" w:right="-29" w:hanging="273"/>
              <w:jc w:val="both"/>
              <w:rPr>
                <w:rFonts w:ascii="Arial" w:hAnsi="Arial" w:cs="Arial"/>
                <w:sz w:val="16"/>
                <w:szCs w:val="16"/>
              </w:rPr>
            </w:pPr>
            <w:r w:rsidRPr="00654E1A">
              <w:rPr>
                <w:rFonts w:ascii="Arial" w:hAnsi="Arial" w:cs="Arial"/>
                <w:sz w:val="20"/>
                <w:szCs w:val="20"/>
              </w:rPr>
              <w:fldChar w:fldCharType="begin">
                <w:ffData>
                  <w:name w:val="CaseACocher197"/>
                  <w:enabled/>
                  <w:calcOnExit w:val="0"/>
                  <w:checkBox>
                    <w:sizeAuto/>
                    <w:default w:val="0"/>
                  </w:checkBox>
                </w:ffData>
              </w:fldChar>
            </w:r>
            <w:r w:rsidRPr="00654E1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654E1A">
              <w:rPr>
                <w:rFonts w:ascii="Arial" w:hAnsi="Arial" w:cs="Arial"/>
                <w:sz w:val="20"/>
                <w:szCs w:val="20"/>
              </w:rPr>
              <w:fldChar w:fldCharType="end"/>
            </w:r>
            <w:r w:rsidRPr="00654E1A">
              <w:rPr>
                <w:rFonts w:ascii="Arial" w:hAnsi="Arial" w:cs="Arial"/>
                <w:sz w:val="20"/>
                <w:szCs w:val="20"/>
              </w:rPr>
              <w:t xml:space="preserve"> </w:t>
            </w:r>
            <w:r>
              <w:rPr>
                <w:rFonts w:ascii="Arial" w:hAnsi="Arial" w:cs="Arial"/>
                <w:sz w:val="20"/>
                <w:szCs w:val="20"/>
              </w:rPr>
              <w:t xml:space="preserve">+ de </w:t>
            </w:r>
            <w:r w:rsidRPr="00654E1A">
              <w:rPr>
                <w:rFonts w:ascii="Arial" w:hAnsi="Arial" w:cs="Arial"/>
                <w:sz w:val="20"/>
                <w:szCs w:val="20"/>
              </w:rPr>
              <w:t>30 m si l’aire est inconnue</w:t>
            </w:r>
          </w:p>
        </w:tc>
        <w:tc>
          <w:tcPr>
            <w:tcW w:w="965" w:type="dxa"/>
            <w:shd w:val="clear" w:color="auto" w:fill="auto"/>
            <w:vAlign w:val="center"/>
          </w:tcPr>
          <w:p w14:paraId="2AE8AE2F" w14:textId="77777777" w:rsidR="00153182" w:rsidRPr="0012615A" w:rsidRDefault="00153182" w:rsidP="00153182">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3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3B6F14EB" w14:textId="77777777" w:rsidR="00153182" w:rsidRPr="0012615A" w:rsidRDefault="00153182" w:rsidP="00153182">
            <w:pPr>
              <w:ind w:right="-29"/>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29"/>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035" w:type="dxa"/>
            <w:shd w:val="clear" w:color="auto" w:fill="auto"/>
            <w:vAlign w:val="center"/>
          </w:tcPr>
          <w:p w14:paraId="2F825F07" w14:textId="77777777" w:rsidR="00153182" w:rsidRPr="0012615A" w:rsidRDefault="00153182" w:rsidP="00153182">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9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37845959" w14:textId="77777777" w:rsidR="00153182" w:rsidRPr="0012615A" w:rsidRDefault="00153182" w:rsidP="00153182">
            <w:pPr>
              <w:ind w:right="-29"/>
              <w:jc w:val="center"/>
              <w:rPr>
                <w:rFonts w:ascii="Arial" w:hAnsi="Arial" w:cs="Arial"/>
                <w:sz w:val="20"/>
                <w:szCs w:val="20"/>
              </w:rPr>
            </w:pPr>
            <w:r w:rsidRPr="0012615A">
              <w:rPr>
                <w:rFonts w:ascii="Arial" w:hAnsi="Arial" w:cs="Arial"/>
                <w:sz w:val="20"/>
                <w:szCs w:val="20"/>
              </w:rPr>
              <w:t>N/A</w:t>
            </w:r>
            <w:r>
              <w:rPr>
                <w:rFonts w:ascii="Arial" w:hAnsi="Arial" w:cs="Arial"/>
                <w:sz w:val="20"/>
                <w:szCs w:val="20"/>
              </w:rPr>
              <w:t xml:space="preserve"> </w:t>
            </w:r>
            <w:r w:rsidRPr="0012615A">
              <w:rPr>
                <w:rFonts w:ascii="Arial" w:hAnsi="Arial" w:cs="Arial"/>
                <w:sz w:val="20"/>
                <w:szCs w:val="20"/>
              </w:rPr>
              <w:fldChar w:fldCharType="begin">
                <w:ffData>
                  <w:name w:val="CaseACocher20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870" w:type="dxa"/>
            <w:shd w:val="clear" w:color="auto" w:fill="auto"/>
            <w:vAlign w:val="center"/>
          </w:tcPr>
          <w:p w14:paraId="6B6481F2" w14:textId="77777777" w:rsidR="00153182" w:rsidRDefault="00153182" w:rsidP="00153182">
            <w:r w:rsidRPr="00A93199">
              <w:rPr>
                <w:rFonts w:ascii="Arial" w:hAnsi="Arial" w:cs="Arial"/>
                <w:sz w:val="20"/>
                <w:szCs w:val="20"/>
              </w:rPr>
              <w:fldChar w:fldCharType="begin">
                <w:ffData>
                  <w:name w:val="Texte84"/>
                  <w:enabled/>
                  <w:calcOnExit w:val="0"/>
                  <w:textInput/>
                </w:ffData>
              </w:fldChar>
            </w:r>
            <w:r w:rsidRPr="00A93199">
              <w:rPr>
                <w:rFonts w:ascii="Arial" w:hAnsi="Arial" w:cs="Arial"/>
                <w:sz w:val="20"/>
                <w:szCs w:val="20"/>
              </w:rPr>
              <w:instrText xml:space="preserve"> FORMTEXT </w:instrText>
            </w:r>
            <w:r w:rsidRPr="00A93199">
              <w:rPr>
                <w:rFonts w:ascii="Arial" w:hAnsi="Arial" w:cs="Arial"/>
                <w:sz w:val="20"/>
                <w:szCs w:val="20"/>
              </w:rPr>
            </w:r>
            <w:r w:rsidRPr="00A93199">
              <w:rPr>
                <w:rFonts w:ascii="Arial" w:hAnsi="Arial" w:cs="Arial"/>
                <w:sz w:val="20"/>
                <w:szCs w:val="20"/>
              </w:rPr>
              <w:fldChar w:fldCharType="separate"/>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noProof/>
                <w:sz w:val="20"/>
                <w:szCs w:val="20"/>
              </w:rPr>
              <w:t> </w:t>
            </w:r>
            <w:r w:rsidRPr="00A93199">
              <w:rPr>
                <w:rFonts w:ascii="Arial" w:hAnsi="Arial" w:cs="Arial"/>
                <w:sz w:val="20"/>
                <w:szCs w:val="20"/>
              </w:rPr>
              <w:fldChar w:fldCharType="end"/>
            </w:r>
          </w:p>
        </w:tc>
      </w:tr>
      <w:tr w:rsidR="008C4C57" w:rsidRPr="0012615A" w14:paraId="52AD04FD" w14:textId="77777777" w:rsidTr="00292CBC">
        <w:trPr>
          <w:trHeight w:val="20"/>
        </w:trPr>
        <w:tc>
          <w:tcPr>
            <w:tcW w:w="808" w:type="dxa"/>
            <w:vMerge w:val="restart"/>
            <w:shd w:val="clear" w:color="auto" w:fill="E6E6E6"/>
            <w:vAlign w:val="center"/>
          </w:tcPr>
          <w:p w14:paraId="1012CF33" w14:textId="77777777" w:rsidR="008C4C57" w:rsidRPr="00DD645B" w:rsidRDefault="008C4C57" w:rsidP="00153182">
            <w:pPr>
              <w:ind w:right="-24"/>
              <w:rPr>
                <w:rFonts w:ascii="Arial" w:hAnsi="Arial" w:cs="Arial"/>
                <w:caps/>
                <w:sz w:val="20"/>
                <w:szCs w:val="20"/>
              </w:rPr>
            </w:pPr>
            <w:r>
              <w:rPr>
                <w:rFonts w:ascii="Arial" w:hAnsi="Arial" w:cs="Arial"/>
                <w:sz w:val="20"/>
                <w:szCs w:val="20"/>
              </w:rPr>
              <w:t>C</w:t>
            </w:r>
            <w:r w:rsidRPr="00DD645B">
              <w:rPr>
                <w:rFonts w:ascii="Arial" w:hAnsi="Arial" w:cs="Arial"/>
                <w:sz w:val="20"/>
                <w:szCs w:val="20"/>
              </w:rPr>
              <w:t>1.1.2</w:t>
            </w:r>
          </w:p>
        </w:tc>
        <w:tc>
          <w:tcPr>
            <w:tcW w:w="2446" w:type="dxa"/>
            <w:vMerge w:val="restart"/>
            <w:shd w:val="clear" w:color="auto" w:fill="E6E6E6"/>
            <w:vAlign w:val="center"/>
          </w:tcPr>
          <w:p w14:paraId="3CA39C9D" w14:textId="4193A1DB" w:rsidR="008C4C57" w:rsidRPr="004B6820" w:rsidRDefault="008C4C57" w:rsidP="00153182">
            <w:pPr>
              <w:ind w:right="-29"/>
              <w:rPr>
                <w:rFonts w:ascii="Arial" w:hAnsi="Arial" w:cs="Arial"/>
                <w:sz w:val="20"/>
                <w:szCs w:val="20"/>
              </w:rPr>
            </w:pPr>
            <w:r w:rsidRPr="0012615A">
              <w:rPr>
                <w:rFonts w:ascii="Arial" w:hAnsi="Arial" w:cs="Arial"/>
                <w:sz w:val="20"/>
                <w:szCs w:val="20"/>
              </w:rPr>
              <w:t xml:space="preserve">Prélèvement d’eau souterraine lorsque son niveau de vulnérabilité est </w:t>
            </w:r>
            <w:r w:rsidRPr="0012615A">
              <w:rPr>
                <w:rFonts w:ascii="Arial" w:hAnsi="Arial" w:cs="Arial"/>
                <w:b/>
                <w:sz w:val="20"/>
                <w:szCs w:val="20"/>
              </w:rPr>
              <w:t>faible</w:t>
            </w:r>
            <w:r w:rsidR="004B6820">
              <w:rPr>
                <w:rFonts w:ascii="Arial" w:hAnsi="Arial" w:cs="Arial"/>
                <w:sz w:val="20"/>
                <w:szCs w:val="20"/>
              </w:rPr>
              <w:t>.</w:t>
            </w:r>
          </w:p>
        </w:tc>
        <w:tc>
          <w:tcPr>
            <w:tcW w:w="2278" w:type="dxa"/>
            <w:shd w:val="clear" w:color="auto" w:fill="E6E6E6"/>
            <w:vAlign w:val="center"/>
          </w:tcPr>
          <w:p w14:paraId="6BBBF8A4" w14:textId="77777777" w:rsidR="008C4C57" w:rsidRDefault="008C4C57" w:rsidP="007C10A5">
            <w:pPr>
              <w:ind w:left="252" w:right="-29" w:hanging="252"/>
              <w:jc w:val="center"/>
              <w:rPr>
                <w:rFonts w:ascii="Arial" w:hAnsi="Arial" w:cs="Arial"/>
                <w:b/>
                <w:spacing w:val="-2"/>
                <w:sz w:val="20"/>
                <w:szCs w:val="20"/>
              </w:rPr>
            </w:pPr>
            <w:r w:rsidRPr="00654E1A">
              <w:rPr>
                <w:rFonts w:ascii="Arial" w:hAnsi="Arial" w:cs="Arial"/>
                <w:b/>
                <w:spacing w:val="-2"/>
                <w:sz w:val="20"/>
                <w:szCs w:val="20"/>
              </w:rPr>
              <w:t>Catégories1 et 2</w:t>
            </w:r>
            <w:r w:rsidRPr="00696842">
              <w:rPr>
                <w:rFonts w:ascii="Arial" w:hAnsi="Arial" w:cs="Arial"/>
                <w:spacing w:val="-2"/>
                <w:sz w:val="20"/>
                <w:szCs w:val="20"/>
                <w:vertAlign w:val="superscript"/>
              </w:rPr>
              <w:t>3</w:t>
            </w:r>
          </w:p>
          <w:p w14:paraId="253EA1F7" w14:textId="77777777" w:rsidR="008C4C57" w:rsidRPr="0012615A" w:rsidRDefault="008C4C57" w:rsidP="007C10A5">
            <w:pPr>
              <w:ind w:left="-35" w:right="-29" w:firstLine="8"/>
              <w:jc w:val="center"/>
              <w:rPr>
                <w:rFonts w:ascii="Arial" w:hAnsi="Arial" w:cs="Arial"/>
                <w:spacing w:val="-2"/>
                <w:sz w:val="20"/>
                <w:szCs w:val="20"/>
              </w:rPr>
            </w:pPr>
            <w:r>
              <w:rPr>
                <w:rFonts w:ascii="Arial" w:hAnsi="Arial" w:cs="Arial"/>
                <w:spacing w:val="-2"/>
                <w:sz w:val="20"/>
                <w:szCs w:val="20"/>
              </w:rPr>
              <w:t xml:space="preserve">+ de </w:t>
            </w:r>
            <w:r w:rsidRPr="0012615A">
              <w:rPr>
                <w:rFonts w:ascii="Arial" w:hAnsi="Arial" w:cs="Arial"/>
                <w:spacing w:val="-2"/>
                <w:sz w:val="20"/>
                <w:szCs w:val="20"/>
              </w:rPr>
              <w:t>30 m</w:t>
            </w:r>
          </w:p>
        </w:tc>
        <w:tc>
          <w:tcPr>
            <w:tcW w:w="965" w:type="dxa"/>
            <w:shd w:val="clear" w:color="auto" w:fill="auto"/>
            <w:vAlign w:val="center"/>
          </w:tcPr>
          <w:p w14:paraId="6ED85A44" w14:textId="77777777" w:rsidR="008C4C57" w:rsidRPr="0012615A" w:rsidRDefault="008C4C57" w:rsidP="00153182">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7D0BE53A" w14:textId="77777777" w:rsidR="008C4C57" w:rsidRPr="0012615A" w:rsidRDefault="008C4C57" w:rsidP="00153182">
            <w:pPr>
              <w:ind w:right="-29"/>
              <w:jc w:val="center"/>
              <w:rPr>
                <w:rFonts w:ascii="Arial" w:hAnsi="Arial" w:cs="Arial"/>
                <w:sz w:val="20"/>
                <w:szCs w:val="20"/>
              </w:rPr>
            </w:pPr>
            <w:r w:rsidRPr="0012615A">
              <w:rPr>
                <w:rFonts w:ascii="Arial" w:hAnsi="Arial" w:cs="Arial"/>
                <w:spacing w:val="-2"/>
                <w:sz w:val="20"/>
                <w:szCs w:val="20"/>
              </w:rPr>
              <w:t xml:space="preserve">N/A </w:t>
            </w:r>
            <w:r w:rsidRPr="0012615A">
              <w:rPr>
                <w:rFonts w:ascii="Arial" w:hAnsi="Arial" w:cs="Arial"/>
                <w:spacing w:val="-2"/>
                <w:sz w:val="20"/>
                <w:szCs w:val="20"/>
              </w:rPr>
              <w:fldChar w:fldCharType="begin">
                <w:ffData>
                  <w:name w:val="CaseACocher121"/>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035" w:type="dxa"/>
            <w:shd w:val="clear" w:color="auto" w:fill="auto"/>
            <w:vAlign w:val="center"/>
          </w:tcPr>
          <w:p w14:paraId="4C65CC18" w14:textId="77777777" w:rsidR="008C4C57" w:rsidRPr="0012615A" w:rsidRDefault="008C4C57" w:rsidP="00153182">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78538F74" w14:textId="77777777" w:rsidR="008C4C57" w:rsidRPr="0012615A" w:rsidRDefault="008C4C57" w:rsidP="00153182">
            <w:pPr>
              <w:ind w:right="-29"/>
              <w:jc w:val="center"/>
              <w:rPr>
                <w:rFonts w:ascii="Arial" w:hAnsi="Arial" w:cs="Arial"/>
                <w:sz w:val="20"/>
                <w:szCs w:val="20"/>
              </w:rPr>
            </w:pPr>
            <w:r w:rsidRPr="0012615A">
              <w:rPr>
                <w:rFonts w:ascii="Arial" w:hAnsi="Arial" w:cs="Arial"/>
                <w:spacing w:val="-2"/>
                <w:sz w:val="20"/>
                <w:szCs w:val="20"/>
              </w:rPr>
              <w:t xml:space="preserve">N/A </w:t>
            </w:r>
            <w:r w:rsidRPr="0012615A">
              <w:rPr>
                <w:rFonts w:ascii="Arial" w:hAnsi="Arial" w:cs="Arial"/>
                <w:spacing w:val="-2"/>
                <w:sz w:val="20"/>
                <w:szCs w:val="20"/>
              </w:rPr>
              <w:fldChar w:fldCharType="begin">
                <w:ffData>
                  <w:name w:val="CaseACocher121"/>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870" w:type="dxa"/>
            <w:shd w:val="clear" w:color="auto" w:fill="auto"/>
            <w:vAlign w:val="center"/>
          </w:tcPr>
          <w:p w14:paraId="38B35412" w14:textId="77777777" w:rsidR="008C4C57" w:rsidRDefault="008C4C57" w:rsidP="00153182">
            <w:r w:rsidRPr="008B2D40">
              <w:rPr>
                <w:rFonts w:ascii="Arial" w:hAnsi="Arial" w:cs="Arial"/>
                <w:sz w:val="20"/>
                <w:szCs w:val="20"/>
              </w:rPr>
              <w:fldChar w:fldCharType="begin">
                <w:ffData>
                  <w:name w:val="Texte84"/>
                  <w:enabled/>
                  <w:calcOnExit w:val="0"/>
                  <w:textInput/>
                </w:ffData>
              </w:fldChar>
            </w:r>
            <w:r w:rsidRPr="008B2D40">
              <w:rPr>
                <w:rFonts w:ascii="Arial" w:hAnsi="Arial" w:cs="Arial"/>
                <w:sz w:val="20"/>
                <w:szCs w:val="20"/>
              </w:rPr>
              <w:instrText xml:space="preserve"> FORMTEXT </w:instrText>
            </w:r>
            <w:r w:rsidRPr="008B2D40">
              <w:rPr>
                <w:rFonts w:ascii="Arial" w:hAnsi="Arial" w:cs="Arial"/>
                <w:sz w:val="20"/>
                <w:szCs w:val="20"/>
              </w:rPr>
            </w:r>
            <w:r w:rsidRPr="008B2D40">
              <w:rPr>
                <w:rFonts w:ascii="Arial" w:hAnsi="Arial" w:cs="Arial"/>
                <w:sz w:val="20"/>
                <w:szCs w:val="20"/>
              </w:rPr>
              <w:fldChar w:fldCharType="separate"/>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sz w:val="20"/>
                <w:szCs w:val="20"/>
              </w:rPr>
              <w:fldChar w:fldCharType="end"/>
            </w:r>
          </w:p>
        </w:tc>
      </w:tr>
      <w:tr w:rsidR="009A08D3" w:rsidRPr="0012615A" w14:paraId="56463CD6" w14:textId="77777777" w:rsidTr="00292CBC">
        <w:trPr>
          <w:trHeight w:val="108"/>
        </w:trPr>
        <w:tc>
          <w:tcPr>
            <w:tcW w:w="808" w:type="dxa"/>
            <w:vMerge/>
            <w:shd w:val="clear" w:color="auto" w:fill="E6E6E6"/>
            <w:vAlign w:val="center"/>
          </w:tcPr>
          <w:p w14:paraId="52A53E91" w14:textId="77777777" w:rsidR="009A08D3" w:rsidRPr="0012615A" w:rsidRDefault="009A08D3" w:rsidP="00153182">
            <w:pPr>
              <w:ind w:right="-24"/>
              <w:rPr>
                <w:rFonts w:ascii="Arial" w:hAnsi="Arial" w:cs="Arial"/>
                <w:b/>
                <w:caps/>
                <w:sz w:val="20"/>
                <w:szCs w:val="20"/>
              </w:rPr>
            </w:pPr>
          </w:p>
        </w:tc>
        <w:tc>
          <w:tcPr>
            <w:tcW w:w="2446" w:type="dxa"/>
            <w:vMerge/>
            <w:shd w:val="clear" w:color="auto" w:fill="E6E6E6"/>
            <w:vAlign w:val="center"/>
          </w:tcPr>
          <w:p w14:paraId="285E26A8" w14:textId="77777777" w:rsidR="009A08D3" w:rsidRPr="0012615A" w:rsidRDefault="009A08D3" w:rsidP="00153182">
            <w:pPr>
              <w:ind w:right="-29"/>
              <w:rPr>
                <w:rFonts w:ascii="Arial" w:hAnsi="Arial" w:cs="Arial"/>
                <w:sz w:val="20"/>
                <w:szCs w:val="20"/>
              </w:rPr>
            </w:pPr>
          </w:p>
        </w:tc>
        <w:tc>
          <w:tcPr>
            <w:tcW w:w="2278" w:type="dxa"/>
            <w:shd w:val="clear" w:color="auto" w:fill="E6E6E6"/>
            <w:vAlign w:val="center"/>
          </w:tcPr>
          <w:p w14:paraId="3EFDB6AD" w14:textId="77777777" w:rsidR="009A08D3" w:rsidRDefault="009A08D3" w:rsidP="007C10A5">
            <w:pPr>
              <w:ind w:right="-29"/>
              <w:jc w:val="center"/>
              <w:rPr>
                <w:rFonts w:ascii="Arial" w:hAnsi="Arial" w:cs="Arial"/>
                <w:b/>
                <w:spacing w:val="-2"/>
                <w:sz w:val="20"/>
                <w:szCs w:val="20"/>
              </w:rPr>
            </w:pPr>
            <w:r w:rsidRPr="00654E1A">
              <w:rPr>
                <w:rFonts w:ascii="Arial" w:hAnsi="Arial" w:cs="Arial"/>
                <w:b/>
                <w:spacing w:val="-2"/>
                <w:sz w:val="20"/>
                <w:szCs w:val="20"/>
              </w:rPr>
              <w:t>Catégorie 3</w:t>
            </w:r>
            <w:r w:rsidRPr="00696842">
              <w:rPr>
                <w:rFonts w:ascii="Arial" w:hAnsi="Arial" w:cs="Arial"/>
                <w:spacing w:val="-2"/>
                <w:sz w:val="20"/>
                <w:szCs w:val="20"/>
                <w:vertAlign w:val="superscript"/>
              </w:rPr>
              <w:t>3</w:t>
            </w:r>
          </w:p>
          <w:p w14:paraId="2655D4CE" w14:textId="77777777" w:rsidR="009A08D3" w:rsidRPr="0012615A" w:rsidRDefault="009A08D3" w:rsidP="007C10A5">
            <w:pPr>
              <w:ind w:right="-29"/>
              <w:jc w:val="center"/>
              <w:rPr>
                <w:rFonts w:ascii="Arial" w:hAnsi="Arial" w:cs="Arial"/>
                <w:spacing w:val="-2"/>
                <w:sz w:val="20"/>
                <w:szCs w:val="20"/>
              </w:rPr>
            </w:pPr>
            <w:r>
              <w:rPr>
                <w:rFonts w:ascii="Arial" w:hAnsi="Arial" w:cs="Arial"/>
                <w:spacing w:val="-2"/>
                <w:sz w:val="20"/>
                <w:szCs w:val="20"/>
              </w:rPr>
              <w:t xml:space="preserve">+ de </w:t>
            </w:r>
            <w:r w:rsidRPr="0012615A">
              <w:rPr>
                <w:rFonts w:ascii="Arial" w:hAnsi="Arial" w:cs="Arial"/>
                <w:spacing w:val="-2"/>
                <w:sz w:val="20"/>
                <w:szCs w:val="20"/>
              </w:rPr>
              <w:t>3 m</w:t>
            </w:r>
          </w:p>
        </w:tc>
        <w:tc>
          <w:tcPr>
            <w:tcW w:w="965" w:type="dxa"/>
            <w:shd w:val="clear" w:color="auto" w:fill="auto"/>
            <w:vAlign w:val="center"/>
          </w:tcPr>
          <w:p w14:paraId="45D1A107" w14:textId="77777777" w:rsidR="009A08D3" w:rsidRPr="0012615A" w:rsidRDefault="009A08D3" w:rsidP="009A08D3">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161B5A3E" w14:textId="77777777" w:rsidR="009A08D3" w:rsidRPr="0012615A" w:rsidRDefault="009A08D3" w:rsidP="00153182">
            <w:pPr>
              <w:ind w:right="-29"/>
              <w:jc w:val="center"/>
              <w:rPr>
                <w:rFonts w:ascii="Arial" w:hAnsi="Arial" w:cs="Arial"/>
                <w:sz w:val="20"/>
                <w:szCs w:val="20"/>
              </w:rPr>
            </w:pPr>
            <w:r w:rsidRPr="0012615A">
              <w:rPr>
                <w:rFonts w:ascii="Arial" w:hAnsi="Arial" w:cs="Arial"/>
                <w:spacing w:val="-2"/>
                <w:sz w:val="20"/>
                <w:szCs w:val="20"/>
              </w:rPr>
              <w:t>N/A</w:t>
            </w:r>
            <w:r>
              <w:rPr>
                <w:rFonts w:ascii="Arial" w:hAnsi="Arial" w:cs="Arial"/>
                <w:spacing w:val="-2"/>
                <w:sz w:val="20"/>
                <w:szCs w:val="20"/>
              </w:rPr>
              <w:t xml:space="preserve"> </w:t>
            </w:r>
            <w:r w:rsidRPr="0012615A">
              <w:rPr>
                <w:rFonts w:ascii="Arial" w:hAnsi="Arial" w:cs="Arial"/>
                <w:spacing w:val="-2"/>
                <w:sz w:val="20"/>
                <w:szCs w:val="20"/>
              </w:rPr>
              <w:fldChar w:fldCharType="begin">
                <w:ffData>
                  <w:name w:val="CaseACocher121"/>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035" w:type="dxa"/>
            <w:shd w:val="clear" w:color="auto" w:fill="auto"/>
            <w:vAlign w:val="center"/>
          </w:tcPr>
          <w:p w14:paraId="3261C80D" w14:textId="77777777" w:rsidR="009A08D3" w:rsidRPr="0012615A" w:rsidRDefault="009A08D3" w:rsidP="00153182">
            <w:pPr>
              <w:ind w:right="-29"/>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3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952" w:type="dxa"/>
            <w:shd w:val="clear" w:color="auto" w:fill="auto"/>
            <w:vAlign w:val="center"/>
          </w:tcPr>
          <w:p w14:paraId="6C447828" w14:textId="77777777" w:rsidR="009A08D3" w:rsidRPr="0012615A" w:rsidRDefault="009A08D3" w:rsidP="00153182">
            <w:pPr>
              <w:ind w:right="-29"/>
              <w:jc w:val="center"/>
              <w:rPr>
                <w:rFonts w:ascii="Arial" w:hAnsi="Arial" w:cs="Arial"/>
                <w:sz w:val="20"/>
                <w:szCs w:val="20"/>
              </w:rPr>
            </w:pPr>
            <w:r w:rsidRPr="0012615A">
              <w:rPr>
                <w:rFonts w:ascii="Arial" w:hAnsi="Arial" w:cs="Arial"/>
                <w:spacing w:val="-2"/>
                <w:sz w:val="20"/>
                <w:szCs w:val="20"/>
              </w:rPr>
              <w:t xml:space="preserve">N/A </w:t>
            </w:r>
            <w:r w:rsidRPr="0012615A">
              <w:rPr>
                <w:rFonts w:ascii="Arial" w:hAnsi="Arial" w:cs="Arial"/>
                <w:spacing w:val="-2"/>
                <w:sz w:val="20"/>
                <w:szCs w:val="20"/>
              </w:rPr>
              <w:fldChar w:fldCharType="begin">
                <w:ffData>
                  <w:name w:val="CaseACocher121"/>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870" w:type="dxa"/>
            <w:shd w:val="clear" w:color="auto" w:fill="auto"/>
            <w:vAlign w:val="center"/>
          </w:tcPr>
          <w:p w14:paraId="19C283C8" w14:textId="77777777" w:rsidR="009A08D3" w:rsidRDefault="009A08D3" w:rsidP="00153182">
            <w:r w:rsidRPr="008B2D40">
              <w:rPr>
                <w:rFonts w:ascii="Arial" w:hAnsi="Arial" w:cs="Arial"/>
                <w:sz w:val="20"/>
                <w:szCs w:val="20"/>
              </w:rPr>
              <w:fldChar w:fldCharType="begin">
                <w:ffData>
                  <w:name w:val="Texte84"/>
                  <w:enabled/>
                  <w:calcOnExit w:val="0"/>
                  <w:textInput/>
                </w:ffData>
              </w:fldChar>
            </w:r>
            <w:r w:rsidRPr="008B2D40">
              <w:rPr>
                <w:rFonts w:ascii="Arial" w:hAnsi="Arial" w:cs="Arial"/>
                <w:sz w:val="20"/>
                <w:szCs w:val="20"/>
              </w:rPr>
              <w:instrText xml:space="preserve"> FORMTEXT </w:instrText>
            </w:r>
            <w:r w:rsidRPr="008B2D40">
              <w:rPr>
                <w:rFonts w:ascii="Arial" w:hAnsi="Arial" w:cs="Arial"/>
                <w:sz w:val="20"/>
                <w:szCs w:val="20"/>
              </w:rPr>
            </w:r>
            <w:r w:rsidRPr="008B2D40">
              <w:rPr>
                <w:rFonts w:ascii="Arial" w:hAnsi="Arial" w:cs="Arial"/>
                <w:sz w:val="20"/>
                <w:szCs w:val="20"/>
              </w:rPr>
              <w:fldChar w:fldCharType="separate"/>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noProof/>
                <w:sz w:val="20"/>
                <w:szCs w:val="20"/>
              </w:rPr>
              <w:t> </w:t>
            </w:r>
            <w:r w:rsidRPr="008B2D40">
              <w:rPr>
                <w:rFonts w:ascii="Arial" w:hAnsi="Arial" w:cs="Arial"/>
                <w:sz w:val="20"/>
                <w:szCs w:val="20"/>
              </w:rPr>
              <w:fldChar w:fldCharType="end"/>
            </w:r>
          </w:p>
        </w:tc>
      </w:tr>
      <w:tr w:rsidR="00BD347D" w:rsidRPr="0012615A" w14:paraId="03D29DC2" w14:textId="77777777" w:rsidTr="00AC2336">
        <w:trPr>
          <w:trHeight w:val="227"/>
        </w:trPr>
        <w:tc>
          <w:tcPr>
            <w:tcW w:w="11306" w:type="dxa"/>
            <w:gridSpan w:val="8"/>
            <w:shd w:val="clear" w:color="auto" w:fill="E6E6E6"/>
            <w:vAlign w:val="center"/>
          </w:tcPr>
          <w:p w14:paraId="5F98CBE3" w14:textId="77777777" w:rsidR="00BD347D" w:rsidRPr="0012615A" w:rsidRDefault="00DD645B" w:rsidP="00BD347D">
            <w:pPr>
              <w:tabs>
                <w:tab w:val="left" w:pos="360"/>
              </w:tabs>
              <w:ind w:right="-29"/>
              <w:rPr>
                <w:rFonts w:ascii="Arial" w:hAnsi="Arial" w:cs="Arial"/>
                <w:sz w:val="20"/>
                <w:szCs w:val="20"/>
              </w:rPr>
            </w:pPr>
            <w:r>
              <w:rPr>
                <w:rFonts w:ascii="Arial" w:hAnsi="Arial" w:cs="Arial"/>
                <w:b/>
                <w:sz w:val="20"/>
                <w:szCs w:val="20"/>
              </w:rPr>
              <w:t>C</w:t>
            </w:r>
            <w:r w:rsidR="00AC3222">
              <w:rPr>
                <w:rFonts w:ascii="Arial" w:hAnsi="Arial" w:cs="Arial"/>
                <w:b/>
                <w:sz w:val="20"/>
                <w:szCs w:val="20"/>
              </w:rPr>
              <w:t>1</w:t>
            </w:r>
            <w:r w:rsidR="00BD347D" w:rsidRPr="0012615A">
              <w:rPr>
                <w:rFonts w:ascii="Arial" w:hAnsi="Arial" w:cs="Arial"/>
                <w:b/>
                <w:sz w:val="20"/>
                <w:szCs w:val="20"/>
              </w:rPr>
              <w:t>.2</w:t>
            </w:r>
            <w:r w:rsidR="00BD347D" w:rsidRPr="0012615A">
              <w:rPr>
                <w:rFonts w:ascii="Arial" w:hAnsi="Arial" w:cs="Arial"/>
                <w:b/>
                <w:caps/>
                <w:sz w:val="20"/>
                <w:szCs w:val="20"/>
              </w:rPr>
              <w:t xml:space="preserve"> </w:t>
            </w:r>
            <w:r w:rsidR="00BD347D" w:rsidRPr="0012615A">
              <w:rPr>
                <w:rFonts w:ascii="Arial" w:hAnsi="Arial" w:cs="Arial"/>
                <w:b/>
                <w:caps/>
                <w:sz w:val="20"/>
                <w:szCs w:val="20"/>
              </w:rPr>
              <w:tab/>
              <w:t>Eaux de surface</w:t>
            </w:r>
            <w:r w:rsidR="007E0DFC" w:rsidRPr="00937CCA">
              <w:rPr>
                <w:rFonts w:ascii="Arial" w:hAnsi="Arial" w:cs="Arial"/>
                <w:caps/>
                <w:sz w:val="20"/>
                <w:szCs w:val="20"/>
                <w:vertAlign w:val="superscript"/>
              </w:rPr>
              <w:t>5</w:t>
            </w:r>
          </w:p>
        </w:tc>
      </w:tr>
      <w:tr w:rsidR="008C4C57" w:rsidRPr="0012615A" w14:paraId="1020346C" w14:textId="77777777" w:rsidTr="00292CBC">
        <w:trPr>
          <w:trHeight w:val="954"/>
        </w:trPr>
        <w:tc>
          <w:tcPr>
            <w:tcW w:w="808" w:type="dxa"/>
            <w:shd w:val="clear" w:color="auto" w:fill="E6E6E6"/>
            <w:vAlign w:val="center"/>
          </w:tcPr>
          <w:p w14:paraId="41FACA3B" w14:textId="77777777" w:rsidR="008C4C57" w:rsidRPr="00DD645B" w:rsidRDefault="008C4C57" w:rsidP="00153182">
            <w:pPr>
              <w:ind w:right="-24"/>
              <w:rPr>
                <w:rFonts w:ascii="Arial" w:hAnsi="Arial" w:cs="Arial"/>
                <w:caps/>
                <w:sz w:val="20"/>
                <w:szCs w:val="20"/>
              </w:rPr>
            </w:pPr>
            <w:r>
              <w:rPr>
                <w:rFonts w:ascii="Arial" w:hAnsi="Arial" w:cs="Arial"/>
                <w:sz w:val="20"/>
                <w:szCs w:val="20"/>
              </w:rPr>
              <w:t>C</w:t>
            </w:r>
            <w:r w:rsidRPr="00DD645B">
              <w:rPr>
                <w:rFonts w:ascii="Arial" w:hAnsi="Arial" w:cs="Arial"/>
                <w:sz w:val="20"/>
                <w:szCs w:val="20"/>
              </w:rPr>
              <w:t>1.2.1</w:t>
            </w:r>
          </w:p>
        </w:tc>
        <w:tc>
          <w:tcPr>
            <w:tcW w:w="2446" w:type="dxa"/>
            <w:shd w:val="clear" w:color="auto" w:fill="E6E6E6"/>
            <w:vAlign w:val="center"/>
          </w:tcPr>
          <w:p w14:paraId="4D2D2076" w14:textId="5C687C63" w:rsidR="008C4C57" w:rsidRPr="0012615A" w:rsidRDefault="008C4C57" w:rsidP="00153182">
            <w:pPr>
              <w:ind w:right="-29"/>
              <w:rPr>
                <w:rFonts w:ascii="Arial" w:hAnsi="Arial" w:cs="Arial"/>
                <w:sz w:val="20"/>
                <w:szCs w:val="20"/>
              </w:rPr>
            </w:pPr>
            <w:r w:rsidRPr="00654E1A">
              <w:rPr>
                <w:rFonts w:ascii="Arial" w:hAnsi="Arial" w:cs="Arial"/>
                <w:sz w:val="20"/>
                <w:szCs w:val="20"/>
              </w:rPr>
              <w:t>Un cours d’eau</w:t>
            </w:r>
            <w:r>
              <w:rPr>
                <w:rFonts w:ascii="Arial" w:hAnsi="Arial" w:cs="Arial"/>
                <w:sz w:val="20"/>
                <w:szCs w:val="20"/>
                <w:vertAlign w:val="superscript"/>
              </w:rPr>
              <w:t>6</w:t>
            </w:r>
            <w:r w:rsidRPr="00654E1A">
              <w:rPr>
                <w:rFonts w:ascii="Arial" w:hAnsi="Arial" w:cs="Arial"/>
                <w:sz w:val="20"/>
                <w:szCs w:val="20"/>
              </w:rPr>
              <w:t>, un lac, un marécage, un marais naturel ou un étang (sauf un étang réservé uniquement à la lutte contre les incendies ou à l’irrigation des cultures)</w:t>
            </w:r>
            <w:r w:rsidR="004B6820">
              <w:rPr>
                <w:rFonts w:ascii="Arial" w:hAnsi="Arial" w:cs="Arial"/>
                <w:sz w:val="20"/>
                <w:szCs w:val="20"/>
              </w:rPr>
              <w:t>.</w:t>
            </w:r>
          </w:p>
        </w:tc>
        <w:tc>
          <w:tcPr>
            <w:tcW w:w="2278" w:type="dxa"/>
            <w:shd w:val="clear" w:color="auto" w:fill="E6E6E6"/>
            <w:vAlign w:val="center"/>
          </w:tcPr>
          <w:p w14:paraId="57431F57" w14:textId="5BCD0678" w:rsidR="008C4C57" w:rsidRPr="0012615A" w:rsidRDefault="008C4C57" w:rsidP="004B6820">
            <w:pPr>
              <w:ind w:left="-79" w:right="-29"/>
              <w:jc w:val="center"/>
              <w:rPr>
                <w:rFonts w:ascii="Arial" w:hAnsi="Arial" w:cs="Arial"/>
                <w:spacing w:val="-2"/>
                <w:sz w:val="20"/>
                <w:szCs w:val="20"/>
              </w:rPr>
            </w:pPr>
            <w:r>
              <w:rPr>
                <w:rFonts w:ascii="Arial" w:hAnsi="Arial" w:cs="Arial"/>
                <w:spacing w:val="-2"/>
                <w:sz w:val="20"/>
                <w:szCs w:val="20"/>
              </w:rPr>
              <w:t>+ de 15</w:t>
            </w:r>
            <w:r w:rsidRPr="0012615A">
              <w:rPr>
                <w:rFonts w:ascii="Arial" w:hAnsi="Arial" w:cs="Arial"/>
                <w:spacing w:val="-2"/>
                <w:sz w:val="20"/>
                <w:szCs w:val="20"/>
              </w:rPr>
              <w:t xml:space="preserve"> m</w:t>
            </w:r>
            <w:r w:rsidRPr="007E0DFC">
              <w:rPr>
                <w:rFonts w:ascii="Arial" w:hAnsi="Arial" w:cs="Arial"/>
                <w:spacing w:val="-2"/>
                <w:sz w:val="20"/>
                <w:szCs w:val="20"/>
                <w:vertAlign w:val="superscript"/>
              </w:rPr>
              <w:t>7</w:t>
            </w:r>
          </w:p>
        </w:tc>
        <w:tc>
          <w:tcPr>
            <w:tcW w:w="1917" w:type="dxa"/>
            <w:gridSpan w:val="2"/>
            <w:shd w:val="clear" w:color="auto" w:fill="auto"/>
            <w:vAlign w:val="center"/>
          </w:tcPr>
          <w:p w14:paraId="45162997" w14:textId="77777777" w:rsidR="008C4C57" w:rsidRPr="0012615A" w:rsidRDefault="008C4C57" w:rsidP="00153182">
            <w:pPr>
              <w:ind w:right="-29"/>
              <w:jc w:val="center"/>
              <w:rPr>
                <w:rFonts w:ascii="Arial" w:hAnsi="Arial" w:cs="Arial"/>
                <w:spacing w:val="-2"/>
                <w:sz w:val="20"/>
                <w:szCs w:val="20"/>
              </w:rPr>
            </w:pP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fldChar w:fldCharType="begin"/>
            </w:r>
            <w:r w:rsidRPr="0012615A">
              <w:rPr>
                <w:rFonts w:ascii="Arial" w:hAnsi="Arial" w:cs="Arial"/>
                <w:sz w:val="20"/>
                <w:szCs w:val="20"/>
              </w:rPr>
              <w:instrText xml:space="preserve"> FORMCHECKBOX </w:instrText>
            </w:r>
            <w:r w:rsidR="007931A8">
              <w:rPr>
                <w:rFonts w:ascii="Arial" w:hAnsi="Arial" w:cs="Arial"/>
                <w:sz w:val="20"/>
                <w:szCs w:val="20"/>
              </w:rPr>
              <w:fldChar w:fldCharType="separate"/>
            </w:r>
            <w:r w:rsidRPr="0012615A">
              <w:rPr>
                <w:rFonts w:ascii="Arial" w:hAnsi="Arial" w:cs="Arial"/>
                <w:sz w:val="20"/>
                <w:szCs w:val="20"/>
              </w:rPr>
              <w:fldChar w:fldCharType="end"/>
            </w:r>
            <w:r w:rsidRPr="0012615A">
              <w:rPr>
                <w:rFonts w:ascii="Arial" w:hAnsi="Arial" w:cs="Arial"/>
                <w:sz w:val="20"/>
                <w:szCs w:val="20"/>
              </w:rPr>
              <w:t xml:space="preserve">Oui </w:t>
            </w:r>
            <w:r w:rsidRPr="0012615A">
              <w:rPr>
                <w:rFonts w:ascii="Arial" w:hAnsi="Arial" w:cs="Arial"/>
                <w:sz w:val="20"/>
                <w:szCs w:val="20"/>
              </w:rPr>
              <w:fldChar w:fldCharType="begin">
                <w:ffData>
                  <w:name w:val="CaseACocher1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87" w:type="dxa"/>
            <w:gridSpan w:val="2"/>
            <w:shd w:val="clear" w:color="auto" w:fill="auto"/>
            <w:vAlign w:val="center"/>
          </w:tcPr>
          <w:p w14:paraId="7E466FA7" w14:textId="77777777" w:rsidR="008C4C57" w:rsidRPr="0012615A" w:rsidRDefault="008C4C57" w:rsidP="00153182">
            <w:pPr>
              <w:ind w:right="-29"/>
              <w:jc w:val="center"/>
              <w:rPr>
                <w:rFonts w:ascii="Arial" w:hAnsi="Arial" w:cs="Arial"/>
                <w:spacing w:val="-2"/>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22"/>
                  <w:enabled/>
                  <w:calcOnExit w:val="0"/>
                  <w:checkBox>
                    <w:sizeAuto/>
                    <w:default w:val="0"/>
                    <w:checked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870" w:type="dxa"/>
            <w:shd w:val="clear" w:color="auto" w:fill="auto"/>
            <w:vAlign w:val="center"/>
          </w:tcPr>
          <w:p w14:paraId="6F3645C9" w14:textId="77777777" w:rsidR="008C4C57" w:rsidRDefault="008C4C57" w:rsidP="00153182">
            <w:r w:rsidRPr="008712EA">
              <w:rPr>
                <w:rFonts w:ascii="Arial" w:hAnsi="Arial" w:cs="Arial"/>
                <w:sz w:val="20"/>
                <w:szCs w:val="20"/>
              </w:rPr>
              <w:fldChar w:fldCharType="begin">
                <w:ffData>
                  <w:name w:val="Texte84"/>
                  <w:enabled/>
                  <w:calcOnExit w:val="0"/>
                  <w:textInput/>
                </w:ffData>
              </w:fldChar>
            </w:r>
            <w:r w:rsidRPr="008712EA">
              <w:rPr>
                <w:rFonts w:ascii="Arial" w:hAnsi="Arial" w:cs="Arial"/>
                <w:sz w:val="20"/>
                <w:szCs w:val="20"/>
              </w:rPr>
              <w:instrText xml:space="preserve"> FORMTEXT </w:instrText>
            </w:r>
            <w:r w:rsidRPr="008712EA">
              <w:rPr>
                <w:rFonts w:ascii="Arial" w:hAnsi="Arial" w:cs="Arial"/>
                <w:sz w:val="20"/>
                <w:szCs w:val="20"/>
              </w:rPr>
            </w:r>
            <w:r w:rsidRPr="008712EA">
              <w:rPr>
                <w:rFonts w:ascii="Arial" w:hAnsi="Arial" w:cs="Arial"/>
                <w:sz w:val="20"/>
                <w:szCs w:val="20"/>
              </w:rPr>
              <w:fldChar w:fldCharType="separate"/>
            </w:r>
            <w:r w:rsidRPr="008712EA">
              <w:rPr>
                <w:rFonts w:ascii="Arial" w:hAnsi="Arial" w:cs="Arial"/>
                <w:noProof/>
                <w:sz w:val="20"/>
                <w:szCs w:val="20"/>
              </w:rPr>
              <w:t> </w:t>
            </w:r>
            <w:r w:rsidRPr="008712EA">
              <w:rPr>
                <w:rFonts w:ascii="Arial" w:hAnsi="Arial" w:cs="Arial"/>
                <w:noProof/>
                <w:sz w:val="20"/>
                <w:szCs w:val="20"/>
              </w:rPr>
              <w:t> </w:t>
            </w:r>
            <w:r w:rsidRPr="008712EA">
              <w:rPr>
                <w:rFonts w:ascii="Arial" w:hAnsi="Arial" w:cs="Arial"/>
                <w:noProof/>
                <w:sz w:val="20"/>
                <w:szCs w:val="20"/>
              </w:rPr>
              <w:t> </w:t>
            </w:r>
            <w:r w:rsidRPr="008712EA">
              <w:rPr>
                <w:rFonts w:ascii="Arial" w:hAnsi="Arial" w:cs="Arial"/>
                <w:noProof/>
                <w:sz w:val="20"/>
                <w:szCs w:val="20"/>
              </w:rPr>
              <w:t> </w:t>
            </w:r>
            <w:r w:rsidRPr="008712EA">
              <w:rPr>
                <w:rFonts w:ascii="Arial" w:hAnsi="Arial" w:cs="Arial"/>
                <w:noProof/>
                <w:sz w:val="20"/>
                <w:szCs w:val="20"/>
              </w:rPr>
              <w:t> </w:t>
            </w:r>
            <w:r w:rsidRPr="008712EA">
              <w:rPr>
                <w:rFonts w:ascii="Arial" w:hAnsi="Arial" w:cs="Arial"/>
                <w:sz w:val="20"/>
                <w:szCs w:val="20"/>
              </w:rPr>
              <w:fldChar w:fldCharType="end"/>
            </w:r>
          </w:p>
        </w:tc>
      </w:tr>
      <w:tr w:rsidR="00BD347D" w:rsidRPr="0012615A" w14:paraId="11993333" w14:textId="77777777" w:rsidTr="007C10A5">
        <w:trPr>
          <w:trHeight w:val="229"/>
        </w:trPr>
        <w:tc>
          <w:tcPr>
            <w:tcW w:w="11306" w:type="dxa"/>
            <w:gridSpan w:val="8"/>
            <w:tcBorders>
              <w:right w:val="single" w:sz="4" w:space="0" w:color="auto"/>
            </w:tcBorders>
            <w:shd w:val="clear" w:color="auto" w:fill="E6E6E6"/>
            <w:vAlign w:val="center"/>
          </w:tcPr>
          <w:p w14:paraId="314A7C8E" w14:textId="77777777" w:rsidR="00BD347D" w:rsidRPr="00654E1A" w:rsidRDefault="00DD645B" w:rsidP="00652EB8">
            <w:pPr>
              <w:ind w:right="-24"/>
              <w:jc w:val="both"/>
              <w:rPr>
                <w:rFonts w:ascii="Arial" w:hAnsi="Arial" w:cs="Arial"/>
                <w:b/>
                <w:sz w:val="20"/>
                <w:szCs w:val="20"/>
              </w:rPr>
            </w:pPr>
            <w:r>
              <w:rPr>
                <w:rFonts w:ascii="Arial" w:hAnsi="Arial" w:cs="Arial"/>
                <w:b/>
                <w:sz w:val="20"/>
                <w:szCs w:val="20"/>
              </w:rPr>
              <w:t>C</w:t>
            </w:r>
            <w:r w:rsidR="00AC3222">
              <w:rPr>
                <w:rFonts w:ascii="Arial" w:hAnsi="Arial" w:cs="Arial"/>
                <w:b/>
                <w:sz w:val="20"/>
                <w:szCs w:val="20"/>
              </w:rPr>
              <w:t>1</w:t>
            </w:r>
            <w:r w:rsidR="009A08D3">
              <w:rPr>
                <w:rFonts w:ascii="Arial" w:hAnsi="Arial" w:cs="Arial"/>
                <w:b/>
                <w:sz w:val="20"/>
                <w:szCs w:val="20"/>
              </w:rPr>
              <w:t>.3</w:t>
            </w:r>
            <w:r w:rsidR="009A08D3">
              <w:rPr>
                <w:rFonts w:ascii="Arial" w:hAnsi="Arial" w:cs="Arial"/>
                <w:b/>
                <w:sz w:val="20"/>
                <w:szCs w:val="20"/>
              </w:rPr>
              <w:tab/>
            </w:r>
            <w:r w:rsidR="00652EB8">
              <w:rPr>
                <w:rFonts w:ascii="Arial" w:hAnsi="Arial" w:cs="Arial"/>
                <w:b/>
                <w:bCs/>
                <w:sz w:val="20"/>
                <w:szCs w:val="20"/>
              </w:rPr>
              <w:t>BOISÉS ET MILIEUX HUMIDES</w:t>
            </w:r>
          </w:p>
        </w:tc>
      </w:tr>
      <w:tr w:rsidR="009A08D3" w:rsidRPr="008441A4" w14:paraId="162E23A7" w14:textId="77777777" w:rsidTr="00292CBC">
        <w:trPr>
          <w:trHeight w:val="301"/>
        </w:trPr>
        <w:tc>
          <w:tcPr>
            <w:tcW w:w="808" w:type="dxa"/>
            <w:tcBorders>
              <w:right w:val="single" w:sz="4" w:space="0" w:color="auto"/>
            </w:tcBorders>
            <w:shd w:val="clear" w:color="auto" w:fill="E6E6E6"/>
            <w:vAlign w:val="center"/>
          </w:tcPr>
          <w:p w14:paraId="3D4DD650" w14:textId="77777777" w:rsidR="009A08D3" w:rsidRPr="00DD645B" w:rsidRDefault="009A08D3" w:rsidP="00153182">
            <w:pPr>
              <w:ind w:right="-24"/>
              <w:jc w:val="both"/>
              <w:rPr>
                <w:rFonts w:ascii="Arial" w:hAnsi="Arial" w:cs="Arial"/>
                <w:sz w:val="20"/>
                <w:szCs w:val="20"/>
              </w:rPr>
            </w:pPr>
            <w:r w:rsidRPr="00DD645B">
              <w:rPr>
                <w:rFonts w:ascii="Arial" w:hAnsi="Arial" w:cs="Arial"/>
                <w:sz w:val="20"/>
                <w:szCs w:val="20"/>
              </w:rPr>
              <w:t>C1.3.1</w:t>
            </w:r>
          </w:p>
        </w:tc>
        <w:tc>
          <w:tcPr>
            <w:tcW w:w="4724" w:type="dxa"/>
            <w:gridSpan w:val="2"/>
            <w:tcBorders>
              <w:right w:val="single" w:sz="4" w:space="0" w:color="auto"/>
            </w:tcBorders>
            <w:shd w:val="clear" w:color="auto" w:fill="E6E6E6"/>
            <w:vAlign w:val="center"/>
          </w:tcPr>
          <w:p w14:paraId="6E238A09" w14:textId="77777777" w:rsidR="009A08D3" w:rsidRPr="00654E1A" w:rsidRDefault="009A08D3" w:rsidP="00153182">
            <w:pPr>
              <w:ind w:right="-24"/>
              <w:rPr>
                <w:rFonts w:ascii="Arial" w:hAnsi="Arial" w:cs="Arial"/>
                <w:bCs/>
                <w:sz w:val="20"/>
                <w:szCs w:val="20"/>
              </w:rPr>
            </w:pPr>
            <w:r>
              <w:rPr>
                <w:rFonts w:ascii="Arial" w:hAnsi="Arial" w:cs="Arial"/>
                <w:bCs/>
                <w:sz w:val="20"/>
                <w:szCs w:val="20"/>
              </w:rPr>
              <w:t>L’ouvrage de stockage est</w:t>
            </w:r>
            <w:r w:rsidRPr="00654E1A">
              <w:rPr>
                <w:rFonts w:ascii="Arial" w:hAnsi="Arial" w:cs="Arial"/>
                <w:bCs/>
                <w:sz w:val="20"/>
                <w:szCs w:val="20"/>
              </w:rPr>
              <w:t xml:space="preserve"> localisé dans un boisé</w:t>
            </w:r>
            <w:r>
              <w:rPr>
                <w:rFonts w:ascii="Arial" w:hAnsi="Arial" w:cs="Arial"/>
                <w:bCs/>
                <w:sz w:val="20"/>
                <w:szCs w:val="20"/>
              </w:rPr>
              <w:t>.</w:t>
            </w:r>
          </w:p>
        </w:tc>
        <w:tc>
          <w:tcPr>
            <w:tcW w:w="965" w:type="dxa"/>
            <w:tcBorders>
              <w:right w:val="single" w:sz="4" w:space="0" w:color="auto"/>
            </w:tcBorders>
            <w:shd w:val="clear" w:color="auto" w:fill="auto"/>
            <w:vAlign w:val="center"/>
          </w:tcPr>
          <w:p w14:paraId="64736657" w14:textId="77777777" w:rsidR="009A08D3" w:rsidRPr="008441A4" w:rsidRDefault="009A08D3" w:rsidP="009A08D3">
            <w:pPr>
              <w:ind w:right="-24"/>
              <w:jc w:val="center"/>
              <w:rPr>
                <w:rFonts w:ascii="Arial" w:hAnsi="Arial" w:cs="Arial"/>
                <w:b/>
                <w:bCs/>
                <w:sz w:val="20"/>
                <w:szCs w:val="20"/>
              </w:rPr>
            </w:pPr>
            <w:r w:rsidRPr="00F27E6E">
              <w:rPr>
                <w:rFonts w:ascii="Arial" w:hAnsi="Arial" w:cs="Arial"/>
                <w:bCs/>
                <w:sz w:val="20"/>
                <w:szCs w:val="20"/>
              </w:rPr>
              <w:t>Oui</w:t>
            </w:r>
            <w:r>
              <w:rPr>
                <w:rFonts w:ascii="Arial" w:hAnsi="Arial" w:cs="Arial"/>
                <w:bCs/>
                <w:sz w:val="20"/>
                <w:szCs w:val="20"/>
                <w:vertAlign w:val="superscript"/>
              </w:rPr>
              <w:t>8</w:t>
            </w:r>
            <w:r>
              <w:rPr>
                <w:rFonts w:ascii="Arial" w:hAnsi="Arial" w:cs="Arial"/>
                <w:b/>
                <w:bCs/>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952" w:type="dxa"/>
            <w:tcBorders>
              <w:right w:val="single" w:sz="4" w:space="0" w:color="auto"/>
            </w:tcBorders>
            <w:shd w:val="clear" w:color="auto" w:fill="auto"/>
            <w:vAlign w:val="center"/>
          </w:tcPr>
          <w:p w14:paraId="3A2A072D" w14:textId="77777777" w:rsidR="009A08D3" w:rsidRPr="008441A4" w:rsidRDefault="009A08D3" w:rsidP="009A08D3">
            <w:pPr>
              <w:ind w:right="-24"/>
              <w:jc w:val="center"/>
              <w:rPr>
                <w:rFonts w:ascii="Arial" w:hAnsi="Arial" w:cs="Arial"/>
                <w:b/>
                <w:bCs/>
                <w:sz w:val="20"/>
                <w:szCs w:val="20"/>
              </w:rPr>
            </w:pPr>
            <w:r>
              <w:rPr>
                <w:rFonts w:ascii="Arial" w:hAnsi="Arial" w:cs="Arial"/>
                <w:spacing w:val="-2"/>
                <w:sz w:val="20"/>
                <w:szCs w:val="20"/>
              </w:rPr>
              <w:t xml:space="preserve">Non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035" w:type="dxa"/>
            <w:tcBorders>
              <w:right w:val="single" w:sz="4" w:space="0" w:color="auto"/>
            </w:tcBorders>
            <w:shd w:val="clear" w:color="auto" w:fill="auto"/>
            <w:vAlign w:val="center"/>
          </w:tcPr>
          <w:p w14:paraId="79620E94" w14:textId="77777777" w:rsidR="009A08D3" w:rsidRPr="008441A4" w:rsidRDefault="009A08D3" w:rsidP="009A08D3">
            <w:pPr>
              <w:ind w:right="-24"/>
              <w:jc w:val="center"/>
              <w:rPr>
                <w:rFonts w:ascii="Arial" w:hAnsi="Arial" w:cs="Arial"/>
                <w:b/>
                <w:bCs/>
                <w:sz w:val="20"/>
                <w:szCs w:val="20"/>
              </w:rPr>
            </w:pPr>
            <w:r w:rsidRPr="00F27E6E">
              <w:rPr>
                <w:rFonts w:ascii="Arial" w:hAnsi="Arial" w:cs="Arial"/>
                <w:bCs/>
                <w:sz w:val="20"/>
                <w:szCs w:val="20"/>
              </w:rPr>
              <w:t>Oui</w:t>
            </w:r>
            <w:r>
              <w:rPr>
                <w:rFonts w:ascii="Arial" w:hAnsi="Arial" w:cs="Arial"/>
                <w:bCs/>
                <w:sz w:val="20"/>
                <w:szCs w:val="20"/>
                <w:vertAlign w:val="superscript"/>
              </w:rPr>
              <w:t>8</w:t>
            </w:r>
            <w:r>
              <w:rPr>
                <w:rFonts w:ascii="Arial" w:hAnsi="Arial" w:cs="Arial"/>
                <w:b/>
                <w:bCs/>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952" w:type="dxa"/>
            <w:tcBorders>
              <w:right w:val="single" w:sz="4" w:space="0" w:color="auto"/>
            </w:tcBorders>
            <w:shd w:val="clear" w:color="auto" w:fill="auto"/>
            <w:vAlign w:val="center"/>
          </w:tcPr>
          <w:p w14:paraId="41D63DAD" w14:textId="77777777" w:rsidR="009A08D3" w:rsidRPr="008441A4" w:rsidRDefault="009A08D3" w:rsidP="009A08D3">
            <w:pPr>
              <w:ind w:right="-24"/>
              <w:jc w:val="center"/>
              <w:rPr>
                <w:rFonts w:ascii="Arial" w:hAnsi="Arial" w:cs="Arial"/>
                <w:b/>
                <w:bCs/>
                <w:sz w:val="20"/>
                <w:szCs w:val="20"/>
              </w:rPr>
            </w:pPr>
            <w:r>
              <w:rPr>
                <w:rFonts w:ascii="Arial" w:hAnsi="Arial" w:cs="Arial"/>
                <w:spacing w:val="-2"/>
                <w:sz w:val="20"/>
                <w:szCs w:val="20"/>
              </w:rPr>
              <w:t xml:space="preserve">Non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870" w:type="dxa"/>
            <w:tcBorders>
              <w:right w:val="single" w:sz="4" w:space="0" w:color="auto"/>
            </w:tcBorders>
            <w:shd w:val="clear" w:color="auto" w:fill="auto"/>
            <w:vAlign w:val="center"/>
          </w:tcPr>
          <w:p w14:paraId="5308DDB4" w14:textId="77777777" w:rsidR="009A08D3" w:rsidRDefault="009A08D3" w:rsidP="00153182">
            <w:r w:rsidRPr="003D1A81">
              <w:rPr>
                <w:rFonts w:ascii="Arial" w:hAnsi="Arial" w:cs="Arial"/>
                <w:sz w:val="20"/>
                <w:szCs w:val="20"/>
              </w:rPr>
              <w:fldChar w:fldCharType="begin">
                <w:ffData>
                  <w:name w:val="Texte84"/>
                  <w:enabled/>
                  <w:calcOnExit w:val="0"/>
                  <w:textInput/>
                </w:ffData>
              </w:fldChar>
            </w:r>
            <w:r w:rsidRPr="003D1A81">
              <w:rPr>
                <w:rFonts w:ascii="Arial" w:hAnsi="Arial" w:cs="Arial"/>
                <w:sz w:val="20"/>
                <w:szCs w:val="20"/>
              </w:rPr>
              <w:instrText xml:space="preserve"> FORMTEXT </w:instrText>
            </w:r>
            <w:r w:rsidRPr="003D1A81">
              <w:rPr>
                <w:rFonts w:ascii="Arial" w:hAnsi="Arial" w:cs="Arial"/>
                <w:sz w:val="20"/>
                <w:szCs w:val="20"/>
              </w:rPr>
            </w:r>
            <w:r w:rsidRPr="003D1A81">
              <w:rPr>
                <w:rFonts w:ascii="Arial" w:hAnsi="Arial" w:cs="Arial"/>
                <w:sz w:val="20"/>
                <w:szCs w:val="20"/>
              </w:rPr>
              <w:fldChar w:fldCharType="separate"/>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sz w:val="20"/>
                <w:szCs w:val="20"/>
              </w:rPr>
              <w:fldChar w:fldCharType="end"/>
            </w:r>
          </w:p>
        </w:tc>
      </w:tr>
      <w:tr w:rsidR="009A08D3" w:rsidRPr="00F27E6E" w14:paraId="1D3151AB" w14:textId="77777777" w:rsidTr="00292CBC">
        <w:trPr>
          <w:trHeight w:val="301"/>
        </w:trPr>
        <w:tc>
          <w:tcPr>
            <w:tcW w:w="808" w:type="dxa"/>
            <w:tcBorders>
              <w:right w:val="single" w:sz="4" w:space="0" w:color="auto"/>
            </w:tcBorders>
            <w:shd w:val="clear" w:color="auto" w:fill="E6E6E6"/>
            <w:vAlign w:val="center"/>
          </w:tcPr>
          <w:p w14:paraId="031A684E" w14:textId="77777777" w:rsidR="009A08D3" w:rsidRPr="00DD645B" w:rsidRDefault="009A08D3" w:rsidP="00153182">
            <w:pPr>
              <w:ind w:right="-24"/>
              <w:jc w:val="both"/>
              <w:rPr>
                <w:rFonts w:ascii="Arial" w:hAnsi="Arial" w:cs="Arial"/>
                <w:sz w:val="20"/>
                <w:szCs w:val="20"/>
              </w:rPr>
            </w:pPr>
            <w:r w:rsidRPr="00DD645B">
              <w:rPr>
                <w:rFonts w:ascii="Arial" w:hAnsi="Arial" w:cs="Arial"/>
                <w:sz w:val="20"/>
                <w:szCs w:val="20"/>
              </w:rPr>
              <w:t>C1.3.2</w:t>
            </w:r>
          </w:p>
        </w:tc>
        <w:tc>
          <w:tcPr>
            <w:tcW w:w="4724" w:type="dxa"/>
            <w:gridSpan w:val="2"/>
            <w:tcBorders>
              <w:right w:val="single" w:sz="4" w:space="0" w:color="auto"/>
            </w:tcBorders>
            <w:shd w:val="clear" w:color="auto" w:fill="E6E6E6"/>
            <w:vAlign w:val="center"/>
          </w:tcPr>
          <w:p w14:paraId="27203960" w14:textId="77777777" w:rsidR="009A08D3" w:rsidRPr="00654E1A" w:rsidRDefault="009A08D3" w:rsidP="00153182">
            <w:pPr>
              <w:ind w:right="-24"/>
              <w:rPr>
                <w:rFonts w:ascii="Arial" w:hAnsi="Arial" w:cs="Arial"/>
                <w:bCs/>
                <w:sz w:val="20"/>
                <w:szCs w:val="20"/>
              </w:rPr>
            </w:pPr>
            <w:r>
              <w:rPr>
                <w:rFonts w:ascii="Arial" w:hAnsi="Arial" w:cs="Arial"/>
                <w:bCs/>
                <w:sz w:val="20"/>
                <w:szCs w:val="20"/>
              </w:rPr>
              <w:t>L’ouvrage de stockage est</w:t>
            </w:r>
            <w:r w:rsidRPr="00654E1A">
              <w:rPr>
                <w:rFonts w:ascii="Arial" w:hAnsi="Arial" w:cs="Arial"/>
                <w:bCs/>
                <w:sz w:val="20"/>
                <w:szCs w:val="20"/>
              </w:rPr>
              <w:t xml:space="preserve"> localisé dans un milieu humide</w:t>
            </w:r>
            <w:r w:rsidRPr="007E0DFC">
              <w:rPr>
                <w:rFonts w:ascii="Arial" w:hAnsi="Arial" w:cs="Arial"/>
                <w:bCs/>
                <w:sz w:val="20"/>
                <w:szCs w:val="20"/>
                <w:vertAlign w:val="superscript"/>
              </w:rPr>
              <w:t>9</w:t>
            </w:r>
            <w:r>
              <w:rPr>
                <w:rFonts w:ascii="Arial" w:hAnsi="Arial" w:cs="Arial"/>
                <w:bCs/>
                <w:sz w:val="20"/>
                <w:szCs w:val="20"/>
              </w:rPr>
              <w:t xml:space="preserve">. </w:t>
            </w:r>
          </w:p>
        </w:tc>
        <w:tc>
          <w:tcPr>
            <w:tcW w:w="965" w:type="dxa"/>
            <w:tcBorders>
              <w:right w:val="single" w:sz="4" w:space="0" w:color="auto"/>
            </w:tcBorders>
            <w:shd w:val="clear" w:color="auto" w:fill="auto"/>
            <w:vAlign w:val="center"/>
          </w:tcPr>
          <w:p w14:paraId="1A45E4D5" w14:textId="77777777" w:rsidR="009A08D3" w:rsidRPr="00654E1A" w:rsidRDefault="009A08D3" w:rsidP="009A08D3">
            <w:pPr>
              <w:ind w:right="-24"/>
              <w:jc w:val="center"/>
              <w:rPr>
                <w:rFonts w:ascii="Arial" w:hAnsi="Arial" w:cs="Arial"/>
                <w:bCs/>
                <w:sz w:val="20"/>
                <w:szCs w:val="20"/>
              </w:rPr>
            </w:pPr>
            <w:r w:rsidRPr="00F27E6E">
              <w:rPr>
                <w:rFonts w:ascii="Arial" w:hAnsi="Arial" w:cs="Arial"/>
                <w:bCs/>
                <w:sz w:val="20"/>
                <w:szCs w:val="20"/>
              </w:rPr>
              <w:t>Oui</w:t>
            </w:r>
            <w:r>
              <w:rPr>
                <w:rFonts w:ascii="Arial" w:hAnsi="Arial" w:cs="Arial"/>
                <w:bCs/>
                <w:sz w:val="20"/>
                <w:szCs w:val="20"/>
                <w:vertAlign w:val="superscript"/>
              </w:rPr>
              <w:t>8</w:t>
            </w:r>
            <w:r>
              <w:rPr>
                <w:rFonts w:ascii="Arial" w:hAnsi="Arial" w:cs="Arial"/>
                <w:b/>
                <w:bCs/>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952" w:type="dxa"/>
            <w:tcBorders>
              <w:right w:val="single" w:sz="4" w:space="0" w:color="auto"/>
            </w:tcBorders>
            <w:shd w:val="clear" w:color="auto" w:fill="auto"/>
            <w:vAlign w:val="center"/>
          </w:tcPr>
          <w:p w14:paraId="06687867" w14:textId="77777777" w:rsidR="009A08D3" w:rsidRPr="00654E1A" w:rsidRDefault="009A08D3" w:rsidP="009A08D3">
            <w:pPr>
              <w:ind w:right="-24"/>
              <w:jc w:val="center"/>
              <w:rPr>
                <w:rFonts w:ascii="Arial" w:hAnsi="Arial" w:cs="Arial"/>
                <w:bCs/>
                <w:sz w:val="20"/>
                <w:szCs w:val="20"/>
              </w:rPr>
            </w:pPr>
            <w:r>
              <w:rPr>
                <w:rFonts w:ascii="Arial" w:hAnsi="Arial" w:cs="Arial"/>
                <w:spacing w:val="-2"/>
                <w:sz w:val="20"/>
                <w:szCs w:val="20"/>
              </w:rPr>
              <w:t xml:space="preserve">Non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035" w:type="dxa"/>
            <w:tcBorders>
              <w:right w:val="single" w:sz="4" w:space="0" w:color="auto"/>
            </w:tcBorders>
            <w:shd w:val="clear" w:color="auto" w:fill="auto"/>
            <w:vAlign w:val="center"/>
          </w:tcPr>
          <w:p w14:paraId="70DFC3A8" w14:textId="77777777" w:rsidR="009A08D3" w:rsidRPr="00F27E6E" w:rsidRDefault="009A08D3" w:rsidP="009A08D3">
            <w:pPr>
              <w:ind w:right="-24"/>
              <w:jc w:val="center"/>
              <w:rPr>
                <w:rFonts w:ascii="Arial" w:hAnsi="Arial" w:cs="Arial"/>
                <w:bCs/>
                <w:sz w:val="20"/>
                <w:szCs w:val="20"/>
              </w:rPr>
            </w:pPr>
            <w:r w:rsidRPr="00F27E6E">
              <w:rPr>
                <w:rFonts w:ascii="Arial" w:hAnsi="Arial" w:cs="Arial"/>
                <w:bCs/>
                <w:sz w:val="20"/>
                <w:szCs w:val="20"/>
              </w:rPr>
              <w:t>Oui</w:t>
            </w:r>
            <w:r>
              <w:rPr>
                <w:rFonts w:ascii="Arial" w:hAnsi="Arial" w:cs="Arial"/>
                <w:bCs/>
                <w:sz w:val="20"/>
                <w:szCs w:val="20"/>
                <w:vertAlign w:val="superscript"/>
              </w:rPr>
              <w:t>8</w:t>
            </w:r>
            <w:r w:rsidRPr="00654E1A">
              <w:rPr>
                <w:rFonts w:ascii="Arial" w:hAnsi="Arial" w:cs="Arial"/>
                <w:b/>
                <w:bCs/>
                <w:sz w:val="20"/>
                <w:szCs w:val="20"/>
                <w:vertAlign w:val="superscript"/>
              </w:rPr>
              <w:t xml:space="preserve"> </w:t>
            </w:r>
            <w:r>
              <w:rPr>
                <w:rFonts w:ascii="Arial" w:hAnsi="Arial" w:cs="Arial"/>
                <w:b/>
                <w:bCs/>
                <w:sz w:val="20"/>
                <w:szCs w:val="20"/>
              </w:rPr>
              <w:t xml:space="preserve">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952" w:type="dxa"/>
            <w:tcBorders>
              <w:right w:val="single" w:sz="4" w:space="0" w:color="auto"/>
            </w:tcBorders>
            <w:shd w:val="clear" w:color="auto" w:fill="auto"/>
            <w:vAlign w:val="center"/>
          </w:tcPr>
          <w:p w14:paraId="536205BB" w14:textId="77777777" w:rsidR="009A08D3" w:rsidRPr="00F27E6E" w:rsidRDefault="009A08D3" w:rsidP="009A08D3">
            <w:pPr>
              <w:ind w:right="-24"/>
              <w:jc w:val="center"/>
              <w:rPr>
                <w:rFonts w:ascii="Arial" w:hAnsi="Arial" w:cs="Arial"/>
                <w:bCs/>
                <w:sz w:val="20"/>
                <w:szCs w:val="20"/>
              </w:rPr>
            </w:pPr>
            <w:r>
              <w:rPr>
                <w:rFonts w:ascii="Arial" w:hAnsi="Arial" w:cs="Arial"/>
                <w:spacing w:val="-2"/>
                <w:sz w:val="20"/>
                <w:szCs w:val="20"/>
              </w:rPr>
              <w:t xml:space="preserve">Non </w:t>
            </w:r>
            <w:r w:rsidRPr="0012615A">
              <w:rPr>
                <w:rFonts w:ascii="Arial" w:hAnsi="Arial" w:cs="Arial"/>
                <w:spacing w:val="-2"/>
                <w:sz w:val="20"/>
                <w:szCs w:val="20"/>
              </w:rPr>
              <w:fldChar w:fldCharType="begin">
                <w:ffData>
                  <w:name w:val="CaseACocher78"/>
                  <w:enabled/>
                  <w:calcOnExit w:val="0"/>
                  <w:checkBox>
                    <w:sizeAuto/>
                    <w:default w:val="0"/>
                  </w:checkBox>
                </w:ffData>
              </w:fldChar>
            </w:r>
            <w:r w:rsidRPr="0012615A">
              <w:rPr>
                <w:rFonts w:ascii="Arial" w:hAnsi="Arial" w:cs="Arial"/>
                <w:spacing w:val="-2"/>
                <w:sz w:val="20"/>
                <w:szCs w:val="20"/>
              </w:rPr>
              <w:instrText xml:space="preserve"> FORMCHECKBOX </w:instrText>
            </w:r>
            <w:r w:rsidR="007931A8">
              <w:rPr>
                <w:rFonts w:ascii="Arial" w:hAnsi="Arial" w:cs="Arial"/>
                <w:spacing w:val="-2"/>
                <w:sz w:val="20"/>
                <w:szCs w:val="20"/>
              </w:rPr>
            </w:r>
            <w:r w:rsidR="007931A8">
              <w:rPr>
                <w:rFonts w:ascii="Arial" w:hAnsi="Arial" w:cs="Arial"/>
                <w:spacing w:val="-2"/>
                <w:sz w:val="20"/>
                <w:szCs w:val="20"/>
              </w:rPr>
              <w:fldChar w:fldCharType="separate"/>
            </w:r>
            <w:r w:rsidRPr="0012615A">
              <w:rPr>
                <w:rFonts w:ascii="Arial" w:hAnsi="Arial" w:cs="Arial"/>
                <w:spacing w:val="-2"/>
                <w:sz w:val="20"/>
                <w:szCs w:val="20"/>
              </w:rPr>
              <w:fldChar w:fldCharType="end"/>
            </w:r>
          </w:p>
        </w:tc>
        <w:tc>
          <w:tcPr>
            <w:tcW w:w="1870" w:type="dxa"/>
            <w:tcBorders>
              <w:right w:val="single" w:sz="4" w:space="0" w:color="auto"/>
            </w:tcBorders>
            <w:shd w:val="clear" w:color="auto" w:fill="auto"/>
            <w:vAlign w:val="center"/>
          </w:tcPr>
          <w:p w14:paraId="7282C0F4" w14:textId="77777777" w:rsidR="009A08D3" w:rsidRDefault="009A08D3" w:rsidP="00153182">
            <w:r w:rsidRPr="003D1A81">
              <w:rPr>
                <w:rFonts w:ascii="Arial" w:hAnsi="Arial" w:cs="Arial"/>
                <w:sz w:val="20"/>
                <w:szCs w:val="20"/>
              </w:rPr>
              <w:fldChar w:fldCharType="begin">
                <w:ffData>
                  <w:name w:val="Texte84"/>
                  <w:enabled/>
                  <w:calcOnExit w:val="0"/>
                  <w:textInput/>
                </w:ffData>
              </w:fldChar>
            </w:r>
            <w:r w:rsidRPr="003D1A81">
              <w:rPr>
                <w:rFonts w:ascii="Arial" w:hAnsi="Arial" w:cs="Arial"/>
                <w:sz w:val="20"/>
                <w:szCs w:val="20"/>
              </w:rPr>
              <w:instrText xml:space="preserve"> FORMTEXT </w:instrText>
            </w:r>
            <w:r w:rsidRPr="003D1A81">
              <w:rPr>
                <w:rFonts w:ascii="Arial" w:hAnsi="Arial" w:cs="Arial"/>
                <w:sz w:val="20"/>
                <w:szCs w:val="20"/>
              </w:rPr>
            </w:r>
            <w:r w:rsidRPr="003D1A81">
              <w:rPr>
                <w:rFonts w:ascii="Arial" w:hAnsi="Arial" w:cs="Arial"/>
                <w:sz w:val="20"/>
                <w:szCs w:val="20"/>
              </w:rPr>
              <w:fldChar w:fldCharType="separate"/>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noProof/>
                <w:sz w:val="20"/>
                <w:szCs w:val="20"/>
              </w:rPr>
              <w:t> </w:t>
            </w:r>
            <w:r w:rsidRPr="003D1A81">
              <w:rPr>
                <w:rFonts w:ascii="Arial" w:hAnsi="Arial" w:cs="Arial"/>
                <w:sz w:val="20"/>
                <w:szCs w:val="20"/>
              </w:rPr>
              <w:fldChar w:fldCharType="end"/>
            </w:r>
          </w:p>
        </w:tc>
      </w:tr>
    </w:tbl>
    <w:p w14:paraId="0816DEDF" w14:textId="77777777" w:rsidR="00696842" w:rsidRDefault="00BD347D" w:rsidP="004B6820">
      <w:pPr>
        <w:ind w:left="238" w:hanging="238"/>
        <w:rPr>
          <w:rFonts w:ascii="Arial" w:hAnsi="Arial" w:cs="Arial"/>
          <w:sz w:val="16"/>
          <w:szCs w:val="16"/>
        </w:rPr>
      </w:pPr>
      <w:r w:rsidRPr="006A4C9D">
        <w:rPr>
          <w:rFonts w:ascii="Arial" w:hAnsi="Arial" w:cs="Arial"/>
          <w:sz w:val="16"/>
          <w:szCs w:val="16"/>
        </w:rPr>
        <w:t xml:space="preserve">1 : </w:t>
      </w:r>
      <w:r w:rsidR="006F4CE2">
        <w:rPr>
          <w:rFonts w:ascii="Arial" w:hAnsi="Arial" w:cs="Arial"/>
          <w:sz w:val="16"/>
          <w:szCs w:val="16"/>
        </w:rPr>
        <w:t>Voir les notes explicatives à la section C du formulaire.</w:t>
      </w:r>
    </w:p>
    <w:p w14:paraId="7070CB01" w14:textId="111B2D5D" w:rsidR="00742FA4" w:rsidRDefault="00696842" w:rsidP="004B6820">
      <w:pPr>
        <w:ind w:left="238" w:hanging="238"/>
        <w:rPr>
          <w:rFonts w:ascii="Arial" w:hAnsi="Arial" w:cs="Arial"/>
          <w:sz w:val="16"/>
          <w:szCs w:val="16"/>
        </w:rPr>
      </w:pPr>
      <w:r>
        <w:rPr>
          <w:rFonts w:ascii="Arial" w:hAnsi="Arial" w:cs="Arial"/>
          <w:sz w:val="16"/>
          <w:szCs w:val="16"/>
        </w:rPr>
        <w:t>2 </w:t>
      </w:r>
      <w:r w:rsidRPr="00B954F0">
        <w:rPr>
          <w:rFonts w:ascii="Arial" w:hAnsi="Arial" w:cs="Arial"/>
          <w:sz w:val="16"/>
          <w:szCs w:val="16"/>
        </w:rPr>
        <w:t xml:space="preserve">: </w:t>
      </w:r>
      <w:r w:rsidR="00D04DA6" w:rsidRPr="006A19F8">
        <w:rPr>
          <w:rFonts w:ascii="Arial" w:hAnsi="Arial" w:cs="Arial"/>
          <w:sz w:val="16"/>
          <w:szCs w:val="16"/>
        </w:rPr>
        <w:t>C</w:t>
      </w:r>
      <w:r w:rsidR="00742FA4" w:rsidRPr="00B954F0">
        <w:rPr>
          <w:rFonts w:ascii="Arial" w:hAnsi="Arial" w:cs="Arial"/>
          <w:sz w:val="16"/>
          <w:szCs w:val="16"/>
        </w:rPr>
        <w:t xml:space="preserve">es </w:t>
      </w:r>
      <w:r w:rsidR="00D04DA6" w:rsidRPr="006A19F8">
        <w:rPr>
          <w:rFonts w:ascii="Arial" w:hAnsi="Arial" w:cs="Arial"/>
          <w:sz w:val="16"/>
          <w:szCs w:val="16"/>
        </w:rPr>
        <w:t>critères</w:t>
      </w:r>
      <w:r w:rsidR="00D04DA6" w:rsidRPr="00B954F0">
        <w:rPr>
          <w:rFonts w:ascii="Arial" w:hAnsi="Arial" w:cs="Arial"/>
          <w:sz w:val="16"/>
          <w:szCs w:val="16"/>
        </w:rPr>
        <w:t xml:space="preserve"> </w:t>
      </w:r>
      <w:r w:rsidR="00742FA4" w:rsidRPr="00B954F0">
        <w:rPr>
          <w:rFonts w:ascii="Arial" w:hAnsi="Arial" w:cs="Arial"/>
          <w:sz w:val="16"/>
          <w:szCs w:val="16"/>
        </w:rPr>
        <w:t xml:space="preserve">découlent du </w:t>
      </w:r>
      <w:hyperlink r:id="rId28" w:history="1">
        <w:r w:rsidR="00742FA4" w:rsidRPr="00B954F0">
          <w:rPr>
            <w:rStyle w:val="Lienhypertexte"/>
            <w:rFonts w:ascii="Arial" w:hAnsi="Arial" w:cs="Arial"/>
            <w:sz w:val="16"/>
            <w:szCs w:val="16"/>
          </w:rPr>
          <w:t>Règlement sur le prélèvement des eaux et leur protection (RPEP).</w:t>
        </w:r>
      </w:hyperlink>
      <w:r w:rsidR="00011CFF" w:rsidRPr="006A19F8">
        <w:rPr>
          <w:rStyle w:val="Lienhypertexte"/>
          <w:rFonts w:ascii="Arial" w:hAnsi="Arial" w:cs="Arial"/>
          <w:sz w:val="16"/>
          <w:szCs w:val="16"/>
          <w:highlight w:val="yellow"/>
        </w:rPr>
        <w:t xml:space="preserve"> </w:t>
      </w:r>
    </w:p>
    <w:p w14:paraId="3228D5D5" w14:textId="5AA80E64" w:rsidR="00BD347D" w:rsidRPr="006A4C9D" w:rsidRDefault="00696842" w:rsidP="004B6820">
      <w:pPr>
        <w:ind w:left="238" w:hanging="238"/>
        <w:rPr>
          <w:rFonts w:ascii="Arial" w:hAnsi="Arial" w:cs="Arial"/>
          <w:sz w:val="16"/>
          <w:szCs w:val="16"/>
        </w:rPr>
      </w:pPr>
      <w:r>
        <w:rPr>
          <w:rFonts w:ascii="Arial" w:hAnsi="Arial" w:cs="Arial"/>
          <w:sz w:val="16"/>
          <w:szCs w:val="16"/>
        </w:rPr>
        <w:t>3</w:t>
      </w:r>
      <w:r w:rsidR="00742FA4">
        <w:rPr>
          <w:rFonts w:ascii="Arial" w:hAnsi="Arial" w:cs="Arial"/>
          <w:sz w:val="16"/>
          <w:szCs w:val="16"/>
        </w:rPr>
        <w:t xml:space="preserve"> : </w:t>
      </w:r>
      <w:r>
        <w:rPr>
          <w:rFonts w:ascii="Arial" w:hAnsi="Arial" w:cs="Arial"/>
          <w:sz w:val="16"/>
          <w:szCs w:val="16"/>
        </w:rPr>
        <w:t xml:space="preserve">Les </w:t>
      </w:r>
      <w:r w:rsidR="00BD347D" w:rsidRPr="006A4C9D">
        <w:rPr>
          <w:rFonts w:ascii="Arial" w:hAnsi="Arial" w:cs="Arial"/>
          <w:sz w:val="16"/>
          <w:szCs w:val="16"/>
        </w:rPr>
        <w:t xml:space="preserve">catégories de prélèvement </w:t>
      </w:r>
      <w:r w:rsidR="00742FA4">
        <w:rPr>
          <w:rFonts w:ascii="Arial" w:hAnsi="Arial" w:cs="Arial"/>
          <w:sz w:val="16"/>
          <w:szCs w:val="16"/>
        </w:rPr>
        <w:t xml:space="preserve">d’eau </w:t>
      </w:r>
      <w:r>
        <w:rPr>
          <w:rFonts w:ascii="Arial" w:hAnsi="Arial" w:cs="Arial"/>
          <w:sz w:val="16"/>
          <w:szCs w:val="16"/>
        </w:rPr>
        <w:t xml:space="preserve">sont </w:t>
      </w:r>
      <w:r w:rsidR="008C4C57">
        <w:rPr>
          <w:rFonts w:ascii="Arial" w:hAnsi="Arial" w:cs="Arial"/>
          <w:sz w:val="16"/>
          <w:szCs w:val="16"/>
        </w:rPr>
        <w:t>décrites</w:t>
      </w:r>
      <w:r>
        <w:rPr>
          <w:rFonts w:ascii="Arial" w:hAnsi="Arial" w:cs="Arial"/>
          <w:sz w:val="16"/>
          <w:szCs w:val="16"/>
        </w:rPr>
        <w:t xml:space="preserve"> à </w:t>
      </w:r>
      <w:r w:rsidR="00742FA4">
        <w:rPr>
          <w:rFonts w:ascii="Arial" w:hAnsi="Arial" w:cs="Arial"/>
          <w:sz w:val="16"/>
          <w:szCs w:val="16"/>
        </w:rPr>
        <w:t>l’article 5</w:t>
      </w:r>
      <w:r w:rsidR="00724F8B">
        <w:rPr>
          <w:rFonts w:ascii="Arial" w:hAnsi="Arial" w:cs="Arial"/>
          <w:sz w:val="16"/>
          <w:szCs w:val="16"/>
        </w:rPr>
        <w:t>1</w:t>
      </w:r>
      <w:r w:rsidR="00742FA4">
        <w:rPr>
          <w:rFonts w:ascii="Arial" w:hAnsi="Arial" w:cs="Arial"/>
          <w:sz w:val="16"/>
          <w:szCs w:val="16"/>
        </w:rPr>
        <w:t xml:space="preserve"> du RPEP</w:t>
      </w:r>
      <w:r w:rsidR="00FE5C26">
        <w:rPr>
          <w:rFonts w:ascii="Arial" w:hAnsi="Arial" w:cs="Arial"/>
          <w:sz w:val="16"/>
          <w:szCs w:val="16"/>
        </w:rPr>
        <w:t>.</w:t>
      </w:r>
    </w:p>
    <w:p w14:paraId="63A01894" w14:textId="77777777" w:rsidR="00BD347D" w:rsidRPr="006A4C9D" w:rsidRDefault="00696842" w:rsidP="004B6820">
      <w:pPr>
        <w:ind w:left="238" w:hanging="238"/>
        <w:rPr>
          <w:rFonts w:ascii="Arial" w:hAnsi="Arial" w:cs="Arial"/>
          <w:sz w:val="16"/>
          <w:szCs w:val="16"/>
        </w:rPr>
      </w:pPr>
      <w:r>
        <w:rPr>
          <w:rFonts w:ascii="Arial" w:hAnsi="Arial" w:cs="Arial"/>
          <w:sz w:val="16"/>
          <w:szCs w:val="16"/>
        </w:rPr>
        <w:t>4</w:t>
      </w:r>
      <w:r w:rsidR="00BD347D" w:rsidRPr="006A4C9D">
        <w:rPr>
          <w:rFonts w:ascii="Arial" w:hAnsi="Arial" w:cs="Arial"/>
          <w:sz w:val="16"/>
          <w:szCs w:val="16"/>
        </w:rPr>
        <w:t> : L’expression « les premiers 100 m » vise à identifier les portions de l’aire de protection qui sont englobées par ce cr</w:t>
      </w:r>
      <w:r w:rsidR="00BD347D">
        <w:rPr>
          <w:rFonts w:ascii="Arial" w:hAnsi="Arial" w:cs="Arial"/>
          <w:sz w:val="16"/>
          <w:szCs w:val="16"/>
        </w:rPr>
        <w:t>itère donc qui se situent à 100 </w:t>
      </w:r>
      <w:r w:rsidR="00BD347D" w:rsidRPr="006A4C9D">
        <w:rPr>
          <w:rFonts w:ascii="Arial" w:hAnsi="Arial" w:cs="Arial"/>
          <w:sz w:val="16"/>
          <w:szCs w:val="16"/>
        </w:rPr>
        <w:t xml:space="preserve">m ou moins du site de prélèvement d’eau. </w:t>
      </w:r>
    </w:p>
    <w:p w14:paraId="0FDBDB8E" w14:textId="77777777" w:rsidR="007E0DFC" w:rsidRDefault="00696842" w:rsidP="004B6820">
      <w:pPr>
        <w:ind w:left="238" w:hanging="238"/>
        <w:rPr>
          <w:rFonts w:ascii="Arial" w:hAnsi="Arial" w:cs="Arial"/>
          <w:sz w:val="16"/>
          <w:szCs w:val="16"/>
        </w:rPr>
      </w:pPr>
      <w:r>
        <w:rPr>
          <w:rFonts w:ascii="Arial" w:hAnsi="Arial" w:cs="Arial"/>
          <w:sz w:val="16"/>
          <w:szCs w:val="16"/>
        </w:rPr>
        <w:t>5</w:t>
      </w:r>
      <w:r w:rsidR="00BD347D" w:rsidRPr="006A4C9D">
        <w:rPr>
          <w:rFonts w:ascii="Arial" w:hAnsi="Arial" w:cs="Arial"/>
          <w:sz w:val="16"/>
          <w:szCs w:val="16"/>
        </w:rPr>
        <w:t> :</w:t>
      </w:r>
      <w:r w:rsidRPr="00696842">
        <w:rPr>
          <w:rFonts w:ascii="Arial" w:hAnsi="Arial" w:cs="Arial"/>
          <w:sz w:val="16"/>
          <w:szCs w:val="16"/>
        </w:rPr>
        <w:t xml:space="preserve"> </w:t>
      </w:r>
      <w:r w:rsidR="007E0DFC" w:rsidRPr="006A4C9D">
        <w:rPr>
          <w:rFonts w:ascii="Arial" w:hAnsi="Arial" w:cs="Arial"/>
          <w:sz w:val="16"/>
          <w:szCs w:val="16"/>
        </w:rPr>
        <w:t xml:space="preserve">Les définitions relatives à l’eau de surface sont les mêmes que celles prévues dans les notes explicatives de l’article 4 du </w:t>
      </w:r>
      <w:hyperlink r:id="rId29" w:history="1">
        <w:r w:rsidR="007E0DFC" w:rsidRPr="006A4C9D">
          <w:rPr>
            <w:rStyle w:val="Lienhypertexte"/>
            <w:rFonts w:ascii="Arial" w:hAnsi="Arial" w:cs="Arial"/>
            <w:sz w:val="16"/>
            <w:szCs w:val="16"/>
          </w:rPr>
          <w:t>Guide de référence du Règlement sur les exploitations agricoles</w:t>
        </w:r>
      </w:hyperlink>
      <w:r w:rsidR="007E0DFC" w:rsidRPr="006A4C9D">
        <w:rPr>
          <w:rFonts w:ascii="Arial" w:hAnsi="Arial" w:cs="Arial"/>
          <w:sz w:val="16"/>
          <w:szCs w:val="16"/>
        </w:rPr>
        <w:t>.</w:t>
      </w:r>
    </w:p>
    <w:p w14:paraId="00829EBF" w14:textId="75F1A18E" w:rsidR="007E0DFC" w:rsidRDefault="007E0DFC" w:rsidP="004B6820">
      <w:pPr>
        <w:ind w:left="238" w:hanging="238"/>
        <w:rPr>
          <w:rFonts w:ascii="Arial" w:hAnsi="Arial" w:cs="Arial"/>
          <w:sz w:val="16"/>
          <w:szCs w:val="16"/>
        </w:rPr>
      </w:pPr>
      <w:r>
        <w:rPr>
          <w:rFonts w:ascii="Arial" w:hAnsi="Arial" w:cs="Arial"/>
          <w:sz w:val="16"/>
          <w:szCs w:val="16"/>
        </w:rPr>
        <w:t>6 :</w:t>
      </w:r>
      <w:r w:rsidR="00940E69">
        <w:rPr>
          <w:rFonts w:ascii="Arial" w:hAnsi="Arial" w:cs="Arial"/>
          <w:sz w:val="16"/>
          <w:szCs w:val="16"/>
        </w:rPr>
        <w:t xml:space="preserve"> </w:t>
      </w:r>
      <w:r w:rsidR="00696842" w:rsidRPr="006A4C9D">
        <w:rPr>
          <w:rFonts w:ascii="Arial" w:hAnsi="Arial" w:cs="Arial"/>
          <w:sz w:val="16"/>
          <w:szCs w:val="16"/>
        </w:rPr>
        <w:t>S’applique aux cours d’eau dont l’aire totale d’écoulement (largeur moyenne par la hauteur moyenne) est supérieure à 2 m</w:t>
      </w:r>
      <w:r w:rsidR="00696842" w:rsidRPr="006A4C9D">
        <w:rPr>
          <w:rFonts w:ascii="Arial" w:hAnsi="Arial" w:cs="Arial"/>
          <w:sz w:val="16"/>
          <w:szCs w:val="16"/>
          <w:vertAlign w:val="superscript"/>
        </w:rPr>
        <w:t>2</w:t>
      </w:r>
      <w:r w:rsidR="00FE5C26">
        <w:rPr>
          <w:rFonts w:ascii="Arial" w:hAnsi="Arial" w:cs="Arial"/>
          <w:sz w:val="16"/>
          <w:szCs w:val="16"/>
        </w:rPr>
        <w:t>.</w:t>
      </w:r>
    </w:p>
    <w:p w14:paraId="2E10B5CB" w14:textId="4B57FF99" w:rsidR="007E0DFC" w:rsidRDefault="007E0DFC" w:rsidP="004B6820">
      <w:pPr>
        <w:ind w:left="238" w:hanging="238"/>
        <w:rPr>
          <w:rFonts w:ascii="Arial" w:hAnsi="Arial" w:cs="Arial"/>
          <w:sz w:val="16"/>
          <w:szCs w:val="16"/>
        </w:rPr>
      </w:pPr>
      <w:r>
        <w:rPr>
          <w:rFonts w:ascii="Arial" w:hAnsi="Arial" w:cs="Arial"/>
          <w:sz w:val="16"/>
          <w:szCs w:val="16"/>
        </w:rPr>
        <w:t xml:space="preserve">7 : </w:t>
      </w:r>
      <w:r w:rsidR="00BD347D" w:rsidRPr="006A4C9D">
        <w:rPr>
          <w:rFonts w:ascii="Arial" w:hAnsi="Arial" w:cs="Arial"/>
          <w:sz w:val="16"/>
          <w:szCs w:val="16"/>
        </w:rPr>
        <w:t>Ces distances sont mesurées à partir de la ligne des hautes eaux, s’il y a lieu.</w:t>
      </w:r>
    </w:p>
    <w:p w14:paraId="521AED42" w14:textId="77777777" w:rsidR="007E0DFC" w:rsidRDefault="007E0DFC" w:rsidP="004B6820">
      <w:pPr>
        <w:ind w:left="238" w:hanging="238"/>
        <w:rPr>
          <w:rFonts w:ascii="Arial" w:hAnsi="Arial" w:cs="Arial"/>
          <w:sz w:val="16"/>
          <w:szCs w:val="16"/>
        </w:rPr>
      </w:pPr>
      <w:r>
        <w:rPr>
          <w:rFonts w:ascii="Arial" w:hAnsi="Arial" w:cs="Arial"/>
          <w:sz w:val="16"/>
          <w:szCs w:val="16"/>
        </w:rPr>
        <w:t>8 :</w:t>
      </w:r>
      <w:r w:rsidR="006F4CE2">
        <w:rPr>
          <w:rFonts w:ascii="Arial" w:hAnsi="Arial" w:cs="Arial"/>
          <w:sz w:val="16"/>
          <w:szCs w:val="16"/>
        </w:rPr>
        <w:t xml:space="preserve"> Voir les notes explicatives à la section </w:t>
      </w:r>
      <w:r w:rsidR="00BF485B">
        <w:rPr>
          <w:rFonts w:ascii="Arial" w:hAnsi="Arial" w:cs="Arial"/>
          <w:sz w:val="16"/>
          <w:szCs w:val="16"/>
        </w:rPr>
        <w:t>C</w:t>
      </w:r>
      <w:r w:rsidR="008C4C57">
        <w:rPr>
          <w:rFonts w:ascii="Arial" w:hAnsi="Arial" w:cs="Arial"/>
          <w:sz w:val="16"/>
          <w:szCs w:val="16"/>
        </w:rPr>
        <w:t>1.</w:t>
      </w:r>
      <w:r w:rsidR="006F4CE2">
        <w:rPr>
          <w:rFonts w:ascii="Arial" w:hAnsi="Arial" w:cs="Arial"/>
          <w:sz w:val="16"/>
          <w:szCs w:val="16"/>
        </w:rPr>
        <w:t>3.</w:t>
      </w:r>
    </w:p>
    <w:p w14:paraId="6E0CF160" w14:textId="77777777" w:rsidR="00BD347D" w:rsidRPr="00654E1A" w:rsidRDefault="007E0DFC" w:rsidP="004B6820">
      <w:pPr>
        <w:ind w:left="238" w:hanging="238"/>
        <w:rPr>
          <w:rFonts w:ascii="Arial" w:hAnsi="Arial" w:cs="Arial"/>
          <w:sz w:val="16"/>
          <w:szCs w:val="16"/>
        </w:rPr>
      </w:pPr>
      <w:r>
        <w:rPr>
          <w:rFonts w:ascii="Arial" w:hAnsi="Arial" w:cs="Arial"/>
          <w:sz w:val="16"/>
          <w:szCs w:val="16"/>
        </w:rPr>
        <w:t xml:space="preserve">9 </w:t>
      </w:r>
      <w:r w:rsidR="00BD347D" w:rsidRPr="00654E1A">
        <w:rPr>
          <w:rFonts w:ascii="Arial" w:hAnsi="Arial" w:cs="Arial"/>
          <w:sz w:val="16"/>
          <w:szCs w:val="16"/>
        </w:rPr>
        <w:t xml:space="preserve">: Selon les définitions du document </w:t>
      </w:r>
      <w:hyperlink r:id="rId30" w:history="1">
        <w:r w:rsidR="00BD347D" w:rsidRPr="001069F3">
          <w:rPr>
            <w:rStyle w:val="Lienhypertexte"/>
            <w:rFonts w:ascii="Arial" w:hAnsi="Arial" w:cs="Arial"/>
            <w:sz w:val="16"/>
            <w:szCs w:val="16"/>
          </w:rPr>
          <w:t>« Identification et délimitation des milieux humides du Québec méridional »</w:t>
        </w:r>
      </w:hyperlink>
      <w:r w:rsidR="0056149D">
        <w:rPr>
          <w:rFonts w:ascii="Arial" w:hAnsi="Arial" w:cs="Arial"/>
          <w:sz w:val="16"/>
          <w:szCs w:val="16"/>
        </w:rPr>
        <w:t>.</w:t>
      </w:r>
    </w:p>
    <w:p w14:paraId="0194E3B8" w14:textId="77777777" w:rsidR="00BD347D" w:rsidRPr="006A4C9D" w:rsidRDefault="00BD347D" w:rsidP="00BD347D">
      <w:pPr>
        <w:rPr>
          <w:rFonts w:ascii="Arial" w:hAnsi="Arial" w:cs="Arial"/>
          <w:sz w:val="20"/>
          <w:szCs w:val="20"/>
        </w:rPr>
      </w:pPr>
    </w:p>
    <w:tbl>
      <w:tblPr>
        <w:tblW w:w="113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022"/>
        <w:gridCol w:w="2708"/>
        <w:gridCol w:w="639"/>
        <w:gridCol w:w="640"/>
        <w:gridCol w:w="640"/>
        <w:gridCol w:w="639"/>
        <w:gridCol w:w="640"/>
        <w:gridCol w:w="640"/>
        <w:gridCol w:w="1924"/>
      </w:tblGrid>
      <w:tr w:rsidR="00BD347D" w:rsidRPr="0012615A" w14:paraId="7893505B" w14:textId="77777777" w:rsidTr="007C10A5">
        <w:trPr>
          <w:cantSplit/>
          <w:trHeight w:val="369"/>
        </w:trPr>
        <w:tc>
          <w:tcPr>
            <w:tcW w:w="11306" w:type="dxa"/>
            <w:gridSpan w:val="10"/>
            <w:shd w:val="clear" w:color="auto" w:fill="B3B3B3"/>
            <w:vAlign w:val="center"/>
          </w:tcPr>
          <w:p w14:paraId="47F0B66D" w14:textId="77777777" w:rsidR="00BD347D" w:rsidRPr="0012615A" w:rsidRDefault="00DD645B" w:rsidP="00BD347D">
            <w:pPr>
              <w:tabs>
                <w:tab w:val="left" w:pos="345"/>
              </w:tabs>
              <w:ind w:right="-24"/>
              <w:rPr>
                <w:rFonts w:ascii="Arial" w:hAnsi="Arial" w:cs="Arial"/>
                <w:b/>
                <w:sz w:val="20"/>
                <w:szCs w:val="20"/>
              </w:rPr>
            </w:pPr>
            <w:r>
              <w:rPr>
                <w:rFonts w:ascii="Arial" w:hAnsi="Arial" w:cs="Arial"/>
                <w:b/>
                <w:sz w:val="20"/>
                <w:szCs w:val="20"/>
              </w:rPr>
              <w:t>C</w:t>
            </w:r>
            <w:r w:rsidR="00AC3222">
              <w:rPr>
                <w:rFonts w:ascii="Arial" w:hAnsi="Arial" w:cs="Arial"/>
                <w:b/>
                <w:sz w:val="20"/>
                <w:szCs w:val="20"/>
              </w:rPr>
              <w:t>2</w:t>
            </w:r>
            <w:r w:rsidR="00BD347D" w:rsidRPr="0012615A">
              <w:rPr>
                <w:rFonts w:ascii="Arial" w:hAnsi="Arial" w:cs="Arial"/>
                <w:b/>
                <w:sz w:val="20"/>
                <w:szCs w:val="20"/>
              </w:rPr>
              <w:t>.</w:t>
            </w:r>
            <w:r w:rsidR="00BD347D" w:rsidRPr="0012615A">
              <w:rPr>
                <w:rFonts w:ascii="Arial" w:hAnsi="Arial" w:cs="Arial"/>
                <w:b/>
                <w:sz w:val="20"/>
                <w:szCs w:val="20"/>
              </w:rPr>
              <w:tab/>
              <w:t>LOCALISATION DES OUVRAGES DE STOCKAGE DE MRF EN LIEN AVEC LA QUALITÉ DE L’AIR</w:t>
            </w:r>
          </w:p>
        </w:tc>
      </w:tr>
      <w:tr w:rsidR="00FE5C26" w:rsidRPr="0012615A" w14:paraId="2ED989A2" w14:textId="77777777" w:rsidTr="007C10A5">
        <w:trPr>
          <w:cantSplit/>
          <w:trHeight w:val="279"/>
        </w:trPr>
        <w:tc>
          <w:tcPr>
            <w:tcW w:w="814" w:type="dxa"/>
            <w:vMerge w:val="restart"/>
            <w:tcBorders>
              <w:tr2bl w:val="single" w:sz="4" w:space="0" w:color="auto"/>
            </w:tcBorders>
            <w:shd w:val="clear" w:color="auto" w:fill="B3B3B3"/>
          </w:tcPr>
          <w:p w14:paraId="467EB9C8" w14:textId="77777777" w:rsidR="00FE5C26" w:rsidRPr="0012615A" w:rsidRDefault="00FE5C26" w:rsidP="00BD347D">
            <w:pPr>
              <w:ind w:right="-24"/>
              <w:rPr>
                <w:rFonts w:ascii="Arial" w:hAnsi="Arial" w:cs="Arial"/>
                <w:b/>
                <w:sz w:val="20"/>
                <w:szCs w:val="20"/>
              </w:rPr>
            </w:pPr>
          </w:p>
        </w:tc>
        <w:tc>
          <w:tcPr>
            <w:tcW w:w="2022" w:type="dxa"/>
            <w:vMerge w:val="restart"/>
            <w:shd w:val="clear" w:color="auto" w:fill="B3B3B3"/>
            <w:vAlign w:val="center"/>
          </w:tcPr>
          <w:p w14:paraId="06A9F7EA" w14:textId="77777777" w:rsidR="00FE5C26" w:rsidRPr="0012615A" w:rsidRDefault="00FE5C26" w:rsidP="00BD347D">
            <w:pPr>
              <w:ind w:right="-24"/>
              <w:jc w:val="center"/>
              <w:rPr>
                <w:rFonts w:ascii="Arial" w:hAnsi="Arial" w:cs="Arial"/>
                <w:b/>
                <w:sz w:val="20"/>
                <w:szCs w:val="20"/>
              </w:rPr>
            </w:pPr>
            <w:r w:rsidRPr="0012615A">
              <w:rPr>
                <w:rFonts w:ascii="Arial" w:hAnsi="Arial" w:cs="Arial"/>
                <w:b/>
                <w:sz w:val="20"/>
                <w:szCs w:val="20"/>
              </w:rPr>
              <w:t>Points de référence</w:t>
            </w:r>
          </w:p>
        </w:tc>
        <w:tc>
          <w:tcPr>
            <w:tcW w:w="2708" w:type="dxa"/>
            <w:vMerge w:val="restart"/>
            <w:shd w:val="clear" w:color="auto" w:fill="B3B3B3"/>
            <w:vAlign w:val="center"/>
          </w:tcPr>
          <w:p w14:paraId="41987FB5" w14:textId="77777777" w:rsidR="00FE5C26" w:rsidRPr="0012615A" w:rsidRDefault="00FE5C26" w:rsidP="00BD347D">
            <w:pPr>
              <w:ind w:right="-24"/>
              <w:jc w:val="center"/>
              <w:rPr>
                <w:rFonts w:ascii="Arial" w:hAnsi="Arial" w:cs="Arial"/>
                <w:b/>
                <w:sz w:val="20"/>
                <w:szCs w:val="20"/>
              </w:rPr>
            </w:pPr>
            <w:r w:rsidRPr="0012615A">
              <w:rPr>
                <w:rFonts w:ascii="Arial" w:hAnsi="Arial" w:cs="Arial"/>
                <w:b/>
                <w:sz w:val="20"/>
                <w:szCs w:val="20"/>
              </w:rPr>
              <w:t>Normes</w:t>
            </w:r>
          </w:p>
        </w:tc>
        <w:tc>
          <w:tcPr>
            <w:tcW w:w="3838" w:type="dxa"/>
            <w:gridSpan w:val="6"/>
            <w:shd w:val="clear" w:color="auto" w:fill="B3B3B3"/>
            <w:vAlign w:val="center"/>
          </w:tcPr>
          <w:p w14:paraId="12682955" w14:textId="77777777" w:rsidR="00FE5C26" w:rsidRPr="0012615A" w:rsidRDefault="00FE5C26" w:rsidP="00BD347D">
            <w:pPr>
              <w:jc w:val="center"/>
              <w:rPr>
                <w:rFonts w:ascii="Arial" w:hAnsi="Arial" w:cs="Arial"/>
                <w:b/>
                <w:sz w:val="20"/>
                <w:szCs w:val="20"/>
              </w:rPr>
            </w:pPr>
            <w:r w:rsidRPr="0012615A">
              <w:rPr>
                <w:rFonts w:ascii="Arial" w:hAnsi="Arial" w:cs="Arial"/>
                <w:b/>
                <w:sz w:val="20"/>
                <w:szCs w:val="20"/>
              </w:rPr>
              <w:t>Identification des ouvrages de stockage</w:t>
            </w:r>
          </w:p>
        </w:tc>
        <w:tc>
          <w:tcPr>
            <w:tcW w:w="1924" w:type="dxa"/>
            <w:vMerge w:val="restart"/>
            <w:shd w:val="clear" w:color="auto" w:fill="B3B3B3"/>
            <w:vAlign w:val="center"/>
          </w:tcPr>
          <w:p w14:paraId="41066EE8" w14:textId="77777777" w:rsidR="00FE5C26" w:rsidRPr="0012615A" w:rsidRDefault="00FE5C26" w:rsidP="00BD347D">
            <w:pPr>
              <w:ind w:right="-29"/>
              <w:jc w:val="center"/>
              <w:rPr>
                <w:rFonts w:ascii="Arial" w:hAnsi="Arial" w:cs="Arial"/>
                <w:b/>
                <w:sz w:val="20"/>
                <w:szCs w:val="20"/>
              </w:rPr>
            </w:pPr>
            <w:r>
              <w:rPr>
                <w:rFonts w:ascii="Arial" w:hAnsi="Arial" w:cs="Arial"/>
                <w:b/>
                <w:spacing w:val="-2"/>
                <w:sz w:val="20"/>
                <w:szCs w:val="20"/>
              </w:rPr>
              <w:t>Identification des points de référence</w:t>
            </w:r>
          </w:p>
        </w:tc>
      </w:tr>
      <w:tr w:rsidR="00FE5C26" w:rsidRPr="0012615A" w14:paraId="3EB2BDC1" w14:textId="77777777" w:rsidTr="00327576">
        <w:trPr>
          <w:cantSplit/>
          <w:trHeight w:val="70"/>
        </w:trPr>
        <w:tc>
          <w:tcPr>
            <w:tcW w:w="814" w:type="dxa"/>
            <w:vMerge/>
            <w:tcBorders>
              <w:tr2bl w:val="single" w:sz="4" w:space="0" w:color="auto"/>
            </w:tcBorders>
            <w:shd w:val="clear" w:color="auto" w:fill="B3B3B3"/>
          </w:tcPr>
          <w:p w14:paraId="6A81CD09" w14:textId="77777777" w:rsidR="00FE5C26" w:rsidRPr="0012615A" w:rsidRDefault="00FE5C26" w:rsidP="00BD347D">
            <w:pPr>
              <w:ind w:right="-24"/>
              <w:rPr>
                <w:rFonts w:ascii="Arial" w:hAnsi="Arial" w:cs="Arial"/>
                <w:b/>
                <w:sz w:val="20"/>
                <w:szCs w:val="20"/>
              </w:rPr>
            </w:pPr>
          </w:p>
        </w:tc>
        <w:tc>
          <w:tcPr>
            <w:tcW w:w="2022" w:type="dxa"/>
            <w:vMerge/>
            <w:shd w:val="clear" w:color="auto" w:fill="B3B3B3"/>
            <w:vAlign w:val="center"/>
          </w:tcPr>
          <w:p w14:paraId="10A3D386" w14:textId="77777777" w:rsidR="00FE5C26" w:rsidRPr="0012615A" w:rsidRDefault="00FE5C26" w:rsidP="00BD347D">
            <w:pPr>
              <w:ind w:right="-24"/>
              <w:rPr>
                <w:rFonts w:ascii="Arial" w:hAnsi="Arial" w:cs="Arial"/>
                <w:b/>
                <w:sz w:val="20"/>
                <w:szCs w:val="20"/>
              </w:rPr>
            </w:pPr>
          </w:p>
        </w:tc>
        <w:tc>
          <w:tcPr>
            <w:tcW w:w="2708" w:type="dxa"/>
            <w:vMerge/>
            <w:shd w:val="clear" w:color="auto" w:fill="B3B3B3"/>
            <w:vAlign w:val="center"/>
          </w:tcPr>
          <w:p w14:paraId="77F67BD1" w14:textId="77777777" w:rsidR="00FE5C26" w:rsidRPr="0012615A" w:rsidRDefault="00FE5C26" w:rsidP="00BD347D">
            <w:pPr>
              <w:ind w:right="-24"/>
              <w:rPr>
                <w:rFonts w:ascii="Arial" w:hAnsi="Arial" w:cs="Arial"/>
                <w:b/>
                <w:sz w:val="20"/>
                <w:szCs w:val="20"/>
              </w:rPr>
            </w:pPr>
          </w:p>
        </w:tc>
        <w:tc>
          <w:tcPr>
            <w:tcW w:w="1919" w:type="dxa"/>
            <w:gridSpan w:val="3"/>
            <w:tcBorders>
              <w:right w:val="double" w:sz="4" w:space="0" w:color="auto"/>
            </w:tcBorders>
            <w:shd w:val="clear" w:color="auto" w:fill="B3B3B3"/>
            <w:vAlign w:val="center"/>
          </w:tcPr>
          <w:p w14:paraId="45F8ED59" w14:textId="77777777" w:rsidR="00FE5C26" w:rsidRPr="0012615A" w:rsidRDefault="00FE5C26"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No 1</w:t>
            </w:r>
          </w:p>
        </w:tc>
        <w:tc>
          <w:tcPr>
            <w:tcW w:w="1919" w:type="dxa"/>
            <w:gridSpan w:val="3"/>
            <w:tcBorders>
              <w:left w:val="double" w:sz="4" w:space="0" w:color="auto"/>
            </w:tcBorders>
            <w:shd w:val="clear" w:color="auto" w:fill="B3B3B3"/>
            <w:vAlign w:val="center"/>
          </w:tcPr>
          <w:p w14:paraId="79B642E0" w14:textId="77777777" w:rsidR="00FE5C26" w:rsidRPr="0012615A" w:rsidRDefault="00FE5C26" w:rsidP="00BD347D">
            <w:pPr>
              <w:ind w:right="-24"/>
              <w:jc w:val="center"/>
              <w:rPr>
                <w:rFonts w:ascii="Arial" w:hAnsi="Arial" w:cs="Arial"/>
                <w:b/>
                <w:spacing w:val="-2"/>
                <w:sz w:val="20"/>
                <w:szCs w:val="20"/>
              </w:rPr>
            </w:pP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r w:rsidRPr="0012615A">
              <w:rPr>
                <w:rFonts w:ascii="Arial" w:hAnsi="Arial" w:cs="Arial"/>
                <w:b/>
                <w:spacing w:val="-2"/>
                <w:sz w:val="20"/>
                <w:szCs w:val="20"/>
              </w:rPr>
              <w:t xml:space="preserve">No 2 </w:t>
            </w:r>
            <w:r w:rsidRPr="0012615A">
              <w:rPr>
                <w:rFonts w:ascii="Arial" w:hAnsi="Arial" w:cs="Arial"/>
                <w:b/>
                <w:spacing w:val="-2"/>
                <w:sz w:val="20"/>
                <w:szCs w:val="20"/>
              </w:rPr>
              <w:fldChar w:fldCharType="begin"/>
            </w:r>
            <w:r w:rsidRPr="0012615A">
              <w:rPr>
                <w:rFonts w:ascii="Arial" w:hAnsi="Arial" w:cs="Arial"/>
                <w:b/>
                <w:spacing w:val="-2"/>
                <w:sz w:val="20"/>
                <w:szCs w:val="20"/>
              </w:rPr>
              <w:instrText xml:space="preserve"> FORMCHECKBOX </w:instrText>
            </w:r>
            <w:r w:rsidR="007931A8">
              <w:rPr>
                <w:rFonts w:ascii="Arial" w:hAnsi="Arial" w:cs="Arial"/>
                <w:b/>
                <w:spacing w:val="-2"/>
                <w:sz w:val="20"/>
                <w:szCs w:val="20"/>
              </w:rPr>
              <w:fldChar w:fldCharType="separate"/>
            </w:r>
            <w:r w:rsidRPr="0012615A">
              <w:rPr>
                <w:rFonts w:ascii="Arial" w:hAnsi="Arial" w:cs="Arial"/>
                <w:b/>
                <w:spacing w:val="-2"/>
                <w:sz w:val="20"/>
                <w:szCs w:val="20"/>
              </w:rPr>
              <w:fldChar w:fldCharType="end"/>
            </w:r>
          </w:p>
        </w:tc>
        <w:tc>
          <w:tcPr>
            <w:tcW w:w="1924" w:type="dxa"/>
            <w:vMerge/>
            <w:shd w:val="clear" w:color="auto" w:fill="B3B3B3"/>
            <w:vAlign w:val="center"/>
          </w:tcPr>
          <w:p w14:paraId="60307985" w14:textId="77777777" w:rsidR="00FE5C26" w:rsidRPr="0012615A" w:rsidRDefault="00FE5C26" w:rsidP="00BD347D">
            <w:pPr>
              <w:ind w:right="-29"/>
              <w:jc w:val="center"/>
              <w:rPr>
                <w:rFonts w:ascii="Arial" w:hAnsi="Arial" w:cs="Arial"/>
                <w:b/>
                <w:spacing w:val="-2"/>
                <w:sz w:val="20"/>
                <w:szCs w:val="20"/>
              </w:rPr>
            </w:pPr>
          </w:p>
        </w:tc>
      </w:tr>
      <w:tr w:rsidR="00BD347D" w:rsidRPr="0012615A" w14:paraId="5ACD4409" w14:textId="77777777" w:rsidTr="007C10A5">
        <w:trPr>
          <w:cantSplit/>
          <w:trHeight w:val="217"/>
        </w:trPr>
        <w:tc>
          <w:tcPr>
            <w:tcW w:w="11306" w:type="dxa"/>
            <w:gridSpan w:val="10"/>
            <w:shd w:val="clear" w:color="auto" w:fill="E6E6E6"/>
            <w:vAlign w:val="center"/>
          </w:tcPr>
          <w:p w14:paraId="713008C4" w14:textId="7C3D08B6" w:rsidR="00BD347D" w:rsidRPr="0012615A" w:rsidRDefault="00DD645B" w:rsidP="00BD347D">
            <w:pPr>
              <w:tabs>
                <w:tab w:val="left" w:pos="360"/>
              </w:tabs>
              <w:ind w:right="-24"/>
              <w:rPr>
                <w:rFonts w:ascii="Arial" w:hAnsi="Arial" w:cs="Arial"/>
                <w:sz w:val="20"/>
                <w:szCs w:val="20"/>
              </w:rPr>
            </w:pPr>
            <w:r>
              <w:rPr>
                <w:rFonts w:ascii="Arial" w:hAnsi="Arial" w:cs="Arial"/>
                <w:b/>
                <w:caps/>
                <w:sz w:val="20"/>
                <w:szCs w:val="20"/>
              </w:rPr>
              <w:t>C</w:t>
            </w:r>
            <w:r w:rsidR="00AC3222">
              <w:rPr>
                <w:rFonts w:ascii="Arial" w:hAnsi="Arial" w:cs="Arial"/>
                <w:b/>
                <w:caps/>
                <w:sz w:val="20"/>
                <w:szCs w:val="20"/>
              </w:rPr>
              <w:t>2</w:t>
            </w:r>
            <w:r w:rsidR="00BD347D">
              <w:rPr>
                <w:rFonts w:ascii="Arial" w:hAnsi="Arial" w:cs="Arial"/>
                <w:b/>
                <w:caps/>
                <w:sz w:val="20"/>
                <w:szCs w:val="20"/>
              </w:rPr>
              <w:t>.</w:t>
            </w:r>
            <w:r w:rsidR="00D01C1F">
              <w:rPr>
                <w:rFonts w:ascii="Arial" w:hAnsi="Arial" w:cs="Arial"/>
                <w:b/>
                <w:caps/>
                <w:sz w:val="20"/>
                <w:szCs w:val="20"/>
              </w:rPr>
              <w:t>1</w:t>
            </w:r>
            <w:r w:rsidR="00BD347D" w:rsidRPr="0012615A">
              <w:rPr>
                <w:rFonts w:ascii="Arial" w:hAnsi="Arial" w:cs="Arial"/>
                <w:b/>
                <w:caps/>
                <w:sz w:val="20"/>
                <w:szCs w:val="20"/>
              </w:rPr>
              <w:tab/>
              <w:t>Bioaérosols</w:t>
            </w:r>
          </w:p>
        </w:tc>
      </w:tr>
      <w:tr w:rsidR="007C10A5" w:rsidRPr="0012615A" w14:paraId="7420E7FE" w14:textId="77777777" w:rsidTr="00327576">
        <w:trPr>
          <w:cantSplit/>
          <w:trHeight w:val="295"/>
        </w:trPr>
        <w:tc>
          <w:tcPr>
            <w:tcW w:w="814" w:type="dxa"/>
            <w:shd w:val="clear" w:color="auto" w:fill="E6E6E6"/>
            <w:vAlign w:val="center"/>
          </w:tcPr>
          <w:p w14:paraId="0FB7EF5B" w14:textId="4C842E05"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1</w:t>
            </w:r>
            <w:r w:rsidRPr="00DD645B">
              <w:rPr>
                <w:rFonts w:ascii="Arial" w:hAnsi="Arial" w:cs="Arial"/>
                <w:sz w:val="20"/>
                <w:szCs w:val="20"/>
              </w:rPr>
              <w:t>.1</w:t>
            </w:r>
          </w:p>
        </w:tc>
        <w:tc>
          <w:tcPr>
            <w:tcW w:w="2022" w:type="dxa"/>
            <w:shd w:val="clear" w:color="auto" w:fill="E6E6E6"/>
            <w:vAlign w:val="center"/>
          </w:tcPr>
          <w:p w14:paraId="1E66209F" w14:textId="77777777" w:rsidR="007C10A5" w:rsidRPr="0012615A" w:rsidRDefault="007C10A5" w:rsidP="009A08D3">
            <w:pPr>
              <w:ind w:right="-24"/>
              <w:rPr>
                <w:rFonts w:ascii="Arial" w:hAnsi="Arial" w:cs="Arial"/>
                <w:sz w:val="20"/>
                <w:szCs w:val="20"/>
              </w:rPr>
            </w:pPr>
            <w:r w:rsidRPr="0012615A">
              <w:rPr>
                <w:rFonts w:ascii="Arial" w:hAnsi="Arial" w:cs="Arial"/>
                <w:sz w:val="20"/>
                <w:szCs w:val="20"/>
              </w:rPr>
              <w:t>Maison d’habitation</w:t>
            </w:r>
          </w:p>
        </w:tc>
        <w:tc>
          <w:tcPr>
            <w:tcW w:w="2708" w:type="dxa"/>
            <w:vMerge w:val="restart"/>
            <w:shd w:val="clear" w:color="auto" w:fill="E6E6E6"/>
            <w:vAlign w:val="center"/>
          </w:tcPr>
          <w:p w14:paraId="4EFE2DD5" w14:textId="05E6520F" w:rsidR="007C10A5" w:rsidRPr="0012615A" w:rsidRDefault="007C10A5" w:rsidP="00153182">
            <w:pPr>
              <w:ind w:right="-24"/>
              <w:rPr>
                <w:rFonts w:ascii="Arial" w:hAnsi="Arial" w:cs="Arial"/>
                <w:sz w:val="20"/>
                <w:szCs w:val="20"/>
              </w:rPr>
            </w:pPr>
            <w:r>
              <w:rPr>
                <w:rFonts w:ascii="Arial" w:hAnsi="Arial" w:cs="Arial"/>
                <w:sz w:val="20"/>
                <w:szCs w:val="20"/>
              </w:rPr>
              <w:t>+</w:t>
            </w:r>
            <w:r w:rsidRPr="0012615A">
              <w:rPr>
                <w:rFonts w:ascii="Arial" w:hAnsi="Arial" w:cs="Arial"/>
                <w:sz w:val="20"/>
                <w:szCs w:val="20"/>
              </w:rPr>
              <w:t xml:space="preserve"> de 100 m pour u</w:t>
            </w:r>
            <w:r>
              <w:rPr>
                <w:rFonts w:ascii="Arial" w:hAnsi="Arial" w:cs="Arial"/>
                <w:sz w:val="20"/>
                <w:szCs w:val="20"/>
              </w:rPr>
              <w:t>ne MRF ou un mélange de MRF P2</w:t>
            </w:r>
          </w:p>
        </w:tc>
        <w:tc>
          <w:tcPr>
            <w:tcW w:w="639" w:type="dxa"/>
            <w:shd w:val="clear" w:color="auto" w:fill="auto"/>
            <w:vAlign w:val="center"/>
          </w:tcPr>
          <w:p w14:paraId="08311574"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Oui</w:t>
            </w:r>
            <w:r w:rsidRPr="0012615A">
              <w:rPr>
                <w:rFonts w:ascii="Arial" w:hAnsi="Arial" w:cs="Arial"/>
                <w:sz w:val="20"/>
                <w:szCs w:val="20"/>
              </w:rPr>
              <w:fldChar w:fldCharType="begin">
                <w:ffData>
                  <w:name w:val="CaseACocher98"/>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5E10CB25"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28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454E39A3"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N/A</w:t>
            </w:r>
            <w:r w:rsidRPr="0012615A">
              <w:rPr>
                <w:rFonts w:ascii="Arial" w:hAnsi="Arial" w:cs="Arial"/>
                <w:sz w:val="20"/>
                <w:szCs w:val="20"/>
              </w:rPr>
              <w:fldChar w:fldCharType="begin">
                <w:ffData>
                  <w:name w:val="CaseACocher18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6505EAF8"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98"/>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2F14143F"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28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30597ACC"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8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73C8A9A4" w14:textId="77777777" w:rsidR="007C10A5" w:rsidRDefault="007C10A5" w:rsidP="00153182">
            <w:r w:rsidRPr="000B14F1">
              <w:rPr>
                <w:rFonts w:ascii="Arial" w:hAnsi="Arial" w:cs="Arial"/>
                <w:sz w:val="20"/>
                <w:szCs w:val="20"/>
              </w:rPr>
              <w:fldChar w:fldCharType="begin">
                <w:ffData>
                  <w:name w:val="Texte84"/>
                  <w:enabled/>
                  <w:calcOnExit w:val="0"/>
                  <w:textInput/>
                </w:ffData>
              </w:fldChar>
            </w:r>
            <w:r w:rsidRPr="000B14F1">
              <w:rPr>
                <w:rFonts w:ascii="Arial" w:hAnsi="Arial" w:cs="Arial"/>
                <w:sz w:val="20"/>
                <w:szCs w:val="20"/>
              </w:rPr>
              <w:instrText xml:space="preserve"> FORMTEXT </w:instrText>
            </w:r>
            <w:r w:rsidRPr="000B14F1">
              <w:rPr>
                <w:rFonts w:ascii="Arial" w:hAnsi="Arial" w:cs="Arial"/>
                <w:sz w:val="20"/>
                <w:szCs w:val="20"/>
              </w:rPr>
            </w:r>
            <w:r w:rsidRPr="000B14F1">
              <w:rPr>
                <w:rFonts w:ascii="Arial" w:hAnsi="Arial" w:cs="Arial"/>
                <w:sz w:val="20"/>
                <w:szCs w:val="20"/>
              </w:rPr>
              <w:fldChar w:fldCharType="separate"/>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sz w:val="20"/>
                <w:szCs w:val="20"/>
              </w:rPr>
              <w:fldChar w:fldCharType="end"/>
            </w:r>
          </w:p>
        </w:tc>
      </w:tr>
      <w:tr w:rsidR="007C10A5" w:rsidRPr="0012615A" w14:paraId="5F691EAB" w14:textId="77777777" w:rsidTr="00327576">
        <w:trPr>
          <w:cantSplit/>
          <w:trHeight w:val="128"/>
        </w:trPr>
        <w:tc>
          <w:tcPr>
            <w:tcW w:w="814" w:type="dxa"/>
            <w:shd w:val="clear" w:color="auto" w:fill="E6E6E6"/>
            <w:vAlign w:val="center"/>
          </w:tcPr>
          <w:p w14:paraId="2D70FF60" w14:textId="6FE6AD90"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1</w:t>
            </w:r>
            <w:r w:rsidRPr="00DD645B">
              <w:rPr>
                <w:rFonts w:ascii="Arial" w:hAnsi="Arial" w:cs="Arial"/>
                <w:sz w:val="20"/>
                <w:szCs w:val="20"/>
              </w:rPr>
              <w:t>.2</w:t>
            </w:r>
          </w:p>
        </w:tc>
        <w:tc>
          <w:tcPr>
            <w:tcW w:w="2022" w:type="dxa"/>
            <w:shd w:val="clear" w:color="auto" w:fill="E6E6E6"/>
            <w:vAlign w:val="center"/>
          </w:tcPr>
          <w:p w14:paraId="6301C257" w14:textId="77777777" w:rsidR="007C10A5" w:rsidRPr="0012615A" w:rsidRDefault="007C10A5" w:rsidP="00153182">
            <w:pPr>
              <w:ind w:right="-24"/>
              <w:rPr>
                <w:rFonts w:ascii="Arial" w:hAnsi="Arial" w:cs="Arial"/>
                <w:sz w:val="20"/>
                <w:szCs w:val="20"/>
              </w:rPr>
            </w:pPr>
            <w:r w:rsidRPr="0012615A">
              <w:rPr>
                <w:rFonts w:ascii="Arial" w:hAnsi="Arial" w:cs="Arial"/>
                <w:sz w:val="20"/>
                <w:szCs w:val="20"/>
              </w:rPr>
              <w:t>Immeuble protégé</w:t>
            </w:r>
          </w:p>
        </w:tc>
        <w:tc>
          <w:tcPr>
            <w:tcW w:w="2708" w:type="dxa"/>
            <w:vMerge/>
            <w:shd w:val="clear" w:color="auto" w:fill="E6E6E6"/>
            <w:vAlign w:val="center"/>
          </w:tcPr>
          <w:p w14:paraId="558973D9" w14:textId="77777777" w:rsidR="007C10A5" w:rsidRPr="0012615A" w:rsidRDefault="007C10A5" w:rsidP="00153182">
            <w:pPr>
              <w:ind w:right="-24"/>
              <w:rPr>
                <w:rFonts w:ascii="Arial" w:hAnsi="Arial" w:cs="Arial"/>
                <w:sz w:val="20"/>
                <w:szCs w:val="20"/>
              </w:rPr>
            </w:pPr>
          </w:p>
        </w:tc>
        <w:tc>
          <w:tcPr>
            <w:tcW w:w="639" w:type="dxa"/>
            <w:shd w:val="clear" w:color="auto" w:fill="auto"/>
            <w:vAlign w:val="center"/>
          </w:tcPr>
          <w:p w14:paraId="152E296C" w14:textId="77777777" w:rsidR="007C10A5" w:rsidRPr="0012615A" w:rsidRDefault="007C10A5" w:rsidP="007C10A5">
            <w:pPr>
              <w:tabs>
                <w:tab w:val="left" w:pos="492"/>
              </w:tabs>
              <w:ind w:right="-24"/>
              <w:jc w:val="center"/>
              <w:rPr>
                <w:rFonts w:ascii="Arial" w:hAnsi="Arial" w:cs="Arial"/>
                <w:sz w:val="20"/>
                <w:szCs w:val="20"/>
              </w:rPr>
            </w:pPr>
            <w:r>
              <w:rPr>
                <w:rFonts w:ascii="Arial" w:hAnsi="Arial" w:cs="Arial"/>
                <w:sz w:val="20"/>
                <w:szCs w:val="20"/>
              </w:rPr>
              <w:t>Oui</w:t>
            </w:r>
            <w:r w:rsidRPr="0012615A">
              <w:rPr>
                <w:rFonts w:ascii="Arial" w:hAnsi="Arial" w:cs="Arial"/>
                <w:sz w:val="20"/>
                <w:szCs w:val="20"/>
              </w:rPr>
              <w:fldChar w:fldCharType="begin">
                <w:ffData>
                  <w:name w:val="CaseACocher98"/>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26F7C2B1"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28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09F4CB75"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N/A</w:t>
            </w:r>
            <w:r w:rsidRPr="0012615A">
              <w:rPr>
                <w:rFonts w:ascii="Arial" w:hAnsi="Arial" w:cs="Arial"/>
                <w:sz w:val="20"/>
                <w:szCs w:val="20"/>
              </w:rPr>
              <w:fldChar w:fldCharType="begin">
                <w:ffData>
                  <w:name w:val="CaseACocher18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0F2E021A"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98"/>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73135491"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285"/>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47A03690"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N/A</w:t>
            </w:r>
            <w:r w:rsidRPr="0012615A">
              <w:rPr>
                <w:rFonts w:ascii="Arial" w:hAnsi="Arial" w:cs="Arial"/>
                <w:sz w:val="20"/>
                <w:szCs w:val="20"/>
              </w:rPr>
              <w:fldChar w:fldCharType="begin">
                <w:ffData>
                  <w:name w:val="CaseACocher181"/>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6859FDC3" w14:textId="77777777" w:rsidR="007C10A5" w:rsidRDefault="007C10A5" w:rsidP="00153182">
            <w:r w:rsidRPr="000B14F1">
              <w:rPr>
                <w:rFonts w:ascii="Arial" w:hAnsi="Arial" w:cs="Arial"/>
                <w:sz w:val="20"/>
                <w:szCs w:val="20"/>
              </w:rPr>
              <w:fldChar w:fldCharType="begin">
                <w:ffData>
                  <w:name w:val="Texte84"/>
                  <w:enabled/>
                  <w:calcOnExit w:val="0"/>
                  <w:textInput/>
                </w:ffData>
              </w:fldChar>
            </w:r>
            <w:r w:rsidRPr="000B14F1">
              <w:rPr>
                <w:rFonts w:ascii="Arial" w:hAnsi="Arial" w:cs="Arial"/>
                <w:sz w:val="20"/>
                <w:szCs w:val="20"/>
              </w:rPr>
              <w:instrText xml:space="preserve"> FORMTEXT </w:instrText>
            </w:r>
            <w:r w:rsidRPr="000B14F1">
              <w:rPr>
                <w:rFonts w:ascii="Arial" w:hAnsi="Arial" w:cs="Arial"/>
                <w:sz w:val="20"/>
                <w:szCs w:val="20"/>
              </w:rPr>
            </w:r>
            <w:r w:rsidRPr="000B14F1">
              <w:rPr>
                <w:rFonts w:ascii="Arial" w:hAnsi="Arial" w:cs="Arial"/>
                <w:sz w:val="20"/>
                <w:szCs w:val="20"/>
              </w:rPr>
              <w:fldChar w:fldCharType="separate"/>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noProof/>
                <w:sz w:val="20"/>
                <w:szCs w:val="20"/>
              </w:rPr>
              <w:t> </w:t>
            </w:r>
            <w:r w:rsidRPr="000B14F1">
              <w:rPr>
                <w:rFonts w:ascii="Arial" w:hAnsi="Arial" w:cs="Arial"/>
                <w:sz w:val="20"/>
                <w:szCs w:val="20"/>
              </w:rPr>
              <w:fldChar w:fldCharType="end"/>
            </w:r>
          </w:p>
        </w:tc>
      </w:tr>
      <w:tr w:rsidR="00BD347D" w:rsidRPr="0012615A" w14:paraId="1856C96F" w14:textId="77777777" w:rsidTr="007C10A5">
        <w:trPr>
          <w:cantSplit/>
          <w:trHeight w:val="185"/>
        </w:trPr>
        <w:tc>
          <w:tcPr>
            <w:tcW w:w="11306" w:type="dxa"/>
            <w:gridSpan w:val="10"/>
            <w:shd w:val="clear" w:color="auto" w:fill="E6E6E6"/>
            <w:vAlign w:val="center"/>
          </w:tcPr>
          <w:p w14:paraId="5ECA777C" w14:textId="7F9D5C47" w:rsidR="00BD347D" w:rsidRPr="0012615A" w:rsidRDefault="00DD645B" w:rsidP="00BD347D">
            <w:pPr>
              <w:tabs>
                <w:tab w:val="left" w:pos="360"/>
              </w:tabs>
              <w:ind w:right="-24"/>
              <w:rPr>
                <w:rFonts w:ascii="Arial" w:hAnsi="Arial" w:cs="Arial"/>
                <w:sz w:val="20"/>
                <w:szCs w:val="20"/>
              </w:rPr>
            </w:pPr>
            <w:r>
              <w:rPr>
                <w:rFonts w:ascii="Arial" w:hAnsi="Arial" w:cs="Arial"/>
                <w:b/>
                <w:caps/>
                <w:sz w:val="20"/>
                <w:szCs w:val="20"/>
              </w:rPr>
              <w:t>C</w:t>
            </w:r>
            <w:r w:rsidR="00AC3222">
              <w:rPr>
                <w:rFonts w:ascii="Arial" w:hAnsi="Arial" w:cs="Arial"/>
                <w:b/>
                <w:caps/>
                <w:sz w:val="20"/>
                <w:szCs w:val="20"/>
              </w:rPr>
              <w:t>2</w:t>
            </w:r>
            <w:r w:rsidR="00BD347D" w:rsidRPr="0012615A">
              <w:rPr>
                <w:rFonts w:ascii="Arial" w:hAnsi="Arial" w:cs="Arial"/>
                <w:b/>
                <w:caps/>
                <w:sz w:val="20"/>
                <w:szCs w:val="20"/>
              </w:rPr>
              <w:t>.</w:t>
            </w:r>
            <w:r w:rsidR="00D01C1F">
              <w:rPr>
                <w:rFonts w:ascii="Arial" w:hAnsi="Arial" w:cs="Arial"/>
                <w:b/>
                <w:caps/>
                <w:sz w:val="20"/>
                <w:szCs w:val="20"/>
              </w:rPr>
              <w:t>2</w:t>
            </w:r>
            <w:r w:rsidR="00BD347D" w:rsidRPr="0012615A">
              <w:rPr>
                <w:rFonts w:ascii="Arial" w:hAnsi="Arial" w:cs="Arial"/>
                <w:b/>
                <w:caps/>
                <w:sz w:val="20"/>
                <w:szCs w:val="20"/>
              </w:rPr>
              <w:tab/>
              <w:t>Odeurs</w:t>
            </w:r>
          </w:p>
        </w:tc>
      </w:tr>
      <w:tr w:rsidR="007C10A5" w:rsidRPr="0012615A" w14:paraId="23DD6070" w14:textId="77777777" w:rsidTr="00327576">
        <w:trPr>
          <w:cantSplit/>
          <w:trHeight w:val="345"/>
        </w:trPr>
        <w:tc>
          <w:tcPr>
            <w:tcW w:w="814" w:type="dxa"/>
            <w:shd w:val="clear" w:color="auto" w:fill="E6E6E6"/>
            <w:vAlign w:val="center"/>
          </w:tcPr>
          <w:p w14:paraId="547A64B1" w14:textId="52EA1072"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2</w:t>
            </w:r>
            <w:r w:rsidRPr="00DD645B">
              <w:rPr>
                <w:rFonts w:ascii="Arial" w:hAnsi="Arial" w:cs="Arial"/>
                <w:sz w:val="20"/>
                <w:szCs w:val="20"/>
              </w:rPr>
              <w:t>.1</w:t>
            </w:r>
          </w:p>
        </w:tc>
        <w:tc>
          <w:tcPr>
            <w:tcW w:w="2022" w:type="dxa"/>
            <w:shd w:val="clear" w:color="auto" w:fill="E6E6E6"/>
            <w:vAlign w:val="center"/>
          </w:tcPr>
          <w:p w14:paraId="7675AB12" w14:textId="77777777" w:rsidR="007C10A5" w:rsidRPr="0012615A" w:rsidRDefault="007C10A5" w:rsidP="00153182">
            <w:pPr>
              <w:ind w:right="-24"/>
              <w:rPr>
                <w:rFonts w:ascii="Arial" w:hAnsi="Arial" w:cs="Arial"/>
                <w:sz w:val="20"/>
                <w:szCs w:val="20"/>
              </w:rPr>
            </w:pPr>
            <w:r w:rsidRPr="0012615A">
              <w:rPr>
                <w:rFonts w:ascii="Arial" w:hAnsi="Arial" w:cs="Arial"/>
                <w:sz w:val="20"/>
                <w:szCs w:val="20"/>
              </w:rPr>
              <w:t>Maison d’habitatio</w:t>
            </w:r>
            <w:r>
              <w:rPr>
                <w:rFonts w:ascii="Arial" w:hAnsi="Arial" w:cs="Arial"/>
                <w:sz w:val="20"/>
                <w:szCs w:val="20"/>
              </w:rPr>
              <w:t>n</w:t>
            </w:r>
          </w:p>
        </w:tc>
        <w:tc>
          <w:tcPr>
            <w:tcW w:w="2708" w:type="dxa"/>
            <w:vMerge w:val="restart"/>
            <w:shd w:val="clear" w:color="auto" w:fill="E6E6E6"/>
            <w:vAlign w:val="center"/>
          </w:tcPr>
          <w:p w14:paraId="1B30CA67" w14:textId="7885BA9B" w:rsidR="007C10A5" w:rsidRPr="0012615A" w:rsidRDefault="007C10A5" w:rsidP="00153182">
            <w:pPr>
              <w:ind w:right="-24"/>
              <w:rPr>
                <w:rFonts w:ascii="Arial" w:hAnsi="Arial" w:cs="Arial"/>
                <w:sz w:val="20"/>
                <w:szCs w:val="20"/>
              </w:rPr>
            </w:pPr>
            <w:r>
              <w:rPr>
                <w:rFonts w:ascii="Arial" w:hAnsi="Arial" w:cs="Arial"/>
                <w:sz w:val="20"/>
                <w:szCs w:val="20"/>
              </w:rPr>
              <w:t>+</w:t>
            </w:r>
            <w:r w:rsidRPr="0012615A">
              <w:rPr>
                <w:rFonts w:ascii="Arial" w:hAnsi="Arial" w:cs="Arial"/>
                <w:sz w:val="20"/>
                <w:szCs w:val="20"/>
              </w:rPr>
              <w:t xml:space="preserve"> de 75 m</w:t>
            </w:r>
            <w:r>
              <w:rPr>
                <w:rFonts w:ascii="Arial" w:hAnsi="Arial" w:cs="Arial"/>
                <w:sz w:val="20"/>
                <w:szCs w:val="20"/>
                <w:vertAlign w:val="superscript"/>
              </w:rPr>
              <w:t xml:space="preserve"> </w:t>
            </w:r>
            <w:r>
              <w:rPr>
                <w:rFonts w:ascii="Arial" w:hAnsi="Arial" w:cs="Arial"/>
                <w:sz w:val="20"/>
                <w:szCs w:val="20"/>
              </w:rPr>
              <w:t>pour une MRF ou un mélange MRF O2</w:t>
            </w:r>
          </w:p>
        </w:tc>
        <w:tc>
          <w:tcPr>
            <w:tcW w:w="639" w:type="dxa"/>
            <w:shd w:val="clear" w:color="auto" w:fill="auto"/>
            <w:vAlign w:val="center"/>
          </w:tcPr>
          <w:p w14:paraId="39D18472"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35D2D7A4"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74A77A54"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580CDADB" w14:textId="77777777" w:rsidR="007C10A5" w:rsidRPr="0012615A" w:rsidRDefault="007C10A5" w:rsidP="00153182">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0034E498"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 xml:space="preserve">1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08325751"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0E4C6578" w14:textId="77777777" w:rsidR="007C10A5" w:rsidRDefault="007C10A5" w:rsidP="00153182">
            <w:r w:rsidRPr="00E4506B">
              <w:rPr>
                <w:rFonts w:ascii="Arial" w:hAnsi="Arial" w:cs="Arial"/>
                <w:sz w:val="20"/>
                <w:szCs w:val="20"/>
              </w:rPr>
              <w:fldChar w:fldCharType="begin">
                <w:ffData>
                  <w:name w:val="Texte84"/>
                  <w:enabled/>
                  <w:calcOnExit w:val="0"/>
                  <w:textInput/>
                </w:ffData>
              </w:fldChar>
            </w:r>
            <w:r w:rsidRPr="00E4506B">
              <w:rPr>
                <w:rFonts w:ascii="Arial" w:hAnsi="Arial" w:cs="Arial"/>
                <w:sz w:val="20"/>
                <w:szCs w:val="20"/>
              </w:rPr>
              <w:instrText xml:space="preserve"> FORMTEXT </w:instrText>
            </w:r>
            <w:r w:rsidRPr="00E4506B">
              <w:rPr>
                <w:rFonts w:ascii="Arial" w:hAnsi="Arial" w:cs="Arial"/>
                <w:sz w:val="20"/>
                <w:szCs w:val="20"/>
              </w:rPr>
            </w:r>
            <w:r w:rsidRPr="00E4506B">
              <w:rPr>
                <w:rFonts w:ascii="Arial" w:hAnsi="Arial" w:cs="Arial"/>
                <w:sz w:val="20"/>
                <w:szCs w:val="20"/>
              </w:rPr>
              <w:fldChar w:fldCharType="separate"/>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sz w:val="20"/>
                <w:szCs w:val="20"/>
              </w:rPr>
              <w:fldChar w:fldCharType="end"/>
            </w:r>
          </w:p>
        </w:tc>
      </w:tr>
      <w:tr w:rsidR="007C10A5" w:rsidRPr="0012615A" w14:paraId="3D47D432" w14:textId="77777777" w:rsidTr="00327576">
        <w:trPr>
          <w:cantSplit/>
          <w:trHeight w:val="345"/>
        </w:trPr>
        <w:tc>
          <w:tcPr>
            <w:tcW w:w="814" w:type="dxa"/>
            <w:shd w:val="clear" w:color="auto" w:fill="E6E6E6"/>
            <w:vAlign w:val="center"/>
          </w:tcPr>
          <w:p w14:paraId="7EC96796" w14:textId="3D54BA4E"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2</w:t>
            </w:r>
            <w:r w:rsidRPr="00DD645B">
              <w:rPr>
                <w:rFonts w:ascii="Arial" w:hAnsi="Arial" w:cs="Arial"/>
                <w:sz w:val="20"/>
                <w:szCs w:val="20"/>
              </w:rPr>
              <w:t>.2</w:t>
            </w:r>
          </w:p>
        </w:tc>
        <w:tc>
          <w:tcPr>
            <w:tcW w:w="2022" w:type="dxa"/>
            <w:shd w:val="clear" w:color="auto" w:fill="E6E6E6"/>
            <w:vAlign w:val="center"/>
          </w:tcPr>
          <w:p w14:paraId="0F97E536" w14:textId="77777777" w:rsidR="007C10A5" w:rsidRPr="0012615A" w:rsidRDefault="007C10A5" w:rsidP="00153182">
            <w:pPr>
              <w:ind w:right="-24"/>
              <w:rPr>
                <w:rFonts w:ascii="Arial" w:hAnsi="Arial" w:cs="Arial"/>
                <w:sz w:val="20"/>
                <w:szCs w:val="20"/>
              </w:rPr>
            </w:pPr>
            <w:r w:rsidRPr="0012615A">
              <w:rPr>
                <w:rFonts w:ascii="Arial" w:hAnsi="Arial" w:cs="Arial"/>
                <w:sz w:val="20"/>
                <w:szCs w:val="20"/>
              </w:rPr>
              <w:t xml:space="preserve">Immeuble protégé </w:t>
            </w:r>
          </w:p>
        </w:tc>
        <w:tc>
          <w:tcPr>
            <w:tcW w:w="2708" w:type="dxa"/>
            <w:vMerge/>
            <w:shd w:val="clear" w:color="auto" w:fill="E6E6E6"/>
            <w:vAlign w:val="center"/>
          </w:tcPr>
          <w:p w14:paraId="5141004A" w14:textId="77777777" w:rsidR="007C10A5" w:rsidRPr="0012615A" w:rsidRDefault="007C10A5" w:rsidP="00153182">
            <w:pPr>
              <w:ind w:right="-24"/>
              <w:rPr>
                <w:rFonts w:ascii="Arial" w:hAnsi="Arial" w:cs="Arial"/>
                <w:sz w:val="20"/>
                <w:szCs w:val="20"/>
              </w:rPr>
            </w:pPr>
          </w:p>
        </w:tc>
        <w:tc>
          <w:tcPr>
            <w:tcW w:w="639" w:type="dxa"/>
            <w:shd w:val="clear" w:color="auto" w:fill="auto"/>
            <w:vAlign w:val="center"/>
          </w:tcPr>
          <w:p w14:paraId="45B4EF26"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49475D98"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51DE736C"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5DFEE2F4" w14:textId="77777777" w:rsidR="007C10A5" w:rsidRPr="0012615A" w:rsidRDefault="007C10A5" w:rsidP="00153182">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165599FD"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6D012F3D"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617E1711" w14:textId="77777777" w:rsidR="007C10A5" w:rsidRDefault="007C10A5" w:rsidP="00153182">
            <w:r w:rsidRPr="00E4506B">
              <w:rPr>
                <w:rFonts w:ascii="Arial" w:hAnsi="Arial" w:cs="Arial"/>
                <w:sz w:val="20"/>
                <w:szCs w:val="20"/>
              </w:rPr>
              <w:fldChar w:fldCharType="begin">
                <w:ffData>
                  <w:name w:val="Texte84"/>
                  <w:enabled/>
                  <w:calcOnExit w:val="0"/>
                  <w:textInput/>
                </w:ffData>
              </w:fldChar>
            </w:r>
            <w:r w:rsidRPr="00E4506B">
              <w:rPr>
                <w:rFonts w:ascii="Arial" w:hAnsi="Arial" w:cs="Arial"/>
                <w:sz w:val="20"/>
                <w:szCs w:val="20"/>
              </w:rPr>
              <w:instrText xml:space="preserve"> FORMTEXT </w:instrText>
            </w:r>
            <w:r w:rsidRPr="00E4506B">
              <w:rPr>
                <w:rFonts w:ascii="Arial" w:hAnsi="Arial" w:cs="Arial"/>
                <w:sz w:val="20"/>
                <w:szCs w:val="20"/>
              </w:rPr>
            </w:r>
            <w:r w:rsidRPr="00E4506B">
              <w:rPr>
                <w:rFonts w:ascii="Arial" w:hAnsi="Arial" w:cs="Arial"/>
                <w:sz w:val="20"/>
                <w:szCs w:val="20"/>
              </w:rPr>
              <w:fldChar w:fldCharType="separate"/>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sz w:val="20"/>
                <w:szCs w:val="20"/>
              </w:rPr>
              <w:fldChar w:fldCharType="end"/>
            </w:r>
          </w:p>
        </w:tc>
      </w:tr>
      <w:tr w:rsidR="007C10A5" w:rsidRPr="0012615A" w14:paraId="448E3F4B" w14:textId="77777777" w:rsidTr="00327576">
        <w:trPr>
          <w:cantSplit/>
          <w:trHeight w:val="233"/>
        </w:trPr>
        <w:tc>
          <w:tcPr>
            <w:tcW w:w="814" w:type="dxa"/>
            <w:shd w:val="clear" w:color="auto" w:fill="E6E6E6"/>
            <w:vAlign w:val="center"/>
          </w:tcPr>
          <w:p w14:paraId="07A46705" w14:textId="767C0EAF"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2</w:t>
            </w:r>
            <w:r w:rsidRPr="00DD645B">
              <w:rPr>
                <w:rFonts w:ascii="Arial" w:hAnsi="Arial" w:cs="Arial"/>
                <w:sz w:val="20"/>
                <w:szCs w:val="20"/>
              </w:rPr>
              <w:t>.3</w:t>
            </w:r>
          </w:p>
        </w:tc>
        <w:tc>
          <w:tcPr>
            <w:tcW w:w="2022" w:type="dxa"/>
            <w:shd w:val="clear" w:color="auto" w:fill="E6E6E6"/>
            <w:vAlign w:val="center"/>
          </w:tcPr>
          <w:p w14:paraId="4910F106" w14:textId="77777777" w:rsidR="007C10A5" w:rsidRPr="0012615A" w:rsidRDefault="007C10A5" w:rsidP="00153182">
            <w:pPr>
              <w:ind w:right="-24"/>
              <w:rPr>
                <w:rFonts w:ascii="Arial" w:hAnsi="Arial" w:cs="Arial"/>
                <w:sz w:val="20"/>
                <w:szCs w:val="20"/>
              </w:rPr>
            </w:pPr>
            <w:r w:rsidRPr="0012615A">
              <w:rPr>
                <w:rFonts w:ascii="Arial" w:hAnsi="Arial" w:cs="Arial"/>
                <w:sz w:val="20"/>
                <w:szCs w:val="20"/>
              </w:rPr>
              <w:t xml:space="preserve">Maison d’habitation </w:t>
            </w:r>
          </w:p>
        </w:tc>
        <w:tc>
          <w:tcPr>
            <w:tcW w:w="2708" w:type="dxa"/>
            <w:vMerge w:val="restart"/>
            <w:shd w:val="clear" w:color="auto" w:fill="E6E6E6"/>
            <w:vAlign w:val="center"/>
          </w:tcPr>
          <w:p w14:paraId="29FB5497" w14:textId="104C534D" w:rsidR="007C10A5" w:rsidRPr="0012615A" w:rsidRDefault="007C10A5" w:rsidP="00153182">
            <w:pPr>
              <w:ind w:right="-24"/>
              <w:rPr>
                <w:rFonts w:ascii="Arial" w:hAnsi="Arial" w:cs="Arial"/>
                <w:sz w:val="20"/>
                <w:szCs w:val="20"/>
              </w:rPr>
            </w:pPr>
            <w:r>
              <w:rPr>
                <w:rFonts w:ascii="Arial" w:hAnsi="Arial" w:cs="Arial"/>
                <w:sz w:val="20"/>
                <w:szCs w:val="20"/>
              </w:rPr>
              <w:t>+</w:t>
            </w:r>
            <w:r w:rsidRPr="0012615A">
              <w:rPr>
                <w:rFonts w:ascii="Arial" w:hAnsi="Arial" w:cs="Arial"/>
                <w:sz w:val="20"/>
                <w:szCs w:val="20"/>
              </w:rPr>
              <w:t xml:space="preserve"> de 500 m</w:t>
            </w:r>
            <w:r>
              <w:rPr>
                <w:rFonts w:ascii="Arial" w:hAnsi="Arial" w:cs="Arial"/>
                <w:sz w:val="20"/>
                <w:szCs w:val="20"/>
              </w:rPr>
              <w:t xml:space="preserve"> pour une MRF ou un mélange de MRF O3</w:t>
            </w:r>
          </w:p>
        </w:tc>
        <w:tc>
          <w:tcPr>
            <w:tcW w:w="639" w:type="dxa"/>
            <w:shd w:val="clear" w:color="auto" w:fill="auto"/>
            <w:vAlign w:val="center"/>
          </w:tcPr>
          <w:p w14:paraId="29E8DD6E" w14:textId="77777777" w:rsidR="007C10A5" w:rsidRPr="0012615A" w:rsidRDefault="007C10A5" w:rsidP="00153182">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65837DC1"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007C492E"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3B102B0D"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7650542F"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02BA78CD"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N/A</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46B90F56" w14:textId="77777777" w:rsidR="007C10A5" w:rsidRDefault="007C10A5" w:rsidP="00153182">
            <w:r w:rsidRPr="00E4506B">
              <w:rPr>
                <w:rFonts w:ascii="Arial" w:hAnsi="Arial" w:cs="Arial"/>
                <w:sz w:val="20"/>
                <w:szCs w:val="20"/>
              </w:rPr>
              <w:fldChar w:fldCharType="begin">
                <w:ffData>
                  <w:name w:val="Texte84"/>
                  <w:enabled/>
                  <w:calcOnExit w:val="0"/>
                  <w:textInput/>
                </w:ffData>
              </w:fldChar>
            </w:r>
            <w:r w:rsidRPr="00E4506B">
              <w:rPr>
                <w:rFonts w:ascii="Arial" w:hAnsi="Arial" w:cs="Arial"/>
                <w:sz w:val="20"/>
                <w:szCs w:val="20"/>
              </w:rPr>
              <w:instrText xml:space="preserve"> FORMTEXT </w:instrText>
            </w:r>
            <w:r w:rsidRPr="00E4506B">
              <w:rPr>
                <w:rFonts w:ascii="Arial" w:hAnsi="Arial" w:cs="Arial"/>
                <w:sz w:val="20"/>
                <w:szCs w:val="20"/>
              </w:rPr>
            </w:r>
            <w:r w:rsidRPr="00E4506B">
              <w:rPr>
                <w:rFonts w:ascii="Arial" w:hAnsi="Arial" w:cs="Arial"/>
                <w:sz w:val="20"/>
                <w:szCs w:val="20"/>
              </w:rPr>
              <w:fldChar w:fldCharType="separate"/>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sz w:val="20"/>
                <w:szCs w:val="20"/>
              </w:rPr>
              <w:fldChar w:fldCharType="end"/>
            </w:r>
          </w:p>
        </w:tc>
      </w:tr>
      <w:tr w:rsidR="007C10A5" w:rsidRPr="0012615A" w14:paraId="0577FDAE" w14:textId="77777777" w:rsidTr="00327576">
        <w:trPr>
          <w:cantSplit/>
          <w:trHeight w:val="232"/>
        </w:trPr>
        <w:tc>
          <w:tcPr>
            <w:tcW w:w="814" w:type="dxa"/>
            <w:shd w:val="clear" w:color="auto" w:fill="E6E6E6"/>
            <w:vAlign w:val="center"/>
          </w:tcPr>
          <w:p w14:paraId="201F040E" w14:textId="5B247109" w:rsidR="007C10A5" w:rsidRPr="00DD645B" w:rsidRDefault="007C10A5" w:rsidP="00153182">
            <w:pPr>
              <w:ind w:right="-24"/>
              <w:rPr>
                <w:rFonts w:ascii="Arial" w:hAnsi="Arial" w:cs="Arial"/>
                <w:sz w:val="20"/>
                <w:szCs w:val="20"/>
              </w:rPr>
            </w:pPr>
            <w:r w:rsidRPr="00DD645B">
              <w:rPr>
                <w:rFonts w:ascii="Arial" w:hAnsi="Arial" w:cs="Arial"/>
                <w:sz w:val="20"/>
                <w:szCs w:val="20"/>
              </w:rPr>
              <w:t>C2.</w:t>
            </w:r>
            <w:r w:rsidR="00D01C1F">
              <w:rPr>
                <w:rFonts w:ascii="Arial" w:hAnsi="Arial" w:cs="Arial"/>
                <w:sz w:val="20"/>
                <w:szCs w:val="20"/>
              </w:rPr>
              <w:t>2</w:t>
            </w:r>
            <w:r w:rsidRPr="00DD645B">
              <w:rPr>
                <w:rFonts w:ascii="Arial" w:hAnsi="Arial" w:cs="Arial"/>
                <w:sz w:val="20"/>
                <w:szCs w:val="20"/>
              </w:rPr>
              <w:t>.4</w:t>
            </w:r>
          </w:p>
        </w:tc>
        <w:tc>
          <w:tcPr>
            <w:tcW w:w="2022" w:type="dxa"/>
            <w:shd w:val="clear" w:color="auto" w:fill="E6E6E6"/>
            <w:vAlign w:val="center"/>
          </w:tcPr>
          <w:p w14:paraId="60EB3E76" w14:textId="77777777" w:rsidR="007C10A5" w:rsidRPr="0012615A" w:rsidRDefault="007C10A5" w:rsidP="00153182">
            <w:pPr>
              <w:ind w:right="-24"/>
              <w:rPr>
                <w:rFonts w:ascii="Arial" w:hAnsi="Arial" w:cs="Arial"/>
                <w:sz w:val="20"/>
                <w:szCs w:val="20"/>
              </w:rPr>
            </w:pPr>
            <w:r w:rsidRPr="0012615A">
              <w:rPr>
                <w:rFonts w:ascii="Arial" w:hAnsi="Arial" w:cs="Arial"/>
                <w:sz w:val="20"/>
                <w:szCs w:val="20"/>
              </w:rPr>
              <w:t xml:space="preserve">Immeuble protégé </w:t>
            </w:r>
          </w:p>
        </w:tc>
        <w:tc>
          <w:tcPr>
            <w:tcW w:w="2708" w:type="dxa"/>
            <w:vMerge/>
            <w:shd w:val="clear" w:color="auto" w:fill="E6E6E6"/>
            <w:vAlign w:val="center"/>
          </w:tcPr>
          <w:p w14:paraId="3BC8299B" w14:textId="77777777" w:rsidR="007C10A5" w:rsidRPr="0012615A" w:rsidRDefault="007C10A5" w:rsidP="00153182">
            <w:pPr>
              <w:ind w:right="-24"/>
              <w:rPr>
                <w:rFonts w:ascii="Arial" w:hAnsi="Arial" w:cs="Arial"/>
                <w:sz w:val="20"/>
                <w:szCs w:val="20"/>
              </w:rPr>
            </w:pPr>
          </w:p>
        </w:tc>
        <w:tc>
          <w:tcPr>
            <w:tcW w:w="639" w:type="dxa"/>
            <w:shd w:val="clear" w:color="auto" w:fill="auto"/>
            <w:vAlign w:val="center"/>
          </w:tcPr>
          <w:p w14:paraId="08F0F900" w14:textId="77777777" w:rsidR="007C10A5" w:rsidRPr="0012615A" w:rsidRDefault="007C10A5" w:rsidP="00153182">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1F8D38BD"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tcBorders>
              <w:right w:val="double" w:sz="4" w:space="0" w:color="auto"/>
            </w:tcBorders>
            <w:shd w:val="clear" w:color="auto" w:fill="auto"/>
            <w:vAlign w:val="center"/>
          </w:tcPr>
          <w:p w14:paraId="07C665EF"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N/A</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39" w:type="dxa"/>
            <w:tcBorders>
              <w:left w:val="double" w:sz="4" w:space="0" w:color="auto"/>
            </w:tcBorders>
            <w:shd w:val="clear" w:color="auto" w:fill="auto"/>
            <w:vAlign w:val="center"/>
          </w:tcPr>
          <w:p w14:paraId="614128EF"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Oui </w:t>
            </w:r>
            <w:r w:rsidRPr="0012615A">
              <w:rPr>
                <w:rFonts w:ascii="Arial" w:hAnsi="Arial" w:cs="Arial"/>
                <w:sz w:val="20"/>
                <w:szCs w:val="20"/>
              </w:rPr>
              <w:fldChar w:fldCharType="begin">
                <w:ffData>
                  <w:name w:val="CaseACocher106"/>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1BCC51FC" w14:textId="77777777" w:rsidR="007C10A5" w:rsidRPr="0012615A" w:rsidRDefault="007C10A5" w:rsidP="00153182">
            <w:pPr>
              <w:ind w:right="-24"/>
              <w:jc w:val="center"/>
              <w:rPr>
                <w:rFonts w:ascii="Arial" w:hAnsi="Arial" w:cs="Arial"/>
                <w:sz w:val="20"/>
                <w:szCs w:val="20"/>
              </w:rPr>
            </w:pPr>
            <w:r w:rsidRPr="0012615A">
              <w:rPr>
                <w:rFonts w:ascii="Arial" w:hAnsi="Arial" w:cs="Arial"/>
                <w:sz w:val="20"/>
                <w:szCs w:val="20"/>
              </w:rPr>
              <w:t>Non</w:t>
            </w:r>
            <w:r>
              <w:rPr>
                <w:rFonts w:ascii="Arial" w:hAnsi="Arial" w:cs="Arial"/>
                <w:sz w:val="20"/>
                <w:szCs w:val="20"/>
                <w:vertAlign w:val="superscript"/>
              </w:rPr>
              <w:t>1</w:t>
            </w:r>
            <w:r w:rsidRPr="0012615A">
              <w:rPr>
                <w:rFonts w:ascii="Arial" w:hAnsi="Arial" w:cs="Arial"/>
                <w:sz w:val="20"/>
                <w:szCs w:val="20"/>
              </w:rPr>
              <w:t xml:space="preserve"> </w:t>
            </w:r>
            <w:r w:rsidRPr="0012615A">
              <w:rPr>
                <w:rFonts w:ascii="Arial" w:hAnsi="Arial" w:cs="Arial"/>
                <w:sz w:val="20"/>
                <w:szCs w:val="20"/>
              </w:rPr>
              <w:fldChar w:fldCharType="begin">
                <w:ffData>
                  <w:name w:val="CaseACocher110"/>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640" w:type="dxa"/>
            <w:shd w:val="clear" w:color="auto" w:fill="auto"/>
            <w:vAlign w:val="center"/>
          </w:tcPr>
          <w:p w14:paraId="0871FF60" w14:textId="77777777" w:rsidR="007C10A5" w:rsidRPr="0012615A" w:rsidRDefault="007C10A5" w:rsidP="007C10A5">
            <w:pPr>
              <w:tabs>
                <w:tab w:val="left" w:pos="492"/>
              </w:tabs>
              <w:ind w:right="-24"/>
              <w:jc w:val="center"/>
              <w:rPr>
                <w:rFonts w:ascii="Arial" w:hAnsi="Arial" w:cs="Arial"/>
                <w:sz w:val="20"/>
                <w:szCs w:val="20"/>
              </w:rPr>
            </w:pPr>
            <w:r w:rsidRPr="0012615A">
              <w:rPr>
                <w:rFonts w:ascii="Arial" w:hAnsi="Arial" w:cs="Arial"/>
                <w:sz w:val="20"/>
                <w:szCs w:val="20"/>
              </w:rPr>
              <w:t xml:space="preserve">N/A </w:t>
            </w:r>
            <w:r w:rsidRPr="0012615A">
              <w:rPr>
                <w:rFonts w:ascii="Arial" w:hAnsi="Arial" w:cs="Arial"/>
                <w:sz w:val="20"/>
                <w:szCs w:val="20"/>
              </w:rPr>
              <w:fldChar w:fldCharType="begin">
                <w:ffData>
                  <w:name w:val="CaseACocher107"/>
                  <w:enabled/>
                  <w:calcOnExit w:val="0"/>
                  <w:checkBox>
                    <w:sizeAuto/>
                    <w:default w:val="0"/>
                  </w:checkBox>
                </w:ffData>
              </w:fldChar>
            </w:r>
            <w:r w:rsidRPr="0012615A">
              <w:rPr>
                <w:rFonts w:ascii="Arial" w:hAnsi="Arial" w:cs="Arial"/>
                <w:sz w:val="20"/>
                <w:szCs w:val="20"/>
              </w:rPr>
              <w:instrText xml:space="preserve"> FORMCHECKBOX </w:instrText>
            </w:r>
            <w:r w:rsidR="007931A8">
              <w:rPr>
                <w:rFonts w:ascii="Arial" w:hAnsi="Arial" w:cs="Arial"/>
                <w:sz w:val="20"/>
                <w:szCs w:val="20"/>
              </w:rPr>
            </w:r>
            <w:r w:rsidR="007931A8">
              <w:rPr>
                <w:rFonts w:ascii="Arial" w:hAnsi="Arial" w:cs="Arial"/>
                <w:sz w:val="20"/>
                <w:szCs w:val="20"/>
              </w:rPr>
              <w:fldChar w:fldCharType="separate"/>
            </w:r>
            <w:r w:rsidRPr="0012615A">
              <w:rPr>
                <w:rFonts w:ascii="Arial" w:hAnsi="Arial" w:cs="Arial"/>
                <w:sz w:val="20"/>
                <w:szCs w:val="20"/>
              </w:rPr>
              <w:fldChar w:fldCharType="end"/>
            </w:r>
          </w:p>
        </w:tc>
        <w:tc>
          <w:tcPr>
            <w:tcW w:w="1924" w:type="dxa"/>
            <w:shd w:val="clear" w:color="auto" w:fill="auto"/>
            <w:vAlign w:val="center"/>
          </w:tcPr>
          <w:p w14:paraId="185EBCA6" w14:textId="77777777" w:rsidR="007C10A5" w:rsidRDefault="007C10A5" w:rsidP="00153182">
            <w:r w:rsidRPr="00E4506B">
              <w:rPr>
                <w:rFonts w:ascii="Arial" w:hAnsi="Arial" w:cs="Arial"/>
                <w:sz w:val="20"/>
                <w:szCs w:val="20"/>
              </w:rPr>
              <w:fldChar w:fldCharType="begin">
                <w:ffData>
                  <w:name w:val="Texte84"/>
                  <w:enabled/>
                  <w:calcOnExit w:val="0"/>
                  <w:textInput/>
                </w:ffData>
              </w:fldChar>
            </w:r>
            <w:r w:rsidRPr="00E4506B">
              <w:rPr>
                <w:rFonts w:ascii="Arial" w:hAnsi="Arial" w:cs="Arial"/>
                <w:sz w:val="20"/>
                <w:szCs w:val="20"/>
              </w:rPr>
              <w:instrText xml:space="preserve"> FORMTEXT </w:instrText>
            </w:r>
            <w:r w:rsidRPr="00E4506B">
              <w:rPr>
                <w:rFonts w:ascii="Arial" w:hAnsi="Arial" w:cs="Arial"/>
                <w:sz w:val="20"/>
                <w:szCs w:val="20"/>
              </w:rPr>
            </w:r>
            <w:r w:rsidRPr="00E4506B">
              <w:rPr>
                <w:rFonts w:ascii="Arial" w:hAnsi="Arial" w:cs="Arial"/>
                <w:sz w:val="20"/>
                <w:szCs w:val="20"/>
              </w:rPr>
              <w:fldChar w:fldCharType="separate"/>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noProof/>
                <w:sz w:val="20"/>
                <w:szCs w:val="20"/>
              </w:rPr>
              <w:t> </w:t>
            </w:r>
            <w:r w:rsidRPr="00E4506B">
              <w:rPr>
                <w:rFonts w:ascii="Arial" w:hAnsi="Arial" w:cs="Arial"/>
                <w:sz w:val="20"/>
                <w:szCs w:val="20"/>
              </w:rPr>
              <w:fldChar w:fldCharType="end"/>
            </w:r>
          </w:p>
        </w:tc>
      </w:tr>
    </w:tbl>
    <w:p w14:paraId="674BB9BA" w14:textId="5292CFCC" w:rsidR="00C52B17" w:rsidRDefault="00C52B17" w:rsidP="004B6820">
      <w:pPr>
        <w:rPr>
          <w:rFonts w:ascii="Arial" w:hAnsi="Arial" w:cs="Arial"/>
          <w:sz w:val="16"/>
          <w:szCs w:val="16"/>
        </w:rPr>
      </w:pPr>
      <w:r>
        <w:rPr>
          <w:rFonts w:ascii="Arial" w:hAnsi="Arial" w:cs="Arial"/>
          <w:sz w:val="16"/>
          <w:szCs w:val="16"/>
        </w:rPr>
        <w:t>1</w:t>
      </w:r>
      <w:r w:rsidR="00BD347D" w:rsidRPr="006A4C9D">
        <w:rPr>
          <w:rFonts w:ascii="Arial" w:hAnsi="Arial" w:cs="Arial"/>
          <w:sz w:val="16"/>
          <w:szCs w:val="16"/>
        </w:rPr>
        <w:t> : Voir l</w:t>
      </w:r>
      <w:r>
        <w:rPr>
          <w:rFonts w:ascii="Arial" w:hAnsi="Arial" w:cs="Arial"/>
          <w:sz w:val="16"/>
          <w:szCs w:val="16"/>
        </w:rPr>
        <w:t xml:space="preserve">es notes explicatives à la section </w:t>
      </w:r>
      <w:r w:rsidR="00BF485B">
        <w:rPr>
          <w:rFonts w:ascii="Arial" w:hAnsi="Arial" w:cs="Arial"/>
          <w:sz w:val="16"/>
          <w:szCs w:val="16"/>
        </w:rPr>
        <w:t>C</w:t>
      </w:r>
      <w:r w:rsidR="004225B5">
        <w:rPr>
          <w:rFonts w:ascii="Arial" w:hAnsi="Arial" w:cs="Arial"/>
          <w:sz w:val="16"/>
          <w:szCs w:val="16"/>
        </w:rPr>
        <w:t>2</w:t>
      </w:r>
      <w:r>
        <w:rPr>
          <w:rFonts w:ascii="Arial" w:hAnsi="Arial" w:cs="Arial"/>
          <w:sz w:val="16"/>
          <w:szCs w:val="16"/>
        </w:rPr>
        <w:t>.</w:t>
      </w:r>
      <w:r w:rsidR="00D01C1F">
        <w:rPr>
          <w:rFonts w:ascii="Arial" w:hAnsi="Arial" w:cs="Arial"/>
          <w:sz w:val="16"/>
          <w:szCs w:val="16"/>
        </w:rPr>
        <w:t>1</w:t>
      </w:r>
      <w:r>
        <w:rPr>
          <w:rFonts w:ascii="Arial" w:hAnsi="Arial" w:cs="Arial"/>
          <w:sz w:val="16"/>
          <w:szCs w:val="16"/>
        </w:rPr>
        <w:t xml:space="preserve"> et </w:t>
      </w:r>
      <w:r w:rsidR="00BF485B">
        <w:rPr>
          <w:rFonts w:ascii="Arial" w:hAnsi="Arial" w:cs="Arial"/>
          <w:sz w:val="16"/>
          <w:szCs w:val="16"/>
        </w:rPr>
        <w:t>C</w:t>
      </w:r>
      <w:r w:rsidR="00016545">
        <w:rPr>
          <w:rFonts w:ascii="Arial" w:hAnsi="Arial" w:cs="Arial"/>
          <w:sz w:val="16"/>
          <w:szCs w:val="16"/>
        </w:rPr>
        <w:t>2</w:t>
      </w:r>
      <w:r>
        <w:rPr>
          <w:rFonts w:ascii="Arial" w:hAnsi="Arial" w:cs="Arial"/>
          <w:sz w:val="16"/>
          <w:szCs w:val="16"/>
        </w:rPr>
        <w:t>.</w:t>
      </w:r>
      <w:r w:rsidR="00D01C1F">
        <w:rPr>
          <w:rFonts w:ascii="Arial" w:hAnsi="Arial" w:cs="Arial"/>
          <w:sz w:val="16"/>
          <w:szCs w:val="16"/>
        </w:rPr>
        <w:t>2.</w:t>
      </w:r>
      <w:r>
        <w:rPr>
          <w:rFonts w:ascii="Arial" w:hAnsi="Arial" w:cs="Arial"/>
          <w:sz w:val="16"/>
          <w:szCs w:val="16"/>
        </w:rPr>
        <w:t xml:space="preserve"> </w:t>
      </w:r>
    </w:p>
    <w:p w14:paraId="444C4888" w14:textId="62015FE4" w:rsidR="00DE3B84" w:rsidRPr="00937CCA" w:rsidRDefault="00DE3B84" w:rsidP="00BF615E">
      <w:pPr>
        <w:ind w:right="-237"/>
        <w:jc w:val="both"/>
        <w:rPr>
          <w:rFonts w:ascii="Arial" w:hAnsi="Arial" w:cs="Arial"/>
          <w:sz w:val="20"/>
          <w:szCs w:val="20"/>
        </w:rPr>
      </w:pPr>
    </w:p>
    <w:sectPr w:rsidR="00DE3B84" w:rsidRPr="00937CCA" w:rsidSect="000F4B90">
      <w:pgSz w:w="12240" w:h="20160" w:code="5"/>
      <w:pgMar w:top="899" w:right="1152" w:bottom="1152" w:left="6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37F5" w14:textId="77777777" w:rsidR="007931A8" w:rsidRDefault="007931A8">
      <w:r>
        <w:separator/>
      </w:r>
    </w:p>
  </w:endnote>
  <w:endnote w:type="continuationSeparator" w:id="0">
    <w:p w14:paraId="14F71D1C" w14:textId="77777777" w:rsidR="007931A8" w:rsidRDefault="007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sig w:usb0="00000003" w:usb1="00000000" w:usb2="00000000" w:usb3="00000000" w:csb0="00000001" w:csb1="00000000"/>
  </w:font>
  <w:font w:name="Open Sans Light">
    <w:altName w:val="Segoe UI"/>
    <w:charset w:val="00"/>
    <w:family w:val="auto"/>
    <w:pitch w:val="variable"/>
    <w:sig w:usb0="00000003" w:usb1="00000000" w:usb2="00000000" w:usb3="00000000" w:csb0="00000001"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315C" w14:textId="6AC5CE16" w:rsidR="00D65D3E" w:rsidRPr="001750EE" w:rsidRDefault="00D65D3E" w:rsidP="001750EE">
    <w:pPr>
      <w:pStyle w:val="Pieddepage"/>
      <w:tabs>
        <w:tab w:val="clear" w:pos="8640"/>
        <w:tab w:val="right" w:pos="10488"/>
      </w:tabs>
      <w:rPr>
        <w:sz w:val="18"/>
        <w:szCs w:val="18"/>
      </w:rPr>
    </w:pPr>
    <w:r w:rsidRPr="001750EE">
      <w:rPr>
        <w:rFonts w:ascii="Arial" w:hAnsi="Arial" w:cs="Arial"/>
        <w:sz w:val="18"/>
        <w:szCs w:val="18"/>
      </w:rPr>
      <w:t>2019-0</w:t>
    </w:r>
    <w:r w:rsidR="001750EE" w:rsidRPr="001750EE">
      <w:rPr>
        <w:rFonts w:ascii="Arial" w:hAnsi="Arial" w:cs="Arial"/>
        <w:sz w:val="18"/>
        <w:szCs w:val="18"/>
      </w:rPr>
      <w:t>2</w:t>
    </w:r>
    <w:r w:rsidRPr="001750EE">
      <w:rPr>
        <w:rFonts w:ascii="Arial" w:hAnsi="Arial" w:cs="Arial"/>
        <w:sz w:val="18"/>
        <w:szCs w:val="18"/>
      </w:rPr>
      <w:t>-</w:t>
    </w:r>
    <w:r w:rsidR="001750EE">
      <w:rPr>
        <w:rFonts w:ascii="Arial" w:hAnsi="Arial" w:cs="Arial"/>
        <w:sz w:val="18"/>
        <w:szCs w:val="18"/>
      </w:rPr>
      <w:t>0</w:t>
    </w:r>
    <w:r w:rsidR="001750EE" w:rsidRPr="001750EE">
      <w:rPr>
        <w:rFonts w:ascii="Arial" w:hAnsi="Arial" w:cs="Arial"/>
        <w:sz w:val="18"/>
        <w:szCs w:val="18"/>
      </w:rPr>
      <w:t>1</w:t>
    </w:r>
    <w:r w:rsidRPr="001750EE">
      <w:rPr>
        <w:rFonts w:ascii="Arial" w:hAnsi="Arial" w:cs="Arial"/>
        <w:sz w:val="18"/>
        <w:szCs w:val="18"/>
      </w:rPr>
      <w:tab/>
    </w:r>
    <w:r w:rsidRPr="001750EE">
      <w:rPr>
        <w:rFonts w:ascii="Arial" w:hAnsi="Arial" w:cs="Arial"/>
        <w:sz w:val="18"/>
        <w:szCs w:val="18"/>
      </w:rPr>
      <w:tab/>
      <w:t xml:space="preserve">Page </w:t>
    </w:r>
    <w:r w:rsidRPr="001750EE">
      <w:rPr>
        <w:rFonts w:ascii="Arial" w:hAnsi="Arial" w:cs="Arial"/>
        <w:sz w:val="18"/>
        <w:szCs w:val="18"/>
      </w:rPr>
      <w:fldChar w:fldCharType="begin"/>
    </w:r>
    <w:r w:rsidRPr="001750EE">
      <w:rPr>
        <w:rFonts w:ascii="Arial" w:hAnsi="Arial" w:cs="Arial"/>
        <w:sz w:val="18"/>
        <w:szCs w:val="18"/>
      </w:rPr>
      <w:instrText xml:space="preserve"> PAGE    \* MERGEFORMAT </w:instrText>
    </w:r>
    <w:r w:rsidRPr="001750EE">
      <w:rPr>
        <w:rFonts w:ascii="Arial" w:hAnsi="Arial" w:cs="Arial"/>
        <w:sz w:val="18"/>
        <w:szCs w:val="18"/>
      </w:rPr>
      <w:fldChar w:fldCharType="separate"/>
    </w:r>
    <w:r w:rsidR="000E2701">
      <w:rPr>
        <w:rFonts w:ascii="Arial" w:hAnsi="Arial" w:cs="Arial"/>
        <w:noProof/>
        <w:sz w:val="18"/>
        <w:szCs w:val="18"/>
      </w:rPr>
      <w:t>11</w:t>
    </w:r>
    <w:r w:rsidRPr="001750E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92E9" w14:textId="7AEBF0B3" w:rsidR="00D65D3E" w:rsidRPr="001750EE" w:rsidRDefault="00D65D3E" w:rsidP="001750EE">
    <w:pPr>
      <w:pStyle w:val="Pieddepage"/>
      <w:tabs>
        <w:tab w:val="clear" w:pos="8640"/>
        <w:tab w:val="right" w:pos="10488"/>
      </w:tabs>
      <w:rPr>
        <w:rFonts w:ascii="Arial" w:hAnsi="Arial" w:cs="Arial"/>
        <w:sz w:val="18"/>
        <w:szCs w:val="18"/>
      </w:rPr>
    </w:pPr>
    <w:r w:rsidRPr="001750EE">
      <w:rPr>
        <w:rFonts w:ascii="Arial" w:hAnsi="Arial" w:cs="Arial"/>
        <w:sz w:val="18"/>
        <w:szCs w:val="18"/>
      </w:rPr>
      <w:t>2019-0</w:t>
    </w:r>
    <w:r w:rsidR="001750EE" w:rsidRPr="001750EE">
      <w:rPr>
        <w:rFonts w:ascii="Arial" w:hAnsi="Arial" w:cs="Arial"/>
        <w:sz w:val="18"/>
        <w:szCs w:val="18"/>
      </w:rPr>
      <w:t>2</w:t>
    </w:r>
    <w:r w:rsidRPr="001750EE">
      <w:rPr>
        <w:rFonts w:ascii="Arial" w:hAnsi="Arial" w:cs="Arial"/>
        <w:sz w:val="18"/>
        <w:szCs w:val="18"/>
      </w:rPr>
      <w:t>-</w:t>
    </w:r>
    <w:r w:rsidR="001750EE" w:rsidRPr="001750EE">
      <w:rPr>
        <w:rFonts w:ascii="Arial" w:hAnsi="Arial" w:cs="Arial"/>
        <w:sz w:val="18"/>
        <w:szCs w:val="18"/>
      </w:rPr>
      <w:t>01</w:t>
    </w:r>
    <w:r w:rsidRPr="001750EE">
      <w:rPr>
        <w:rFonts w:ascii="Arial" w:hAnsi="Arial" w:cs="Arial"/>
        <w:sz w:val="18"/>
        <w:szCs w:val="18"/>
      </w:rPr>
      <w:tab/>
    </w:r>
    <w:r w:rsidRPr="001750EE">
      <w:rPr>
        <w:rFonts w:ascii="Arial" w:hAnsi="Arial" w:cs="Arial"/>
        <w:sz w:val="18"/>
        <w:szCs w:val="18"/>
      </w:rPr>
      <w:tab/>
      <w:t xml:space="preserve">Page </w:t>
    </w:r>
    <w:r w:rsidRPr="001750EE">
      <w:rPr>
        <w:rFonts w:ascii="Arial" w:hAnsi="Arial" w:cs="Arial"/>
        <w:sz w:val="18"/>
        <w:szCs w:val="18"/>
      </w:rPr>
      <w:fldChar w:fldCharType="begin"/>
    </w:r>
    <w:r w:rsidRPr="001750EE">
      <w:rPr>
        <w:rFonts w:ascii="Arial" w:hAnsi="Arial" w:cs="Arial"/>
        <w:sz w:val="18"/>
        <w:szCs w:val="18"/>
      </w:rPr>
      <w:instrText xml:space="preserve"> PAGE    \* MERGEFORMAT </w:instrText>
    </w:r>
    <w:r w:rsidRPr="001750EE">
      <w:rPr>
        <w:rFonts w:ascii="Arial" w:hAnsi="Arial" w:cs="Arial"/>
        <w:sz w:val="18"/>
        <w:szCs w:val="18"/>
      </w:rPr>
      <w:fldChar w:fldCharType="separate"/>
    </w:r>
    <w:r w:rsidR="000E2701">
      <w:rPr>
        <w:rFonts w:ascii="Arial" w:hAnsi="Arial" w:cs="Arial"/>
        <w:noProof/>
        <w:sz w:val="18"/>
        <w:szCs w:val="18"/>
      </w:rPr>
      <w:t>5</w:t>
    </w:r>
    <w:r w:rsidRPr="001750E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832D8" w14:textId="77777777" w:rsidR="007931A8" w:rsidRDefault="007931A8">
      <w:r>
        <w:separator/>
      </w:r>
    </w:p>
  </w:footnote>
  <w:footnote w:type="continuationSeparator" w:id="0">
    <w:p w14:paraId="36660639" w14:textId="77777777" w:rsidR="007931A8" w:rsidRDefault="0079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7E96" w14:textId="77777777" w:rsidR="00D65D3E" w:rsidRDefault="007931A8">
    <w:pPr>
      <w:pStyle w:val="En-tte"/>
    </w:pPr>
    <w:r>
      <w:rPr>
        <w:noProof/>
      </w:rPr>
      <w:pict w14:anchorId="15A37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93.35pt;height:169.5pt;rotation:315;z-index:-251658752;mso-position-horizontal:center;mso-position-horizontal-relative:margin;mso-position-vertical:center;mso-position-vertical-relative:margin" wrapcoords="21409 1338 15046 1338 14992 1625 14309 1529 14036 1242 13626 1338 13599 10704 10923 2676 10404 1242 10131 1242 9612 956 9093 1434 8711 2103 8356 3154 8110 4492 7946 6021 6827 2198 6171 765 5980 1338 4069 1338 4014 2676 4041 3154 4014 5257 3031 2294 2430 860 2294 1338 410 1338 382 16630 492 17012 765 17204 928 16917 956 11851 1256 10704 1857 10704 2348 12329 4205 17204 4260 17012 4478 17204 4615 16917 4615 11660 4779 10035 6171 14910 7182 17681 7373 17012 7564 17012 7455 16248 6991 13476 6499 9558 7045 11469 9148 17204 9230 17012 9940 17299 10404 16821 10786 16057 11141 15005 11360 13667 11742 15005 12916 17681 13026 17299 13544 17012 13899 16057 14118 14719 14446 15865 15319 17395 15401 17012 17859 17012 17941 17204 17968 16726 17995 15196 17067 9844 19688 17012 19716 17012 20016 17012 20180 16821 20235 3632 21382 3345 21491 3536 21491 3058 21518 1625 21409 1338"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1AA1" w14:textId="77777777" w:rsidR="00D65D3E" w:rsidRDefault="00D65D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64DB" w14:textId="77777777" w:rsidR="00D65D3E" w:rsidRDefault="00D65D3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3" w:type="dxa"/>
      <w:tblLook w:val="01E0" w:firstRow="1" w:lastRow="1" w:firstColumn="1" w:lastColumn="1" w:noHBand="0" w:noVBand="0"/>
    </w:tblPr>
    <w:tblGrid>
      <w:gridCol w:w="4503"/>
      <w:gridCol w:w="6840"/>
    </w:tblGrid>
    <w:tr w:rsidR="00D65D3E" w:rsidRPr="0012615A" w14:paraId="48204CBE" w14:textId="77777777" w:rsidTr="00D630B4">
      <w:trPr>
        <w:trHeight w:val="1260"/>
      </w:trPr>
      <w:tc>
        <w:tcPr>
          <w:tcW w:w="4503" w:type="dxa"/>
          <w:shd w:val="clear" w:color="auto" w:fill="auto"/>
        </w:tcPr>
        <w:p w14:paraId="07818763" w14:textId="22F4B1E5" w:rsidR="00D65D3E" w:rsidRPr="0012615A" w:rsidRDefault="004972F3" w:rsidP="006B5C8F">
          <w:pPr>
            <w:pStyle w:val="En-tte"/>
            <w:tabs>
              <w:tab w:val="left" w:pos="1418"/>
            </w:tabs>
            <w:rPr>
              <w:rFonts w:ascii="Chaloult_Cond" w:hAnsi="Chaloult_Cond"/>
              <w:sz w:val="15"/>
            </w:rPr>
          </w:pPr>
          <w:r>
            <w:rPr>
              <w:noProof/>
            </w:rPr>
            <w:drawing>
              <wp:inline distT="0" distB="0" distL="0" distR="0" wp14:anchorId="5F459060" wp14:editId="18ADD5FF">
                <wp:extent cx="1576552" cy="749610"/>
                <wp:effectExtent l="0" t="0" r="5080" b="0"/>
                <wp:docPr id="3" name="Image 3" descr="signatureAbrege-me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Abrege-mel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793" cy="753529"/>
                        </a:xfrm>
                        <a:prstGeom prst="rect">
                          <a:avLst/>
                        </a:prstGeom>
                        <a:noFill/>
                        <a:ln>
                          <a:noFill/>
                        </a:ln>
                      </pic:spPr>
                    </pic:pic>
                  </a:graphicData>
                </a:graphic>
              </wp:inline>
            </w:drawing>
          </w:r>
        </w:p>
      </w:tc>
      <w:tc>
        <w:tcPr>
          <w:tcW w:w="6840" w:type="dxa"/>
          <w:shd w:val="clear" w:color="auto" w:fill="E0E0E0"/>
          <w:vAlign w:val="center"/>
        </w:tcPr>
        <w:p w14:paraId="0F338FCC" w14:textId="009A393D" w:rsidR="00D65D3E" w:rsidRPr="0012615A" w:rsidRDefault="00D65D3E" w:rsidP="00E546BD">
          <w:pPr>
            <w:pStyle w:val="En-tte"/>
            <w:tabs>
              <w:tab w:val="left" w:pos="1418"/>
            </w:tabs>
            <w:rPr>
              <w:rFonts w:ascii="Arial" w:hAnsi="Arial" w:cs="Arial"/>
              <w:b/>
            </w:rPr>
          </w:pPr>
          <w:r w:rsidRPr="0012615A">
            <w:rPr>
              <w:rFonts w:ascii="Arial" w:hAnsi="Arial" w:cs="Arial"/>
              <w:b/>
            </w:rPr>
            <w:t xml:space="preserve">Demande d’autorisation pour l’exploitation </w:t>
          </w:r>
          <w:r>
            <w:rPr>
              <w:rFonts w:ascii="Arial" w:hAnsi="Arial" w:cs="Arial"/>
              <w:b/>
            </w:rPr>
            <w:t xml:space="preserve">ou </w:t>
          </w:r>
          <w:r w:rsidRPr="0012615A">
            <w:rPr>
              <w:rFonts w:ascii="Arial" w:hAnsi="Arial" w:cs="Arial"/>
              <w:b/>
            </w:rPr>
            <w:t>l’érection</w:t>
          </w:r>
          <w:r>
            <w:rPr>
              <w:rFonts w:ascii="Arial" w:hAnsi="Arial" w:cs="Arial"/>
              <w:b/>
            </w:rPr>
            <w:t xml:space="preserve"> d</w:t>
          </w:r>
          <w:r w:rsidRPr="0012615A">
            <w:rPr>
              <w:rFonts w:ascii="Arial" w:hAnsi="Arial" w:cs="Arial"/>
              <w:b/>
            </w:rPr>
            <w:t xml:space="preserve">’un ouvrage de stockage </w:t>
          </w:r>
          <w:r>
            <w:rPr>
              <w:rFonts w:ascii="Arial" w:hAnsi="Arial" w:cs="Arial"/>
              <w:b/>
            </w:rPr>
            <w:t xml:space="preserve">étanche </w:t>
          </w:r>
          <w:r w:rsidRPr="0012615A">
            <w:rPr>
              <w:rFonts w:ascii="Arial" w:hAnsi="Arial" w:cs="Arial"/>
              <w:b/>
            </w:rPr>
            <w:t>de matières résiduelles fertilisantes (MRF)</w:t>
          </w:r>
        </w:p>
      </w:tc>
    </w:tr>
  </w:tbl>
  <w:p w14:paraId="1BFCCC28" w14:textId="77777777" w:rsidR="00D65D3E" w:rsidRDefault="00D65D3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DE87" w14:textId="77777777" w:rsidR="00D65D3E" w:rsidRDefault="00D65D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719"/>
    <w:multiLevelType w:val="hybridMultilevel"/>
    <w:tmpl w:val="5178BE32"/>
    <w:lvl w:ilvl="0" w:tplc="7CCE5A86">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78E9"/>
    <w:multiLevelType w:val="multilevel"/>
    <w:tmpl w:val="48E01972"/>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8"/>
      <w:numFmt w:val="decimal"/>
      <w:lvlText w:val="%1.%2.%3"/>
      <w:lvlJc w:val="left"/>
      <w:pPr>
        <w:tabs>
          <w:tab w:val="num" w:pos="435"/>
        </w:tabs>
        <w:ind w:left="435" w:hanging="435"/>
      </w:pPr>
      <w:rPr>
        <w:rFonts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0B393B44"/>
    <w:multiLevelType w:val="hybridMultilevel"/>
    <w:tmpl w:val="B8A2AE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3F7403"/>
    <w:multiLevelType w:val="multilevel"/>
    <w:tmpl w:val="F4F61BB6"/>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6661D"/>
    <w:multiLevelType w:val="hybridMultilevel"/>
    <w:tmpl w:val="8690C5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3C7BA1"/>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8EB2AC7"/>
    <w:multiLevelType w:val="multilevel"/>
    <w:tmpl w:val="0C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5A5D9B"/>
    <w:multiLevelType w:val="hybridMultilevel"/>
    <w:tmpl w:val="75387B8E"/>
    <w:lvl w:ilvl="0" w:tplc="CE1EF12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EF3BFD"/>
    <w:multiLevelType w:val="hybridMultilevel"/>
    <w:tmpl w:val="B5725C8E"/>
    <w:lvl w:ilvl="0" w:tplc="0C0C0001">
      <w:start w:val="1"/>
      <w:numFmt w:val="bullet"/>
      <w:lvlText w:val=""/>
      <w:lvlJc w:val="left"/>
      <w:pPr>
        <w:tabs>
          <w:tab w:val="num" w:pos="600"/>
        </w:tabs>
        <w:ind w:left="600" w:hanging="360"/>
      </w:pPr>
      <w:rPr>
        <w:rFonts w:ascii="Symbol" w:hAnsi="Symbol" w:hint="default"/>
      </w:rPr>
    </w:lvl>
    <w:lvl w:ilvl="1" w:tplc="0C0C0003" w:tentative="1">
      <w:start w:val="1"/>
      <w:numFmt w:val="bullet"/>
      <w:lvlText w:val="o"/>
      <w:lvlJc w:val="left"/>
      <w:pPr>
        <w:tabs>
          <w:tab w:val="num" w:pos="1320"/>
        </w:tabs>
        <w:ind w:left="1320" w:hanging="360"/>
      </w:pPr>
      <w:rPr>
        <w:rFonts w:ascii="Courier New" w:hAnsi="Courier New" w:cs="Courier New" w:hint="default"/>
      </w:rPr>
    </w:lvl>
    <w:lvl w:ilvl="2" w:tplc="0C0C0005" w:tentative="1">
      <w:start w:val="1"/>
      <w:numFmt w:val="bullet"/>
      <w:lvlText w:val=""/>
      <w:lvlJc w:val="left"/>
      <w:pPr>
        <w:tabs>
          <w:tab w:val="num" w:pos="2040"/>
        </w:tabs>
        <w:ind w:left="2040" w:hanging="360"/>
      </w:pPr>
      <w:rPr>
        <w:rFonts w:ascii="Wingdings" w:hAnsi="Wingdings" w:hint="default"/>
      </w:rPr>
    </w:lvl>
    <w:lvl w:ilvl="3" w:tplc="0C0C0001" w:tentative="1">
      <w:start w:val="1"/>
      <w:numFmt w:val="bullet"/>
      <w:lvlText w:val=""/>
      <w:lvlJc w:val="left"/>
      <w:pPr>
        <w:tabs>
          <w:tab w:val="num" w:pos="2760"/>
        </w:tabs>
        <w:ind w:left="2760" w:hanging="360"/>
      </w:pPr>
      <w:rPr>
        <w:rFonts w:ascii="Symbol" w:hAnsi="Symbol" w:hint="default"/>
      </w:rPr>
    </w:lvl>
    <w:lvl w:ilvl="4" w:tplc="0C0C0003" w:tentative="1">
      <w:start w:val="1"/>
      <w:numFmt w:val="bullet"/>
      <w:lvlText w:val="o"/>
      <w:lvlJc w:val="left"/>
      <w:pPr>
        <w:tabs>
          <w:tab w:val="num" w:pos="3480"/>
        </w:tabs>
        <w:ind w:left="3480" w:hanging="360"/>
      </w:pPr>
      <w:rPr>
        <w:rFonts w:ascii="Courier New" w:hAnsi="Courier New" w:cs="Courier New" w:hint="default"/>
      </w:rPr>
    </w:lvl>
    <w:lvl w:ilvl="5" w:tplc="0C0C0005" w:tentative="1">
      <w:start w:val="1"/>
      <w:numFmt w:val="bullet"/>
      <w:lvlText w:val=""/>
      <w:lvlJc w:val="left"/>
      <w:pPr>
        <w:tabs>
          <w:tab w:val="num" w:pos="4200"/>
        </w:tabs>
        <w:ind w:left="4200" w:hanging="360"/>
      </w:pPr>
      <w:rPr>
        <w:rFonts w:ascii="Wingdings" w:hAnsi="Wingdings" w:hint="default"/>
      </w:rPr>
    </w:lvl>
    <w:lvl w:ilvl="6" w:tplc="0C0C0001" w:tentative="1">
      <w:start w:val="1"/>
      <w:numFmt w:val="bullet"/>
      <w:lvlText w:val=""/>
      <w:lvlJc w:val="left"/>
      <w:pPr>
        <w:tabs>
          <w:tab w:val="num" w:pos="4920"/>
        </w:tabs>
        <w:ind w:left="4920" w:hanging="360"/>
      </w:pPr>
      <w:rPr>
        <w:rFonts w:ascii="Symbol" w:hAnsi="Symbol" w:hint="default"/>
      </w:rPr>
    </w:lvl>
    <w:lvl w:ilvl="7" w:tplc="0C0C0003" w:tentative="1">
      <w:start w:val="1"/>
      <w:numFmt w:val="bullet"/>
      <w:lvlText w:val="o"/>
      <w:lvlJc w:val="left"/>
      <w:pPr>
        <w:tabs>
          <w:tab w:val="num" w:pos="5640"/>
        </w:tabs>
        <w:ind w:left="5640" w:hanging="360"/>
      </w:pPr>
      <w:rPr>
        <w:rFonts w:ascii="Courier New" w:hAnsi="Courier New" w:cs="Courier New" w:hint="default"/>
      </w:rPr>
    </w:lvl>
    <w:lvl w:ilvl="8" w:tplc="0C0C0005" w:tentative="1">
      <w:start w:val="1"/>
      <w:numFmt w:val="bullet"/>
      <w:lvlText w:val=""/>
      <w:lvlJc w:val="left"/>
      <w:pPr>
        <w:tabs>
          <w:tab w:val="num" w:pos="6360"/>
        </w:tabs>
        <w:ind w:left="6360" w:hanging="360"/>
      </w:pPr>
      <w:rPr>
        <w:rFonts w:ascii="Wingdings" w:hAnsi="Wingdings" w:hint="default"/>
      </w:rPr>
    </w:lvl>
  </w:abstractNum>
  <w:abstractNum w:abstractNumId="9" w15:restartNumberingAfterBreak="0">
    <w:nsid w:val="22D90B31"/>
    <w:multiLevelType w:val="hybridMultilevel"/>
    <w:tmpl w:val="779E7AFA"/>
    <w:lvl w:ilvl="0" w:tplc="A7169298">
      <w:start w:val="10"/>
      <w:numFmt w:val="bullet"/>
      <w:lvlText w:val=""/>
      <w:lvlJc w:val="left"/>
      <w:pPr>
        <w:tabs>
          <w:tab w:val="num" w:pos="245"/>
        </w:tabs>
        <w:ind w:left="245" w:hanging="360"/>
      </w:pPr>
      <w:rPr>
        <w:rFonts w:ascii="Symbol" w:eastAsia="Times New Roman" w:hAnsi="Symbol" w:cs="Arial" w:hint="default"/>
      </w:rPr>
    </w:lvl>
    <w:lvl w:ilvl="1" w:tplc="0C0C0003" w:tentative="1">
      <w:start w:val="1"/>
      <w:numFmt w:val="bullet"/>
      <w:lvlText w:val="o"/>
      <w:lvlJc w:val="left"/>
      <w:pPr>
        <w:tabs>
          <w:tab w:val="num" w:pos="965"/>
        </w:tabs>
        <w:ind w:left="965" w:hanging="360"/>
      </w:pPr>
      <w:rPr>
        <w:rFonts w:ascii="Courier New" w:hAnsi="Courier New" w:cs="Courier New" w:hint="default"/>
      </w:rPr>
    </w:lvl>
    <w:lvl w:ilvl="2" w:tplc="0C0C0005" w:tentative="1">
      <w:start w:val="1"/>
      <w:numFmt w:val="bullet"/>
      <w:lvlText w:val=""/>
      <w:lvlJc w:val="left"/>
      <w:pPr>
        <w:tabs>
          <w:tab w:val="num" w:pos="1685"/>
        </w:tabs>
        <w:ind w:left="1685" w:hanging="360"/>
      </w:pPr>
      <w:rPr>
        <w:rFonts w:ascii="Wingdings" w:hAnsi="Wingdings" w:hint="default"/>
      </w:rPr>
    </w:lvl>
    <w:lvl w:ilvl="3" w:tplc="0C0C0001" w:tentative="1">
      <w:start w:val="1"/>
      <w:numFmt w:val="bullet"/>
      <w:lvlText w:val=""/>
      <w:lvlJc w:val="left"/>
      <w:pPr>
        <w:tabs>
          <w:tab w:val="num" w:pos="2405"/>
        </w:tabs>
        <w:ind w:left="2405" w:hanging="360"/>
      </w:pPr>
      <w:rPr>
        <w:rFonts w:ascii="Symbol" w:hAnsi="Symbol" w:hint="default"/>
      </w:rPr>
    </w:lvl>
    <w:lvl w:ilvl="4" w:tplc="0C0C0003" w:tentative="1">
      <w:start w:val="1"/>
      <w:numFmt w:val="bullet"/>
      <w:lvlText w:val="o"/>
      <w:lvlJc w:val="left"/>
      <w:pPr>
        <w:tabs>
          <w:tab w:val="num" w:pos="3125"/>
        </w:tabs>
        <w:ind w:left="3125" w:hanging="360"/>
      </w:pPr>
      <w:rPr>
        <w:rFonts w:ascii="Courier New" w:hAnsi="Courier New" w:cs="Courier New" w:hint="default"/>
      </w:rPr>
    </w:lvl>
    <w:lvl w:ilvl="5" w:tplc="0C0C0005" w:tentative="1">
      <w:start w:val="1"/>
      <w:numFmt w:val="bullet"/>
      <w:lvlText w:val=""/>
      <w:lvlJc w:val="left"/>
      <w:pPr>
        <w:tabs>
          <w:tab w:val="num" w:pos="3845"/>
        </w:tabs>
        <w:ind w:left="3845" w:hanging="360"/>
      </w:pPr>
      <w:rPr>
        <w:rFonts w:ascii="Wingdings" w:hAnsi="Wingdings" w:hint="default"/>
      </w:rPr>
    </w:lvl>
    <w:lvl w:ilvl="6" w:tplc="0C0C0001" w:tentative="1">
      <w:start w:val="1"/>
      <w:numFmt w:val="bullet"/>
      <w:lvlText w:val=""/>
      <w:lvlJc w:val="left"/>
      <w:pPr>
        <w:tabs>
          <w:tab w:val="num" w:pos="4565"/>
        </w:tabs>
        <w:ind w:left="4565" w:hanging="360"/>
      </w:pPr>
      <w:rPr>
        <w:rFonts w:ascii="Symbol" w:hAnsi="Symbol" w:hint="default"/>
      </w:rPr>
    </w:lvl>
    <w:lvl w:ilvl="7" w:tplc="0C0C0003" w:tentative="1">
      <w:start w:val="1"/>
      <w:numFmt w:val="bullet"/>
      <w:lvlText w:val="o"/>
      <w:lvlJc w:val="left"/>
      <w:pPr>
        <w:tabs>
          <w:tab w:val="num" w:pos="5285"/>
        </w:tabs>
        <w:ind w:left="5285" w:hanging="360"/>
      </w:pPr>
      <w:rPr>
        <w:rFonts w:ascii="Courier New" w:hAnsi="Courier New" w:cs="Courier New" w:hint="default"/>
      </w:rPr>
    </w:lvl>
    <w:lvl w:ilvl="8" w:tplc="0C0C0005" w:tentative="1">
      <w:start w:val="1"/>
      <w:numFmt w:val="bullet"/>
      <w:lvlText w:val=""/>
      <w:lvlJc w:val="left"/>
      <w:pPr>
        <w:tabs>
          <w:tab w:val="num" w:pos="6005"/>
        </w:tabs>
        <w:ind w:left="6005" w:hanging="360"/>
      </w:pPr>
      <w:rPr>
        <w:rFonts w:ascii="Wingdings" w:hAnsi="Wingdings" w:hint="default"/>
      </w:rPr>
    </w:lvl>
  </w:abstractNum>
  <w:abstractNum w:abstractNumId="10" w15:restartNumberingAfterBreak="0">
    <w:nsid w:val="2C544AAB"/>
    <w:multiLevelType w:val="multilevel"/>
    <w:tmpl w:val="A4BC6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E81C6D"/>
    <w:multiLevelType w:val="hybridMultilevel"/>
    <w:tmpl w:val="4E127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3464EC"/>
    <w:multiLevelType w:val="multilevel"/>
    <w:tmpl w:val="E950383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6A60D8"/>
    <w:multiLevelType w:val="multilevel"/>
    <w:tmpl w:val="FB302A84"/>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312143"/>
    <w:multiLevelType w:val="multilevel"/>
    <w:tmpl w:val="7AEE87F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8F52FF"/>
    <w:multiLevelType w:val="hybridMultilevel"/>
    <w:tmpl w:val="E50EE5BC"/>
    <w:lvl w:ilvl="0" w:tplc="0C0C0017">
      <w:start w:val="2"/>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37236B0A"/>
    <w:multiLevelType w:val="hybridMultilevel"/>
    <w:tmpl w:val="529CB4C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875D3"/>
    <w:multiLevelType w:val="hybridMultilevel"/>
    <w:tmpl w:val="C62C3092"/>
    <w:lvl w:ilvl="0" w:tplc="0C0C0001">
      <w:start w:val="1"/>
      <w:numFmt w:val="bullet"/>
      <w:lvlText w:val=""/>
      <w:lvlJc w:val="left"/>
      <w:pPr>
        <w:tabs>
          <w:tab w:val="num" w:pos="1325"/>
        </w:tabs>
        <w:ind w:left="1325" w:hanging="360"/>
      </w:pPr>
      <w:rPr>
        <w:rFonts w:ascii="Symbol" w:hAnsi="Symbol" w:hint="default"/>
      </w:rPr>
    </w:lvl>
    <w:lvl w:ilvl="1" w:tplc="0C0C0003" w:tentative="1">
      <w:start w:val="1"/>
      <w:numFmt w:val="bullet"/>
      <w:lvlText w:val="o"/>
      <w:lvlJc w:val="left"/>
      <w:pPr>
        <w:tabs>
          <w:tab w:val="num" w:pos="2045"/>
        </w:tabs>
        <w:ind w:left="2045" w:hanging="360"/>
      </w:pPr>
      <w:rPr>
        <w:rFonts w:ascii="Courier New" w:hAnsi="Courier New" w:cs="Courier New" w:hint="default"/>
      </w:rPr>
    </w:lvl>
    <w:lvl w:ilvl="2" w:tplc="0C0C0005" w:tentative="1">
      <w:start w:val="1"/>
      <w:numFmt w:val="bullet"/>
      <w:lvlText w:val=""/>
      <w:lvlJc w:val="left"/>
      <w:pPr>
        <w:tabs>
          <w:tab w:val="num" w:pos="2765"/>
        </w:tabs>
        <w:ind w:left="2765" w:hanging="360"/>
      </w:pPr>
      <w:rPr>
        <w:rFonts w:ascii="Wingdings" w:hAnsi="Wingdings" w:hint="default"/>
      </w:rPr>
    </w:lvl>
    <w:lvl w:ilvl="3" w:tplc="0C0C0001" w:tentative="1">
      <w:start w:val="1"/>
      <w:numFmt w:val="bullet"/>
      <w:lvlText w:val=""/>
      <w:lvlJc w:val="left"/>
      <w:pPr>
        <w:tabs>
          <w:tab w:val="num" w:pos="3485"/>
        </w:tabs>
        <w:ind w:left="3485" w:hanging="360"/>
      </w:pPr>
      <w:rPr>
        <w:rFonts w:ascii="Symbol" w:hAnsi="Symbol" w:hint="default"/>
      </w:rPr>
    </w:lvl>
    <w:lvl w:ilvl="4" w:tplc="0C0C0003" w:tentative="1">
      <w:start w:val="1"/>
      <w:numFmt w:val="bullet"/>
      <w:lvlText w:val="o"/>
      <w:lvlJc w:val="left"/>
      <w:pPr>
        <w:tabs>
          <w:tab w:val="num" w:pos="4205"/>
        </w:tabs>
        <w:ind w:left="4205" w:hanging="360"/>
      </w:pPr>
      <w:rPr>
        <w:rFonts w:ascii="Courier New" w:hAnsi="Courier New" w:cs="Courier New" w:hint="default"/>
      </w:rPr>
    </w:lvl>
    <w:lvl w:ilvl="5" w:tplc="0C0C0005" w:tentative="1">
      <w:start w:val="1"/>
      <w:numFmt w:val="bullet"/>
      <w:lvlText w:val=""/>
      <w:lvlJc w:val="left"/>
      <w:pPr>
        <w:tabs>
          <w:tab w:val="num" w:pos="4925"/>
        </w:tabs>
        <w:ind w:left="4925" w:hanging="360"/>
      </w:pPr>
      <w:rPr>
        <w:rFonts w:ascii="Wingdings" w:hAnsi="Wingdings" w:hint="default"/>
      </w:rPr>
    </w:lvl>
    <w:lvl w:ilvl="6" w:tplc="0C0C0001" w:tentative="1">
      <w:start w:val="1"/>
      <w:numFmt w:val="bullet"/>
      <w:lvlText w:val=""/>
      <w:lvlJc w:val="left"/>
      <w:pPr>
        <w:tabs>
          <w:tab w:val="num" w:pos="5645"/>
        </w:tabs>
        <w:ind w:left="5645" w:hanging="360"/>
      </w:pPr>
      <w:rPr>
        <w:rFonts w:ascii="Symbol" w:hAnsi="Symbol" w:hint="default"/>
      </w:rPr>
    </w:lvl>
    <w:lvl w:ilvl="7" w:tplc="0C0C0003" w:tentative="1">
      <w:start w:val="1"/>
      <w:numFmt w:val="bullet"/>
      <w:lvlText w:val="o"/>
      <w:lvlJc w:val="left"/>
      <w:pPr>
        <w:tabs>
          <w:tab w:val="num" w:pos="6365"/>
        </w:tabs>
        <w:ind w:left="6365" w:hanging="360"/>
      </w:pPr>
      <w:rPr>
        <w:rFonts w:ascii="Courier New" w:hAnsi="Courier New" w:cs="Courier New" w:hint="default"/>
      </w:rPr>
    </w:lvl>
    <w:lvl w:ilvl="8" w:tplc="0C0C0005" w:tentative="1">
      <w:start w:val="1"/>
      <w:numFmt w:val="bullet"/>
      <w:lvlText w:val=""/>
      <w:lvlJc w:val="left"/>
      <w:pPr>
        <w:tabs>
          <w:tab w:val="num" w:pos="7085"/>
        </w:tabs>
        <w:ind w:left="7085" w:hanging="360"/>
      </w:pPr>
      <w:rPr>
        <w:rFonts w:ascii="Wingdings" w:hAnsi="Wingdings" w:hint="default"/>
      </w:rPr>
    </w:lvl>
  </w:abstractNum>
  <w:abstractNum w:abstractNumId="18" w15:restartNumberingAfterBreak="0">
    <w:nsid w:val="378701B0"/>
    <w:multiLevelType w:val="hybridMultilevel"/>
    <w:tmpl w:val="ED6E55E4"/>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38000FCC"/>
    <w:multiLevelType w:val="hybridMultilevel"/>
    <w:tmpl w:val="824E82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A0769EB"/>
    <w:multiLevelType w:val="hybridMultilevel"/>
    <w:tmpl w:val="F2E24858"/>
    <w:lvl w:ilvl="0" w:tplc="0C0C000F">
      <w:start w:val="1"/>
      <w:numFmt w:val="decimal"/>
      <w:lvlText w:val="%1."/>
      <w:lvlJc w:val="left"/>
      <w:pPr>
        <w:tabs>
          <w:tab w:val="num" w:pos="1440"/>
        </w:tabs>
        <w:ind w:left="1440" w:hanging="360"/>
      </w:pPr>
      <w:rPr>
        <w:rFonts w:ascii="Times New Roman" w:hAnsi="Times New Roman" w:cs="Times New Roman" w:hint="default"/>
      </w:rPr>
    </w:lvl>
    <w:lvl w:ilvl="1" w:tplc="0C0C0019" w:tentative="1">
      <w:start w:val="1"/>
      <w:numFmt w:val="lowerLetter"/>
      <w:lvlText w:val="%2."/>
      <w:lvlJc w:val="left"/>
      <w:pPr>
        <w:tabs>
          <w:tab w:val="num" w:pos="2160"/>
        </w:tabs>
        <w:ind w:left="2160" w:hanging="360"/>
      </w:pPr>
    </w:lvl>
    <w:lvl w:ilvl="2" w:tplc="0C0C001B" w:tentative="1">
      <w:start w:val="1"/>
      <w:numFmt w:val="lowerRoman"/>
      <w:lvlText w:val="%3."/>
      <w:lvlJc w:val="right"/>
      <w:pPr>
        <w:tabs>
          <w:tab w:val="num" w:pos="2880"/>
        </w:tabs>
        <w:ind w:left="2880" w:hanging="180"/>
      </w:pPr>
    </w:lvl>
    <w:lvl w:ilvl="3" w:tplc="0C0C000F" w:tentative="1">
      <w:start w:val="1"/>
      <w:numFmt w:val="decimal"/>
      <w:lvlText w:val="%4."/>
      <w:lvlJc w:val="left"/>
      <w:pPr>
        <w:tabs>
          <w:tab w:val="num" w:pos="3600"/>
        </w:tabs>
        <w:ind w:left="3600" w:hanging="360"/>
      </w:pPr>
    </w:lvl>
    <w:lvl w:ilvl="4" w:tplc="0C0C0019" w:tentative="1">
      <w:start w:val="1"/>
      <w:numFmt w:val="lowerLetter"/>
      <w:lvlText w:val="%5."/>
      <w:lvlJc w:val="left"/>
      <w:pPr>
        <w:tabs>
          <w:tab w:val="num" w:pos="4320"/>
        </w:tabs>
        <w:ind w:left="4320" w:hanging="360"/>
      </w:pPr>
    </w:lvl>
    <w:lvl w:ilvl="5" w:tplc="0C0C001B" w:tentative="1">
      <w:start w:val="1"/>
      <w:numFmt w:val="lowerRoman"/>
      <w:lvlText w:val="%6."/>
      <w:lvlJc w:val="right"/>
      <w:pPr>
        <w:tabs>
          <w:tab w:val="num" w:pos="5040"/>
        </w:tabs>
        <w:ind w:left="5040" w:hanging="180"/>
      </w:pPr>
    </w:lvl>
    <w:lvl w:ilvl="6" w:tplc="0C0C000F" w:tentative="1">
      <w:start w:val="1"/>
      <w:numFmt w:val="decimal"/>
      <w:lvlText w:val="%7."/>
      <w:lvlJc w:val="left"/>
      <w:pPr>
        <w:tabs>
          <w:tab w:val="num" w:pos="5760"/>
        </w:tabs>
        <w:ind w:left="5760" w:hanging="360"/>
      </w:pPr>
    </w:lvl>
    <w:lvl w:ilvl="7" w:tplc="0C0C0019" w:tentative="1">
      <w:start w:val="1"/>
      <w:numFmt w:val="lowerLetter"/>
      <w:lvlText w:val="%8."/>
      <w:lvlJc w:val="left"/>
      <w:pPr>
        <w:tabs>
          <w:tab w:val="num" w:pos="6480"/>
        </w:tabs>
        <w:ind w:left="6480" w:hanging="360"/>
      </w:pPr>
    </w:lvl>
    <w:lvl w:ilvl="8" w:tplc="0C0C001B" w:tentative="1">
      <w:start w:val="1"/>
      <w:numFmt w:val="lowerRoman"/>
      <w:lvlText w:val="%9."/>
      <w:lvlJc w:val="right"/>
      <w:pPr>
        <w:tabs>
          <w:tab w:val="num" w:pos="7200"/>
        </w:tabs>
        <w:ind w:left="7200" w:hanging="180"/>
      </w:pPr>
    </w:lvl>
  </w:abstractNum>
  <w:abstractNum w:abstractNumId="21" w15:restartNumberingAfterBreak="0">
    <w:nsid w:val="3D4E214F"/>
    <w:multiLevelType w:val="hybridMultilevel"/>
    <w:tmpl w:val="E5D47834"/>
    <w:lvl w:ilvl="0" w:tplc="0C0C0001">
      <w:start w:val="1"/>
      <w:numFmt w:val="bullet"/>
      <w:lvlText w:val=""/>
      <w:lvlJc w:val="left"/>
      <w:pPr>
        <w:tabs>
          <w:tab w:val="num" w:pos="605"/>
        </w:tabs>
        <w:ind w:left="605" w:hanging="360"/>
      </w:pPr>
      <w:rPr>
        <w:rFonts w:ascii="Symbol" w:hAnsi="Symbol" w:hint="default"/>
      </w:rPr>
    </w:lvl>
    <w:lvl w:ilvl="1" w:tplc="0C0C000D">
      <w:start w:val="1"/>
      <w:numFmt w:val="bullet"/>
      <w:lvlText w:val=""/>
      <w:lvlJc w:val="left"/>
      <w:pPr>
        <w:tabs>
          <w:tab w:val="num" w:pos="1325"/>
        </w:tabs>
        <w:ind w:left="1325" w:hanging="360"/>
      </w:pPr>
      <w:rPr>
        <w:rFonts w:ascii="Wingdings" w:hAnsi="Wingdings" w:hint="default"/>
      </w:rPr>
    </w:lvl>
    <w:lvl w:ilvl="2" w:tplc="0C0C0005" w:tentative="1">
      <w:start w:val="1"/>
      <w:numFmt w:val="bullet"/>
      <w:lvlText w:val=""/>
      <w:lvlJc w:val="left"/>
      <w:pPr>
        <w:tabs>
          <w:tab w:val="num" w:pos="2045"/>
        </w:tabs>
        <w:ind w:left="2045" w:hanging="360"/>
      </w:pPr>
      <w:rPr>
        <w:rFonts w:ascii="Wingdings" w:hAnsi="Wingdings" w:hint="default"/>
      </w:rPr>
    </w:lvl>
    <w:lvl w:ilvl="3" w:tplc="0C0C0001" w:tentative="1">
      <w:start w:val="1"/>
      <w:numFmt w:val="bullet"/>
      <w:lvlText w:val=""/>
      <w:lvlJc w:val="left"/>
      <w:pPr>
        <w:tabs>
          <w:tab w:val="num" w:pos="2765"/>
        </w:tabs>
        <w:ind w:left="2765" w:hanging="360"/>
      </w:pPr>
      <w:rPr>
        <w:rFonts w:ascii="Symbol" w:hAnsi="Symbol" w:hint="default"/>
      </w:rPr>
    </w:lvl>
    <w:lvl w:ilvl="4" w:tplc="0C0C0003" w:tentative="1">
      <w:start w:val="1"/>
      <w:numFmt w:val="bullet"/>
      <w:lvlText w:val="o"/>
      <w:lvlJc w:val="left"/>
      <w:pPr>
        <w:tabs>
          <w:tab w:val="num" w:pos="3485"/>
        </w:tabs>
        <w:ind w:left="3485" w:hanging="360"/>
      </w:pPr>
      <w:rPr>
        <w:rFonts w:ascii="Courier New" w:hAnsi="Courier New" w:cs="Courier New" w:hint="default"/>
      </w:rPr>
    </w:lvl>
    <w:lvl w:ilvl="5" w:tplc="0C0C0005" w:tentative="1">
      <w:start w:val="1"/>
      <w:numFmt w:val="bullet"/>
      <w:lvlText w:val=""/>
      <w:lvlJc w:val="left"/>
      <w:pPr>
        <w:tabs>
          <w:tab w:val="num" w:pos="4205"/>
        </w:tabs>
        <w:ind w:left="4205" w:hanging="360"/>
      </w:pPr>
      <w:rPr>
        <w:rFonts w:ascii="Wingdings" w:hAnsi="Wingdings" w:hint="default"/>
      </w:rPr>
    </w:lvl>
    <w:lvl w:ilvl="6" w:tplc="0C0C0001" w:tentative="1">
      <w:start w:val="1"/>
      <w:numFmt w:val="bullet"/>
      <w:lvlText w:val=""/>
      <w:lvlJc w:val="left"/>
      <w:pPr>
        <w:tabs>
          <w:tab w:val="num" w:pos="4925"/>
        </w:tabs>
        <w:ind w:left="4925" w:hanging="360"/>
      </w:pPr>
      <w:rPr>
        <w:rFonts w:ascii="Symbol" w:hAnsi="Symbol" w:hint="default"/>
      </w:rPr>
    </w:lvl>
    <w:lvl w:ilvl="7" w:tplc="0C0C0003" w:tentative="1">
      <w:start w:val="1"/>
      <w:numFmt w:val="bullet"/>
      <w:lvlText w:val="o"/>
      <w:lvlJc w:val="left"/>
      <w:pPr>
        <w:tabs>
          <w:tab w:val="num" w:pos="5645"/>
        </w:tabs>
        <w:ind w:left="5645" w:hanging="360"/>
      </w:pPr>
      <w:rPr>
        <w:rFonts w:ascii="Courier New" w:hAnsi="Courier New" w:cs="Courier New" w:hint="default"/>
      </w:rPr>
    </w:lvl>
    <w:lvl w:ilvl="8" w:tplc="0C0C0005" w:tentative="1">
      <w:start w:val="1"/>
      <w:numFmt w:val="bullet"/>
      <w:lvlText w:val=""/>
      <w:lvlJc w:val="left"/>
      <w:pPr>
        <w:tabs>
          <w:tab w:val="num" w:pos="6365"/>
        </w:tabs>
        <w:ind w:left="6365" w:hanging="360"/>
      </w:pPr>
      <w:rPr>
        <w:rFonts w:ascii="Wingdings" w:hAnsi="Wingdings" w:hint="default"/>
      </w:rPr>
    </w:lvl>
  </w:abstractNum>
  <w:abstractNum w:abstractNumId="22" w15:restartNumberingAfterBreak="0">
    <w:nsid w:val="3E32433A"/>
    <w:multiLevelType w:val="multilevel"/>
    <w:tmpl w:val="A762EECE"/>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7775A2"/>
    <w:multiLevelType w:val="hybridMultilevel"/>
    <w:tmpl w:val="D48E0D0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060543F"/>
    <w:multiLevelType w:val="hybridMultilevel"/>
    <w:tmpl w:val="58F067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48325774"/>
    <w:multiLevelType w:val="hybridMultilevel"/>
    <w:tmpl w:val="0F8828EE"/>
    <w:lvl w:ilvl="0" w:tplc="0C0C0001">
      <w:start w:val="1"/>
      <w:numFmt w:val="bullet"/>
      <w:lvlText w:val=""/>
      <w:lvlJc w:val="left"/>
      <w:pPr>
        <w:tabs>
          <w:tab w:val="num" w:pos="720"/>
        </w:tabs>
        <w:ind w:left="720" w:hanging="360"/>
      </w:pPr>
      <w:rPr>
        <w:rFonts w:ascii="Symbol" w:hAnsi="Symbol" w:hint="default"/>
      </w:rPr>
    </w:lvl>
    <w:lvl w:ilvl="1" w:tplc="BB6CCF04">
      <w:start w:val="1"/>
      <w:numFmt w:val="bullet"/>
      <w:lvlText w:val=""/>
      <w:lvlJc w:val="left"/>
      <w:pPr>
        <w:tabs>
          <w:tab w:val="num" w:pos="1440"/>
        </w:tabs>
        <w:ind w:left="1440" w:hanging="360"/>
      </w:pPr>
      <w:rPr>
        <w:rFonts w:ascii="Symbol" w:hAnsi="Symbol" w:hint="default"/>
        <w:sz w:val="20"/>
        <w:szCs w:val="20"/>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5753A"/>
    <w:multiLevelType w:val="hybridMultilevel"/>
    <w:tmpl w:val="065AF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8942301"/>
    <w:multiLevelType w:val="hybridMultilevel"/>
    <w:tmpl w:val="21D680A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8" w15:restartNumberingAfterBreak="0">
    <w:nsid w:val="4A4E43F2"/>
    <w:multiLevelType w:val="hybridMultilevel"/>
    <w:tmpl w:val="98C8C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0BF7F1A"/>
    <w:multiLevelType w:val="hybridMultilevel"/>
    <w:tmpl w:val="A5BA48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B3147"/>
    <w:multiLevelType w:val="multilevel"/>
    <w:tmpl w:val="793EC7E6"/>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811221"/>
    <w:multiLevelType w:val="hybridMultilevel"/>
    <w:tmpl w:val="44C216E2"/>
    <w:lvl w:ilvl="0" w:tplc="0A0EFD2E">
      <w:start w:val="1"/>
      <w:numFmt w:val="decimal"/>
      <w:lvlText w:val="%1."/>
      <w:lvlJc w:val="left"/>
      <w:pPr>
        <w:tabs>
          <w:tab w:val="num" w:pos="360"/>
        </w:tabs>
        <w:ind w:left="360" w:hanging="360"/>
      </w:pPr>
      <w:rPr>
        <w:b w:val="0"/>
      </w:rPr>
    </w:lvl>
    <w:lvl w:ilvl="1" w:tplc="5CA0E04C">
      <w:start w:val="1"/>
      <w:numFmt w:val="decimal"/>
      <w:lvlText w:val="%2)"/>
      <w:lvlJc w:val="left"/>
      <w:pPr>
        <w:tabs>
          <w:tab w:val="num" w:pos="1080"/>
        </w:tabs>
        <w:ind w:left="1080" w:hanging="360"/>
      </w:pPr>
      <w:rPr>
        <w:rFonts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2" w15:restartNumberingAfterBreak="0">
    <w:nsid w:val="52374F07"/>
    <w:multiLevelType w:val="hybridMultilevel"/>
    <w:tmpl w:val="9D009FFC"/>
    <w:lvl w:ilvl="0" w:tplc="0C0C0001">
      <w:start w:val="1"/>
      <w:numFmt w:val="bullet"/>
      <w:lvlText w:val=""/>
      <w:lvlJc w:val="left"/>
      <w:pPr>
        <w:tabs>
          <w:tab w:val="num" w:pos="480"/>
        </w:tabs>
        <w:ind w:left="480" w:hanging="360"/>
      </w:pPr>
      <w:rPr>
        <w:rFonts w:ascii="Symbol" w:hAnsi="Symbol" w:hint="default"/>
      </w:rPr>
    </w:lvl>
    <w:lvl w:ilvl="1" w:tplc="0C0C0003">
      <w:start w:val="1"/>
      <w:numFmt w:val="bullet"/>
      <w:lvlText w:val="o"/>
      <w:lvlJc w:val="left"/>
      <w:pPr>
        <w:tabs>
          <w:tab w:val="num" w:pos="1200"/>
        </w:tabs>
        <w:ind w:left="1200" w:hanging="360"/>
      </w:pPr>
      <w:rPr>
        <w:rFonts w:ascii="Courier New" w:hAnsi="Courier New" w:cs="Courier New" w:hint="default"/>
      </w:rPr>
    </w:lvl>
    <w:lvl w:ilvl="2" w:tplc="0C0C0005" w:tentative="1">
      <w:start w:val="1"/>
      <w:numFmt w:val="bullet"/>
      <w:lvlText w:val=""/>
      <w:lvlJc w:val="left"/>
      <w:pPr>
        <w:tabs>
          <w:tab w:val="num" w:pos="1920"/>
        </w:tabs>
        <w:ind w:left="1920" w:hanging="360"/>
      </w:pPr>
      <w:rPr>
        <w:rFonts w:ascii="Wingdings" w:hAnsi="Wingdings" w:hint="default"/>
      </w:rPr>
    </w:lvl>
    <w:lvl w:ilvl="3" w:tplc="0C0C0001" w:tentative="1">
      <w:start w:val="1"/>
      <w:numFmt w:val="bullet"/>
      <w:lvlText w:val=""/>
      <w:lvlJc w:val="left"/>
      <w:pPr>
        <w:tabs>
          <w:tab w:val="num" w:pos="2640"/>
        </w:tabs>
        <w:ind w:left="2640" w:hanging="360"/>
      </w:pPr>
      <w:rPr>
        <w:rFonts w:ascii="Symbol" w:hAnsi="Symbol" w:hint="default"/>
      </w:rPr>
    </w:lvl>
    <w:lvl w:ilvl="4" w:tplc="0C0C0003" w:tentative="1">
      <w:start w:val="1"/>
      <w:numFmt w:val="bullet"/>
      <w:lvlText w:val="o"/>
      <w:lvlJc w:val="left"/>
      <w:pPr>
        <w:tabs>
          <w:tab w:val="num" w:pos="3360"/>
        </w:tabs>
        <w:ind w:left="3360" w:hanging="360"/>
      </w:pPr>
      <w:rPr>
        <w:rFonts w:ascii="Courier New" w:hAnsi="Courier New" w:cs="Courier New" w:hint="default"/>
      </w:rPr>
    </w:lvl>
    <w:lvl w:ilvl="5" w:tplc="0C0C0005" w:tentative="1">
      <w:start w:val="1"/>
      <w:numFmt w:val="bullet"/>
      <w:lvlText w:val=""/>
      <w:lvlJc w:val="left"/>
      <w:pPr>
        <w:tabs>
          <w:tab w:val="num" w:pos="4080"/>
        </w:tabs>
        <w:ind w:left="4080" w:hanging="360"/>
      </w:pPr>
      <w:rPr>
        <w:rFonts w:ascii="Wingdings" w:hAnsi="Wingdings" w:hint="default"/>
      </w:rPr>
    </w:lvl>
    <w:lvl w:ilvl="6" w:tplc="0C0C0001" w:tentative="1">
      <w:start w:val="1"/>
      <w:numFmt w:val="bullet"/>
      <w:lvlText w:val=""/>
      <w:lvlJc w:val="left"/>
      <w:pPr>
        <w:tabs>
          <w:tab w:val="num" w:pos="4800"/>
        </w:tabs>
        <w:ind w:left="4800" w:hanging="360"/>
      </w:pPr>
      <w:rPr>
        <w:rFonts w:ascii="Symbol" w:hAnsi="Symbol" w:hint="default"/>
      </w:rPr>
    </w:lvl>
    <w:lvl w:ilvl="7" w:tplc="0C0C0003" w:tentative="1">
      <w:start w:val="1"/>
      <w:numFmt w:val="bullet"/>
      <w:lvlText w:val="o"/>
      <w:lvlJc w:val="left"/>
      <w:pPr>
        <w:tabs>
          <w:tab w:val="num" w:pos="5520"/>
        </w:tabs>
        <w:ind w:left="5520" w:hanging="360"/>
      </w:pPr>
      <w:rPr>
        <w:rFonts w:ascii="Courier New" w:hAnsi="Courier New" w:cs="Courier New" w:hint="default"/>
      </w:rPr>
    </w:lvl>
    <w:lvl w:ilvl="8" w:tplc="0C0C0005" w:tentative="1">
      <w:start w:val="1"/>
      <w:numFmt w:val="bullet"/>
      <w:lvlText w:val=""/>
      <w:lvlJc w:val="left"/>
      <w:pPr>
        <w:tabs>
          <w:tab w:val="num" w:pos="6240"/>
        </w:tabs>
        <w:ind w:left="6240" w:hanging="360"/>
      </w:pPr>
      <w:rPr>
        <w:rFonts w:ascii="Wingdings" w:hAnsi="Wingdings" w:hint="default"/>
      </w:rPr>
    </w:lvl>
  </w:abstractNum>
  <w:abstractNum w:abstractNumId="33" w15:restartNumberingAfterBreak="0">
    <w:nsid w:val="54DD56D2"/>
    <w:multiLevelType w:val="hybridMultilevel"/>
    <w:tmpl w:val="FB6025E2"/>
    <w:lvl w:ilvl="0" w:tplc="0A0EFD2E">
      <w:start w:val="1"/>
      <w:numFmt w:val="decimal"/>
      <w:lvlText w:val="%1."/>
      <w:lvlJc w:val="left"/>
      <w:pPr>
        <w:tabs>
          <w:tab w:val="num" w:pos="720"/>
        </w:tabs>
        <w:ind w:left="720" w:hanging="360"/>
      </w:pPr>
      <w:rPr>
        <w:b w:val="0"/>
      </w:rPr>
    </w:lvl>
    <w:lvl w:ilvl="1" w:tplc="0C0C0019" w:tentative="1">
      <w:start w:val="1"/>
      <w:numFmt w:val="lowerLetter"/>
      <w:lvlText w:val="%2."/>
      <w:lvlJc w:val="left"/>
      <w:pPr>
        <w:tabs>
          <w:tab w:val="num" w:pos="1320"/>
        </w:tabs>
        <w:ind w:left="1320" w:hanging="360"/>
      </w:pPr>
    </w:lvl>
    <w:lvl w:ilvl="2" w:tplc="0C0C001B" w:tentative="1">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34" w15:restartNumberingAfterBreak="0">
    <w:nsid w:val="55F02514"/>
    <w:multiLevelType w:val="hybridMultilevel"/>
    <w:tmpl w:val="6A44356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5" w15:restartNumberingAfterBreak="0">
    <w:nsid w:val="5BAE5CBC"/>
    <w:multiLevelType w:val="hybridMultilevel"/>
    <w:tmpl w:val="77706778"/>
    <w:lvl w:ilvl="0" w:tplc="0C0C0017">
      <w:start w:val="2"/>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15:restartNumberingAfterBreak="0">
    <w:nsid w:val="5D915627"/>
    <w:multiLevelType w:val="hybridMultilevel"/>
    <w:tmpl w:val="B82E2F26"/>
    <w:lvl w:ilvl="0" w:tplc="C2ACDB5E">
      <w:start w:val="1"/>
      <w:numFmt w:val="bullet"/>
      <w:lvlText w:val=""/>
      <w:lvlJc w:val="left"/>
      <w:pPr>
        <w:tabs>
          <w:tab w:val="num" w:pos="720"/>
        </w:tabs>
        <w:ind w:left="720" w:hanging="360"/>
      </w:pPr>
      <w:rPr>
        <w:rFonts w:ascii="Symbol" w:hAnsi="Symbol" w:hint="default"/>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5336E"/>
    <w:multiLevelType w:val="hybridMultilevel"/>
    <w:tmpl w:val="96D61B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E2D310F"/>
    <w:multiLevelType w:val="hybridMultilevel"/>
    <w:tmpl w:val="A2FE6506"/>
    <w:lvl w:ilvl="0" w:tplc="ECE49B44">
      <w:start w:val="1"/>
      <w:numFmt w:val="bullet"/>
      <w:lvlText w:val=""/>
      <w:lvlJc w:val="left"/>
      <w:pPr>
        <w:tabs>
          <w:tab w:val="num" w:pos="835"/>
        </w:tabs>
        <w:ind w:left="835"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67EE6"/>
    <w:multiLevelType w:val="hybridMultilevel"/>
    <w:tmpl w:val="ADB2209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1D551EC"/>
    <w:multiLevelType w:val="hybridMultilevel"/>
    <w:tmpl w:val="45A430A2"/>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9"/>
  </w:num>
  <w:num w:numId="3">
    <w:abstractNumId w:val="40"/>
  </w:num>
  <w:num w:numId="4">
    <w:abstractNumId w:val="6"/>
  </w:num>
  <w:num w:numId="5">
    <w:abstractNumId w:val="5"/>
  </w:num>
  <w:num w:numId="6">
    <w:abstractNumId w:val="18"/>
  </w:num>
  <w:num w:numId="7">
    <w:abstractNumId w:val="16"/>
  </w:num>
  <w:num w:numId="8">
    <w:abstractNumId w:val="27"/>
  </w:num>
  <w:num w:numId="9">
    <w:abstractNumId w:val="34"/>
  </w:num>
  <w:num w:numId="10">
    <w:abstractNumId w:val="29"/>
  </w:num>
  <w:num w:numId="11">
    <w:abstractNumId w:val="31"/>
  </w:num>
  <w:num w:numId="12">
    <w:abstractNumId w:val="33"/>
  </w:num>
  <w:num w:numId="13">
    <w:abstractNumId w:val="1"/>
  </w:num>
  <w:num w:numId="14">
    <w:abstractNumId w:val="22"/>
  </w:num>
  <w:num w:numId="15">
    <w:abstractNumId w:val="3"/>
  </w:num>
  <w:num w:numId="16">
    <w:abstractNumId w:val="12"/>
  </w:num>
  <w:num w:numId="17">
    <w:abstractNumId w:val="13"/>
  </w:num>
  <w:num w:numId="18">
    <w:abstractNumId w:val="35"/>
  </w:num>
  <w:num w:numId="19">
    <w:abstractNumId w:val="15"/>
  </w:num>
  <w:num w:numId="20">
    <w:abstractNumId w:val="20"/>
  </w:num>
  <w:num w:numId="21">
    <w:abstractNumId w:val="0"/>
  </w:num>
  <w:num w:numId="22">
    <w:abstractNumId w:val="8"/>
  </w:num>
  <w:num w:numId="23">
    <w:abstractNumId w:val="25"/>
  </w:num>
  <w:num w:numId="24">
    <w:abstractNumId w:val="30"/>
  </w:num>
  <w:num w:numId="25">
    <w:abstractNumId w:val="14"/>
  </w:num>
  <w:num w:numId="26">
    <w:abstractNumId w:val="21"/>
  </w:num>
  <w:num w:numId="27">
    <w:abstractNumId w:val="17"/>
  </w:num>
  <w:num w:numId="28">
    <w:abstractNumId w:val="23"/>
  </w:num>
  <w:num w:numId="29">
    <w:abstractNumId w:val="10"/>
  </w:num>
  <w:num w:numId="30">
    <w:abstractNumId w:val="36"/>
  </w:num>
  <w:num w:numId="31">
    <w:abstractNumId w:val="39"/>
  </w:num>
  <w:num w:numId="32">
    <w:abstractNumId w:val="19"/>
  </w:num>
  <w:num w:numId="33">
    <w:abstractNumId w:val="26"/>
  </w:num>
  <w:num w:numId="34">
    <w:abstractNumId w:val="4"/>
  </w:num>
  <w:num w:numId="35">
    <w:abstractNumId w:val="7"/>
  </w:num>
  <w:num w:numId="36">
    <w:abstractNumId w:val="11"/>
  </w:num>
  <w:num w:numId="37">
    <w:abstractNumId w:val="32"/>
  </w:num>
  <w:num w:numId="38">
    <w:abstractNumId w:val="37"/>
  </w:num>
  <w:num w:numId="39">
    <w:abstractNumId w:val="2"/>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Rpf3Ro+7QFTdTmkXHlOMzM6JBYC0J9YeLCI04SSLFOq6M7E4s+D1d9AxDn14pCC7XIj09KN62eksZkiGcRJQ==" w:salt="0pZ2yQOkJVzLdUfRv81B3w=="/>
  <w:defaultTabStop w:val="708"/>
  <w:hyphenationZone w:val="432"/>
  <w:doNotHyphenateCaps/>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AE"/>
    <w:rsid w:val="000009C6"/>
    <w:rsid w:val="00000EB9"/>
    <w:rsid w:val="00004682"/>
    <w:rsid w:val="00010BB0"/>
    <w:rsid w:val="000111B6"/>
    <w:rsid w:val="000115AC"/>
    <w:rsid w:val="00011CFF"/>
    <w:rsid w:val="0001215F"/>
    <w:rsid w:val="00012266"/>
    <w:rsid w:val="00013EC8"/>
    <w:rsid w:val="00014302"/>
    <w:rsid w:val="000155C2"/>
    <w:rsid w:val="00016545"/>
    <w:rsid w:val="00020CF2"/>
    <w:rsid w:val="000213D4"/>
    <w:rsid w:val="00022001"/>
    <w:rsid w:val="00022B01"/>
    <w:rsid w:val="00023122"/>
    <w:rsid w:val="00023738"/>
    <w:rsid w:val="000264B9"/>
    <w:rsid w:val="00026E37"/>
    <w:rsid w:val="000273E9"/>
    <w:rsid w:val="000306DD"/>
    <w:rsid w:val="00031306"/>
    <w:rsid w:val="00031501"/>
    <w:rsid w:val="00034318"/>
    <w:rsid w:val="00035B05"/>
    <w:rsid w:val="0003736B"/>
    <w:rsid w:val="00037A96"/>
    <w:rsid w:val="000421CB"/>
    <w:rsid w:val="0004362C"/>
    <w:rsid w:val="00043EBC"/>
    <w:rsid w:val="00044884"/>
    <w:rsid w:val="00044D55"/>
    <w:rsid w:val="000450EE"/>
    <w:rsid w:val="00046547"/>
    <w:rsid w:val="00046A9D"/>
    <w:rsid w:val="00051473"/>
    <w:rsid w:val="0005316F"/>
    <w:rsid w:val="00053BD7"/>
    <w:rsid w:val="0005567E"/>
    <w:rsid w:val="000600BA"/>
    <w:rsid w:val="00060923"/>
    <w:rsid w:val="0006163E"/>
    <w:rsid w:val="00061AFE"/>
    <w:rsid w:val="00062F75"/>
    <w:rsid w:val="000630BD"/>
    <w:rsid w:val="000647D6"/>
    <w:rsid w:val="000667DF"/>
    <w:rsid w:val="0007067E"/>
    <w:rsid w:val="000722CE"/>
    <w:rsid w:val="000738CE"/>
    <w:rsid w:val="000743F9"/>
    <w:rsid w:val="00076199"/>
    <w:rsid w:val="0008074C"/>
    <w:rsid w:val="000810D6"/>
    <w:rsid w:val="0008149C"/>
    <w:rsid w:val="000817A7"/>
    <w:rsid w:val="000860E5"/>
    <w:rsid w:val="00087A8A"/>
    <w:rsid w:val="00091EB3"/>
    <w:rsid w:val="00092236"/>
    <w:rsid w:val="000944E8"/>
    <w:rsid w:val="000977EA"/>
    <w:rsid w:val="0009780B"/>
    <w:rsid w:val="000A6C4F"/>
    <w:rsid w:val="000A7AF4"/>
    <w:rsid w:val="000A7DD8"/>
    <w:rsid w:val="000B08F5"/>
    <w:rsid w:val="000B29DB"/>
    <w:rsid w:val="000B3864"/>
    <w:rsid w:val="000B45F5"/>
    <w:rsid w:val="000B73B3"/>
    <w:rsid w:val="000C1E48"/>
    <w:rsid w:val="000C2737"/>
    <w:rsid w:val="000C7AB8"/>
    <w:rsid w:val="000C7F79"/>
    <w:rsid w:val="000D3762"/>
    <w:rsid w:val="000D48D9"/>
    <w:rsid w:val="000D4CC3"/>
    <w:rsid w:val="000D4CEC"/>
    <w:rsid w:val="000D73A6"/>
    <w:rsid w:val="000E1403"/>
    <w:rsid w:val="000E1532"/>
    <w:rsid w:val="000E2701"/>
    <w:rsid w:val="000E4529"/>
    <w:rsid w:val="000E5E7D"/>
    <w:rsid w:val="000E781A"/>
    <w:rsid w:val="000E7C24"/>
    <w:rsid w:val="000F0A5B"/>
    <w:rsid w:val="000F0AF4"/>
    <w:rsid w:val="000F0D8F"/>
    <w:rsid w:val="000F1B86"/>
    <w:rsid w:val="000F1B8D"/>
    <w:rsid w:val="000F3437"/>
    <w:rsid w:val="000F3A60"/>
    <w:rsid w:val="000F3EAF"/>
    <w:rsid w:val="000F4B90"/>
    <w:rsid w:val="000F5FF2"/>
    <w:rsid w:val="00102670"/>
    <w:rsid w:val="00102CA0"/>
    <w:rsid w:val="00103263"/>
    <w:rsid w:val="00105142"/>
    <w:rsid w:val="001067C1"/>
    <w:rsid w:val="001069F3"/>
    <w:rsid w:val="00107B88"/>
    <w:rsid w:val="00110B01"/>
    <w:rsid w:val="00111D62"/>
    <w:rsid w:val="001128AB"/>
    <w:rsid w:val="0012236C"/>
    <w:rsid w:val="00122667"/>
    <w:rsid w:val="00122886"/>
    <w:rsid w:val="0012615A"/>
    <w:rsid w:val="001315F4"/>
    <w:rsid w:val="001320AA"/>
    <w:rsid w:val="00134260"/>
    <w:rsid w:val="001352A5"/>
    <w:rsid w:val="00135576"/>
    <w:rsid w:val="00135AA0"/>
    <w:rsid w:val="00136F99"/>
    <w:rsid w:val="00141D8E"/>
    <w:rsid w:val="00143EF2"/>
    <w:rsid w:val="0014502B"/>
    <w:rsid w:val="001516E5"/>
    <w:rsid w:val="00153182"/>
    <w:rsid w:val="001551C0"/>
    <w:rsid w:val="00155EFD"/>
    <w:rsid w:val="00156F88"/>
    <w:rsid w:val="00162DD4"/>
    <w:rsid w:val="00163832"/>
    <w:rsid w:val="00164D2C"/>
    <w:rsid w:val="0016674D"/>
    <w:rsid w:val="001721F1"/>
    <w:rsid w:val="0017310F"/>
    <w:rsid w:val="0017350F"/>
    <w:rsid w:val="00173AE3"/>
    <w:rsid w:val="00174698"/>
    <w:rsid w:val="00174BF3"/>
    <w:rsid w:val="001750EE"/>
    <w:rsid w:val="00175E75"/>
    <w:rsid w:val="0018124F"/>
    <w:rsid w:val="00181891"/>
    <w:rsid w:val="00181D82"/>
    <w:rsid w:val="00181E92"/>
    <w:rsid w:val="0018217A"/>
    <w:rsid w:val="00183931"/>
    <w:rsid w:val="00185CBD"/>
    <w:rsid w:val="001868E6"/>
    <w:rsid w:val="00187C8B"/>
    <w:rsid w:val="00192B4F"/>
    <w:rsid w:val="00195989"/>
    <w:rsid w:val="00196C7F"/>
    <w:rsid w:val="001A1C8C"/>
    <w:rsid w:val="001A27E3"/>
    <w:rsid w:val="001A3BE0"/>
    <w:rsid w:val="001A5CB0"/>
    <w:rsid w:val="001A624F"/>
    <w:rsid w:val="001A7820"/>
    <w:rsid w:val="001B426B"/>
    <w:rsid w:val="001B5F77"/>
    <w:rsid w:val="001B6881"/>
    <w:rsid w:val="001B6E49"/>
    <w:rsid w:val="001C21B4"/>
    <w:rsid w:val="001C257C"/>
    <w:rsid w:val="001C29AA"/>
    <w:rsid w:val="001C2D6A"/>
    <w:rsid w:val="001C30EC"/>
    <w:rsid w:val="001C67BA"/>
    <w:rsid w:val="001D0526"/>
    <w:rsid w:val="001D1B38"/>
    <w:rsid w:val="001D2E69"/>
    <w:rsid w:val="001D7409"/>
    <w:rsid w:val="001E0866"/>
    <w:rsid w:val="001E52C0"/>
    <w:rsid w:val="001E59F6"/>
    <w:rsid w:val="001E653D"/>
    <w:rsid w:val="001E7617"/>
    <w:rsid w:val="001E7D92"/>
    <w:rsid w:val="001E7F5D"/>
    <w:rsid w:val="001F041D"/>
    <w:rsid w:val="001F0E33"/>
    <w:rsid w:val="001F3A6C"/>
    <w:rsid w:val="001F413C"/>
    <w:rsid w:val="001F459F"/>
    <w:rsid w:val="001F58A8"/>
    <w:rsid w:val="001F6520"/>
    <w:rsid w:val="00200B40"/>
    <w:rsid w:val="00201FEF"/>
    <w:rsid w:val="002027FF"/>
    <w:rsid w:val="0020347B"/>
    <w:rsid w:val="0020665D"/>
    <w:rsid w:val="0020715F"/>
    <w:rsid w:val="002072CF"/>
    <w:rsid w:val="002075BB"/>
    <w:rsid w:val="00213EB3"/>
    <w:rsid w:val="00214AE9"/>
    <w:rsid w:val="00215E22"/>
    <w:rsid w:val="00215F56"/>
    <w:rsid w:val="00217798"/>
    <w:rsid w:val="0022060A"/>
    <w:rsid w:val="00220D09"/>
    <w:rsid w:val="0022236E"/>
    <w:rsid w:val="00226606"/>
    <w:rsid w:val="00227801"/>
    <w:rsid w:val="0023138A"/>
    <w:rsid w:val="00231CAA"/>
    <w:rsid w:val="002374BC"/>
    <w:rsid w:val="00237652"/>
    <w:rsid w:val="00237D69"/>
    <w:rsid w:val="00240DD3"/>
    <w:rsid w:val="00241580"/>
    <w:rsid w:val="00241E38"/>
    <w:rsid w:val="00244E67"/>
    <w:rsid w:val="00247058"/>
    <w:rsid w:val="00250229"/>
    <w:rsid w:val="00251F0A"/>
    <w:rsid w:val="00255390"/>
    <w:rsid w:val="00255828"/>
    <w:rsid w:val="00257DE6"/>
    <w:rsid w:val="00260031"/>
    <w:rsid w:val="002600C0"/>
    <w:rsid w:val="00260D4F"/>
    <w:rsid w:val="00261A25"/>
    <w:rsid w:val="00261F53"/>
    <w:rsid w:val="00262381"/>
    <w:rsid w:val="00262F31"/>
    <w:rsid w:val="0026487C"/>
    <w:rsid w:val="00264DD9"/>
    <w:rsid w:val="0026513D"/>
    <w:rsid w:val="002662B0"/>
    <w:rsid w:val="00266DAD"/>
    <w:rsid w:val="00270820"/>
    <w:rsid w:val="00271278"/>
    <w:rsid w:val="00271785"/>
    <w:rsid w:val="00272EEA"/>
    <w:rsid w:val="002731C3"/>
    <w:rsid w:val="002745B8"/>
    <w:rsid w:val="00276CAA"/>
    <w:rsid w:val="00281A8A"/>
    <w:rsid w:val="00281B34"/>
    <w:rsid w:val="002820CC"/>
    <w:rsid w:val="00282F0E"/>
    <w:rsid w:val="002849D6"/>
    <w:rsid w:val="00284BCE"/>
    <w:rsid w:val="0028547C"/>
    <w:rsid w:val="00285C52"/>
    <w:rsid w:val="00286898"/>
    <w:rsid w:val="00286CD0"/>
    <w:rsid w:val="00286FFB"/>
    <w:rsid w:val="002872B0"/>
    <w:rsid w:val="00287E41"/>
    <w:rsid w:val="002909F2"/>
    <w:rsid w:val="00292669"/>
    <w:rsid w:val="002928CD"/>
    <w:rsid w:val="00292CBC"/>
    <w:rsid w:val="00293E8B"/>
    <w:rsid w:val="0029541C"/>
    <w:rsid w:val="00297B40"/>
    <w:rsid w:val="002A4276"/>
    <w:rsid w:val="002A505A"/>
    <w:rsid w:val="002A6A5A"/>
    <w:rsid w:val="002A77D8"/>
    <w:rsid w:val="002B0874"/>
    <w:rsid w:val="002B10A6"/>
    <w:rsid w:val="002B1A70"/>
    <w:rsid w:val="002B3499"/>
    <w:rsid w:val="002B39F9"/>
    <w:rsid w:val="002B7B55"/>
    <w:rsid w:val="002C0210"/>
    <w:rsid w:val="002C0B01"/>
    <w:rsid w:val="002C3023"/>
    <w:rsid w:val="002C46FD"/>
    <w:rsid w:val="002C4748"/>
    <w:rsid w:val="002C77CD"/>
    <w:rsid w:val="002D0785"/>
    <w:rsid w:val="002D2FCF"/>
    <w:rsid w:val="002D70C7"/>
    <w:rsid w:val="002D7AAF"/>
    <w:rsid w:val="002D7FB4"/>
    <w:rsid w:val="002E1F16"/>
    <w:rsid w:val="002E21E3"/>
    <w:rsid w:val="002E2D3A"/>
    <w:rsid w:val="002E466B"/>
    <w:rsid w:val="002E5F99"/>
    <w:rsid w:val="002E6018"/>
    <w:rsid w:val="002E71F2"/>
    <w:rsid w:val="002E7A05"/>
    <w:rsid w:val="002F0FFB"/>
    <w:rsid w:val="002F1818"/>
    <w:rsid w:val="002F2B8E"/>
    <w:rsid w:val="002F3037"/>
    <w:rsid w:val="002F74F9"/>
    <w:rsid w:val="00300ADD"/>
    <w:rsid w:val="0030246A"/>
    <w:rsid w:val="003029C7"/>
    <w:rsid w:val="003064C4"/>
    <w:rsid w:val="003074F2"/>
    <w:rsid w:val="00312117"/>
    <w:rsid w:val="00314613"/>
    <w:rsid w:val="00316145"/>
    <w:rsid w:val="0031662E"/>
    <w:rsid w:val="00317EC7"/>
    <w:rsid w:val="00320868"/>
    <w:rsid w:val="00321A89"/>
    <w:rsid w:val="00322A41"/>
    <w:rsid w:val="003246D2"/>
    <w:rsid w:val="00327576"/>
    <w:rsid w:val="00327CEC"/>
    <w:rsid w:val="0033005B"/>
    <w:rsid w:val="00333556"/>
    <w:rsid w:val="00333A01"/>
    <w:rsid w:val="00333CA3"/>
    <w:rsid w:val="003404E5"/>
    <w:rsid w:val="00341946"/>
    <w:rsid w:val="00342144"/>
    <w:rsid w:val="0034584A"/>
    <w:rsid w:val="00345BE6"/>
    <w:rsid w:val="003475A9"/>
    <w:rsid w:val="0035057B"/>
    <w:rsid w:val="00350889"/>
    <w:rsid w:val="0035388F"/>
    <w:rsid w:val="0035752A"/>
    <w:rsid w:val="00357D7A"/>
    <w:rsid w:val="00363F93"/>
    <w:rsid w:val="003656C2"/>
    <w:rsid w:val="00366391"/>
    <w:rsid w:val="00366BA6"/>
    <w:rsid w:val="00367095"/>
    <w:rsid w:val="003709D7"/>
    <w:rsid w:val="00373646"/>
    <w:rsid w:val="003751E4"/>
    <w:rsid w:val="00375850"/>
    <w:rsid w:val="00375E23"/>
    <w:rsid w:val="00376462"/>
    <w:rsid w:val="0038183E"/>
    <w:rsid w:val="00382FD4"/>
    <w:rsid w:val="00384A22"/>
    <w:rsid w:val="00384AB9"/>
    <w:rsid w:val="003852BF"/>
    <w:rsid w:val="0038709B"/>
    <w:rsid w:val="00392210"/>
    <w:rsid w:val="00392D5C"/>
    <w:rsid w:val="00395EA1"/>
    <w:rsid w:val="003961F2"/>
    <w:rsid w:val="0039643F"/>
    <w:rsid w:val="003976C8"/>
    <w:rsid w:val="003A017C"/>
    <w:rsid w:val="003A0FD7"/>
    <w:rsid w:val="003A1463"/>
    <w:rsid w:val="003A36DE"/>
    <w:rsid w:val="003A3AD6"/>
    <w:rsid w:val="003A506A"/>
    <w:rsid w:val="003A5565"/>
    <w:rsid w:val="003A6A73"/>
    <w:rsid w:val="003A6ECD"/>
    <w:rsid w:val="003A740C"/>
    <w:rsid w:val="003B0DE9"/>
    <w:rsid w:val="003B17A3"/>
    <w:rsid w:val="003B716B"/>
    <w:rsid w:val="003B78F8"/>
    <w:rsid w:val="003C087F"/>
    <w:rsid w:val="003C520E"/>
    <w:rsid w:val="003C7457"/>
    <w:rsid w:val="003C7DBC"/>
    <w:rsid w:val="003D07C7"/>
    <w:rsid w:val="003D1636"/>
    <w:rsid w:val="003D2EF7"/>
    <w:rsid w:val="003D3440"/>
    <w:rsid w:val="003D3E37"/>
    <w:rsid w:val="003D445A"/>
    <w:rsid w:val="003D585E"/>
    <w:rsid w:val="003D75B8"/>
    <w:rsid w:val="003E012D"/>
    <w:rsid w:val="003E0319"/>
    <w:rsid w:val="003E26C6"/>
    <w:rsid w:val="003E58D4"/>
    <w:rsid w:val="003E7FEA"/>
    <w:rsid w:val="003F02B4"/>
    <w:rsid w:val="003F18D6"/>
    <w:rsid w:val="003F33D7"/>
    <w:rsid w:val="003F40B1"/>
    <w:rsid w:val="003F4293"/>
    <w:rsid w:val="003F43C6"/>
    <w:rsid w:val="003F62B3"/>
    <w:rsid w:val="003F65FD"/>
    <w:rsid w:val="003F675E"/>
    <w:rsid w:val="003F7641"/>
    <w:rsid w:val="00400343"/>
    <w:rsid w:val="00401739"/>
    <w:rsid w:val="00401B39"/>
    <w:rsid w:val="00403C90"/>
    <w:rsid w:val="004040B2"/>
    <w:rsid w:val="00404ECD"/>
    <w:rsid w:val="004061ED"/>
    <w:rsid w:val="00407C0B"/>
    <w:rsid w:val="00407CBE"/>
    <w:rsid w:val="00414C1A"/>
    <w:rsid w:val="00415311"/>
    <w:rsid w:val="0041542D"/>
    <w:rsid w:val="00415BD8"/>
    <w:rsid w:val="004163D1"/>
    <w:rsid w:val="0041724A"/>
    <w:rsid w:val="00420EEF"/>
    <w:rsid w:val="004225B5"/>
    <w:rsid w:val="00422A0B"/>
    <w:rsid w:val="00423B7F"/>
    <w:rsid w:val="00425C13"/>
    <w:rsid w:val="00431CD3"/>
    <w:rsid w:val="004335C4"/>
    <w:rsid w:val="00434D22"/>
    <w:rsid w:val="00436D05"/>
    <w:rsid w:val="00436F4E"/>
    <w:rsid w:val="004407DD"/>
    <w:rsid w:val="00441917"/>
    <w:rsid w:val="00444416"/>
    <w:rsid w:val="004521F6"/>
    <w:rsid w:val="0045333D"/>
    <w:rsid w:val="00454A6D"/>
    <w:rsid w:val="00454C5C"/>
    <w:rsid w:val="00454E15"/>
    <w:rsid w:val="00456663"/>
    <w:rsid w:val="00456DE8"/>
    <w:rsid w:val="00457581"/>
    <w:rsid w:val="0045795F"/>
    <w:rsid w:val="00460AA5"/>
    <w:rsid w:val="00461565"/>
    <w:rsid w:val="00461CA4"/>
    <w:rsid w:val="00461D9E"/>
    <w:rsid w:val="00463266"/>
    <w:rsid w:val="0046330E"/>
    <w:rsid w:val="004636C8"/>
    <w:rsid w:val="0046534B"/>
    <w:rsid w:val="00465A10"/>
    <w:rsid w:val="0046613B"/>
    <w:rsid w:val="00467A52"/>
    <w:rsid w:val="00474015"/>
    <w:rsid w:val="0047555A"/>
    <w:rsid w:val="00475E89"/>
    <w:rsid w:val="00477752"/>
    <w:rsid w:val="00482551"/>
    <w:rsid w:val="004836D1"/>
    <w:rsid w:val="00484F3F"/>
    <w:rsid w:val="00485D88"/>
    <w:rsid w:val="0048752E"/>
    <w:rsid w:val="00487AB1"/>
    <w:rsid w:val="00491398"/>
    <w:rsid w:val="00492213"/>
    <w:rsid w:val="00492D6B"/>
    <w:rsid w:val="0049543C"/>
    <w:rsid w:val="00495585"/>
    <w:rsid w:val="00495B17"/>
    <w:rsid w:val="00495E09"/>
    <w:rsid w:val="00496929"/>
    <w:rsid w:val="004972F3"/>
    <w:rsid w:val="004A02FE"/>
    <w:rsid w:val="004A08D9"/>
    <w:rsid w:val="004A19EC"/>
    <w:rsid w:val="004A25F9"/>
    <w:rsid w:val="004A4712"/>
    <w:rsid w:val="004A5C2B"/>
    <w:rsid w:val="004A5FA8"/>
    <w:rsid w:val="004A6D7D"/>
    <w:rsid w:val="004A7896"/>
    <w:rsid w:val="004B3E17"/>
    <w:rsid w:val="004B4BE7"/>
    <w:rsid w:val="004B4E37"/>
    <w:rsid w:val="004B6528"/>
    <w:rsid w:val="004B6820"/>
    <w:rsid w:val="004B7455"/>
    <w:rsid w:val="004C2560"/>
    <w:rsid w:val="004C25BF"/>
    <w:rsid w:val="004C30D8"/>
    <w:rsid w:val="004C3151"/>
    <w:rsid w:val="004C326F"/>
    <w:rsid w:val="004C3B6D"/>
    <w:rsid w:val="004C4211"/>
    <w:rsid w:val="004C5FD8"/>
    <w:rsid w:val="004D0652"/>
    <w:rsid w:val="004D081B"/>
    <w:rsid w:val="004D4576"/>
    <w:rsid w:val="004D467B"/>
    <w:rsid w:val="004D5177"/>
    <w:rsid w:val="004D5D51"/>
    <w:rsid w:val="004D5DBC"/>
    <w:rsid w:val="004D6033"/>
    <w:rsid w:val="004D7C23"/>
    <w:rsid w:val="004D7DEF"/>
    <w:rsid w:val="004E0484"/>
    <w:rsid w:val="004E1534"/>
    <w:rsid w:val="004E1721"/>
    <w:rsid w:val="004E300A"/>
    <w:rsid w:val="004E352E"/>
    <w:rsid w:val="004E3847"/>
    <w:rsid w:val="004E4D28"/>
    <w:rsid w:val="004E6767"/>
    <w:rsid w:val="004E7DB3"/>
    <w:rsid w:val="004F145D"/>
    <w:rsid w:val="004F18ED"/>
    <w:rsid w:val="004F2401"/>
    <w:rsid w:val="004F33E1"/>
    <w:rsid w:val="004F6F55"/>
    <w:rsid w:val="00502ACF"/>
    <w:rsid w:val="00502AE9"/>
    <w:rsid w:val="005032D9"/>
    <w:rsid w:val="005051AA"/>
    <w:rsid w:val="00506A5A"/>
    <w:rsid w:val="005104E9"/>
    <w:rsid w:val="00510AF3"/>
    <w:rsid w:val="005143B1"/>
    <w:rsid w:val="005206AB"/>
    <w:rsid w:val="0052154B"/>
    <w:rsid w:val="00524ABD"/>
    <w:rsid w:val="0052534E"/>
    <w:rsid w:val="00526323"/>
    <w:rsid w:val="00531F76"/>
    <w:rsid w:val="00536AA3"/>
    <w:rsid w:val="0053736E"/>
    <w:rsid w:val="00537BA4"/>
    <w:rsid w:val="00540B37"/>
    <w:rsid w:val="00540D48"/>
    <w:rsid w:val="0054338B"/>
    <w:rsid w:val="00546757"/>
    <w:rsid w:val="00546FFF"/>
    <w:rsid w:val="00547248"/>
    <w:rsid w:val="00550C0C"/>
    <w:rsid w:val="00553146"/>
    <w:rsid w:val="0055612E"/>
    <w:rsid w:val="00560B8F"/>
    <w:rsid w:val="0056149D"/>
    <w:rsid w:val="00561C11"/>
    <w:rsid w:val="0056258A"/>
    <w:rsid w:val="00563BCA"/>
    <w:rsid w:val="00573031"/>
    <w:rsid w:val="00573425"/>
    <w:rsid w:val="00574DC7"/>
    <w:rsid w:val="00577DB9"/>
    <w:rsid w:val="00577F7F"/>
    <w:rsid w:val="0058257B"/>
    <w:rsid w:val="00582EBC"/>
    <w:rsid w:val="0058652C"/>
    <w:rsid w:val="00590BA1"/>
    <w:rsid w:val="005931E9"/>
    <w:rsid w:val="005943F4"/>
    <w:rsid w:val="005963DA"/>
    <w:rsid w:val="005A0139"/>
    <w:rsid w:val="005A10FA"/>
    <w:rsid w:val="005A2315"/>
    <w:rsid w:val="005A41C6"/>
    <w:rsid w:val="005A4E65"/>
    <w:rsid w:val="005A79B4"/>
    <w:rsid w:val="005B33B0"/>
    <w:rsid w:val="005B4EE6"/>
    <w:rsid w:val="005B4F05"/>
    <w:rsid w:val="005B7CF5"/>
    <w:rsid w:val="005C230E"/>
    <w:rsid w:val="005C4906"/>
    <w:rsid w:val="005D1C2D"/>
    <w:rsid w:val="005D2402"/>
    <w:rsid w:val="005D2C00"/>
    <w:rsid w:val="005D3884"/>
    <w:rsid w:val="005D57EE"/>
    <w:rsid w:val="005D6076"/>
    <w:rsid w:val="005D63F4"/>
    <w:rsid w:val="005D76A7"/>
    <w:rsid w:val="005E1C99"/>
    <w:rsid w:val="005E4B66"/>
    <w:rsid w:val="005E6EC1"/>
    <w:rsid w:val="005E76F4"/>
    <w:rsid w:val="005F40FF"/>
    <w:rsid w:val="005F5645"/>
    <w:rsid w:val="005F62F8"/>
    <w:rsid w:val="006004A8"/>
    <w:rsid w:val="00600942"/>
    <w:rsid w:val="0060462A"/>
    <w:rsid w:val="00605240"/>
    <w:rsid w:val="00606360"/>
    <w:rsid w:val="00607F22"/>
    <w:rsid w:val="00610CDD"/>
    <w:rsid w:val="0061143B"/>
    <w:rsid w:val="00611961"/>
    <w:rsid w:val="006140D2"/>
    <w:rsid w:val="00616CCB"/>
    <w:rsid w:val="00617DF0"/>
    <w:rsid w:val="0062142C"/>
    <w:rsid w:val="00621911"/>
    <w:rsid w:val="00623B59"/>
    <w:rsid w:val="0062732F"/>
    <w:rsid w:val="00630C12"/>
    <w:rsid w:val="00630EC7"/>
    <w:rsid w:val="006314A5"/>
    <w:rsid w:val="00632A50"/>
    <w:rsid w:val="00632E60"/>
    <w:rsid w:val="00634E06"/>
    <w:rsid w:val="00636E30"/>
    <w:rsid w:val="00637284"/>
    <w:rsid w:val="00641C33"/>
    <w:rsid w:val="0064465C"/>
    <w:rsid w:val="00646FDF"/>
    <w:rsid w:val="00652DF3"/>
    <w:rsid w:val="00652EB8"/>
    <w:rsid w:val="00654792"/>
    <w:rsid w:val="0065530E"/>
    <w:rsid w:val="006568E9"/>
    <w:rsid w:val="00662F91"/>
    <w:rsid w:val="006656AE"/>
    <w:rsid w:val="006702F2"/>
    <w:rsid w:val="00671E6B"/>
    <w:rsid w:val="0067224D"/>
    <w:rsid w:val="006755D0"/>
    <w:rsid w:val="00676936"/>
    <w:rsid w:val="006771F4"/>
    <w:rsid w:val="00677E0B"/>
    <w:rsid w:val="0068389D"/>
    <w:rsid w:val="00683A2B"/>
    <w:rsid w:val="006848BE"/>
    <w:rsid w:val="00686203"/>
    <w:rsid w:val="00687B03"/>
    <w:rsid w:val="00690991"/>
    <w:rsid w:val="00691493"/>
    <w:rsid w:val="00691C80"/>
    <w:rsid w:val="00692BFB"/>
    <w:rsid w:val="006942B6"/>
    <w:rsid w:val="00695490"/>
    <w:rsid w:val="00696842"/>
    <w:rsid w:val="00696B79"/>
    <w:rsid w:val="006A08BC"/>
    <w:rsid w:val="006A19F8"/>
    <w:rsid w:val="006A2098"/>
    <w:rsid w:val="006A243F"/>
    <w:rsid w:val="006A3657"/>
    <w:rsid w:val="006A3B36"/>
    <w:rsid w:val="006A3F38"/>
    <w:rsid w:val="006A4C9D"/>
    <w:rsid w:val="006A6AB3"/>
    <w:rsid w:val="006A7B98"/>
    <w:rsid w:val="006B0E8E"/>
    <w:rsid w:val="006B2B49"/>
    <w:rsid w:val="006B38F8"/>
    <w:rsid w:val="006B4458"/>
    <w:rsid w:val="006B4D5E"/>
    <w:rsid w:val="006B5C8F"/>
    <w:rsid w:val="006B7D7F"/>
    <w:rsid w:val="006C05C4"/>
    <w:rsid w:val="006C1DC2"/>
    <w:rsid w:val="006C223A"/>
    <w:rsid w:val="006C3EDB"/>
    <w:rsid w:val="006C43AF"/>
    <w:rsid w:val="006C5556"/>
    <w:rsid w:val="006C7DBE"/>
    <w:rsid w:val="006C7EF7"/>
    <w:rsid w:val="006D25B4"/>
    <w:rsid w:val="006D4FE7"/>
    <w:rsid w:val="006D623C"/>
    <w:rsid w:val="006D6E10"/>
    <w:rsid w:val="006E253F"/>
    <w:rsid w:val="006E50BE"/>
    <w:rsid w:val="006E7B70"/>
    <w:rsid w:val="006F0154"/>
    <w:rsid w:val="006F0987"/>
    <w:rsid w:val="006F265F"/>
    <w:rsid w:val="006F28A7"/>
    <w:rsid w:val="006F349E"/>
    <w:rsid w:val="006F4CE2"/>
    <w:rsid w:val="006F5B64"/>
    <w:rsid w:val="006F6688"/>
    <w:rsid w:val="006F7818"/>
    <w:rsid w:val="0070022E"/>
    <w:rsid w:val="0070098F"/>
    <w:rsid w:val="00700DE7"/>
    <w:rsid w:val="0070371F"/>
    <w:rsid w:val="00704169"/>
    <w:rsid w:val="00704545"/>
    <w:rsid w:val="00710495"/>
    <w:rsid w:val="00710CA6"/>
    <w:rsid w:val="007136A0"/>
    <w:rsid w:val="00714442"/>
    <w:rsid w:val="00721CDF"/>
    <w:rsid w:val="007237F4"/>
    <w:rsid w:val="00724F8B"/>
    <w:rsid w:val="007275C2"/>
    <w:rsid w:val="007275D7"/>
    <w:rsid w:val="007306D0"/>
    <w:rsid w:val="00731984"/>
    <w:rsid w:val="0073391B"/>
    <w:rsid w:val="00734AF0"/>
    <w:rsid w:val="007356BB"/>
    <w:rsid w:val="0073576A"/>
    <w:rsid w:val="00736620"/>
    <w:rsid w:val="007372AF"/>
    <w:rsid w:val="00737313"/>
    <w:rsid w:val="00740113"/>
    <w:rsid w:val="007428A6"/>
    <w:rsid w:val="00742FA4"/>
    <w:rsid w:val="00743425"/>
    <w:rsid w:val="00744D27"/>
    <w:rsid w:val="0074544C"/>
    <w:rsid w:val="0074682D"/>
    <w:rsid w:val="00746DAD"/>
    <w:rsid w:val="00750064"/>
    <w:rsid w:val="00751E24"/>
    <w:rsid w:val="007527E8"/>
    <w:rsid w:val="00752E36"/>
    <w:rsid w:val="00753718"/>
    <w:rsid w:val="00754009"/>
    <w:rsid w:val="0076069F"/>
    <w:rsid w:val="00761AF8"/>
    <w:rsid w:val="00766266"/>
    <w:rsid w:val="00766269"/>
    <w:rsid w:val="00771032"/>
    <w:rsid w:val="007730A1"/>
    <w:rsid w:val="00773237"/>
    <w:rsid w:val="007734B8"/>
    <w:rsid w:val="007746B7"/>
    <w:rsid w:val="00775563"/>
    <w:rsid w:val="00775864"/>
    <w:rsid w:val="00777471"/>
    <w:rsid w:val="0077757B"/>
    <w:rsid w:val="00777803"/>
    <w:rsid w:val="007812E5"/>
    <w:rsid w:val="007825A9"/>
    <w:rsid w:val="0078330B"/>
    <w:rsid w:val="00785458"/>
    <w:rsid w:val="00785AFE"/>
    <w:rsid w:val="007863D6"/>
    <w:rsid w:val="00791120"/>
    <w:rsid w:val="007931A8"/>
    <w:rsid w:val="00794782"/>
    <w:rsid w:val="00797758"/>
    <w:rsid w:val="007A2638"/>
    <w:rsid w:val="007A3218"/>
    <w:rsid w:val="007A4D6D"/>
    <w:rsid w:val="007A6A95"/>
    <w:rsid w:val="007A711A"/>
    <w:rsid w:val="007B0393"/>
    <w:rsid w:val="007B0742"/>
    <w:rsid w:val="007B17C8"/>
    <w:rsid w:val="007B37A5"/>
    <w:rsid w:val="007B50AC"/>
    <w:rsid w:val="007B6089"/>
    <w:rsid w:val="007B6520"/>
    <w:rsid w:val="007B75A2"/>
    <w:rsid w:val="007C10A5"/>
    <w:rsid w:val="007C39D4"/>
    <w:rsid w:val="007C3AF0"/>
    <w:rsid w:val="007C65BD"/>
    <w:rsid w:val="007C6684"/>
    <w:rsid w:val="007C7768"/>
    <w:rsid w:val="007D0E15"/>
    <w:rsid w:val="007D100E"/>
    <w:rsid w:val="007D12A8"/>
    <w:rsid w:val="007D39E1"/>
    <w:rsid w:val="007D3F78"/>
    <w:rsid w:val="007D7619"/>
    <w:rsid w:val="007E07CD"/>
    <w:rsid w:val="007E0DFC"/>
    <w:rsid w:val="007E1140"/>
    <w:rsid w:val="007E23A0"/>
    <w:rsid w:val="007E402C"/>
    <w:rsid w:val="007E4F91"/>
    <w:rsid w:val="007E51A7"/>
    <w:rsid w:val="007E51F4"/>
    <w:rsid w:val="007F0BC5"/>
    <w:rsid w:val="007F2488"/>
    <w:rsid w:val="007F71E1"/>
    <w:rsid w:val="00801469"/>
    <w:rsid w:val="0080406E"/>
    <w:rsid w:val="008046D2"/>
    <w:rsid w:val="0080479E"/>
    <w:rsid w:val="00805D1F"/>
    <w:rsid w:val="00806D7D"/>
    <w:rsid w:val="008120EC"/>
    <w:rsid w:val="0081269A"/>
    <w:rsid w:val="00812CE3"/>
    <w:rsid w:val="00814B03"/>
    <w:rsid w:val="00815C2D"/>
    <w:rsid w:val="00816B49"/>
    <w:rsid w:val="00820848"/>
    <w:rsid w:val="00823676"/>
    <w:rsid w:val="00824785"/>
    <w:rsid w:val="008267E9"/>
    <w:rsid w:val="00827A3B"/>
    <w:rsid w:val="00827FFB"/>
    <w:rsid w:val="0083078C"/>
    <w:rsid w:val="00832A20"/>
    <w:rsid w:val="0083475D"/>
    <w:rsid w:val="00837E89"/>
    <w:rsid w:val="008412FB"/>
    <w:rsid w:val="008423BA"/>
    <w:rsid w:val="0084294E"/>
    <w:rsid w:val="008441A4"/>
    <w:rsid w:val="00850CEE"/>
    <w:rsid w:val="00851623"/>
    <w:rsid w:val="00851B85"/>
    <w:rsid w:val="008531AF"/>
    <w:rsid w:val="008550D3"/>
    <w:rsid w:val="00855F1E"/>
    <w:rsid w:val="00857DFB"/>
    <w:rsid w:val="0086099E"/>
    <w:rsid w:val="00860F3A"/>
    <w:rsid w:val="00862611"/>
    <w:rsid w:val="008629DC"/>
    <w:rsid w:val="00863382"/>
    <w:rsid w:val="00864E2B"/>
    <w:rsid w:val="00866880"/>
    <w:rsid w:val="00866AD0"/>
    <w:rsid w:val="00866B6D"/>
    <w:rsid w:val="00866CC4"/>
    <w:rsid w:val="008674CE"/>
    <w:rsid w:val="008701B7"/>
    <w:rsid w:val="00872979"/>
    <w:rsid w:val="00872986"/>
    <w:rsid w:val="00873122"/>
    <w:rsid w:val="00874DF0"/>
    <w:rsid w:val="008759C9"/>
    <w:rsid w:val="00875F57"/>
    <w:rsid w:val="0088360A"/>
    <w:rsid w:val="00884AA5"/>
    <w:rsid w:val="008906D4"/>
    <w:rsid w:val="00891993"/>
    <w:rsid w:val="00892206"/>
    <w:rsid w:val="008933FB"/>
    <w:rsid w:val="00895390"/>
    <w:rsid w:val="008953B7"/>
    <w:rsid w:val="00895A01"/>
    <w:rsid w:val="00896166"/>
    <w:rsid w:val="008963B5"/>
    <w:rsid w:val="008A0931"/>
    <w:rsid w:val="008A26B6"/>
    <w:rsid w:val="008A33A4"/>
    <w:rsid w:val="008A4D8D"/>
    <w:rsid w:val="008A6467"/>
    <w:rsid w:val="008A7A6B"/>
    <w:rsid w:val="008B4196"/>
    <w:rsid w:val="008B4847"/>
    <w:rsid w:val="008B4A41"/>
    <w:rsid w:val="008B4F3A"/>
    <w:rsid w:val="008B7B03"/>
    <w:rsid w:val="008B7C05"/>
    <w:rsid w:val="008C07FB"/>
    <w:rsid w:val="008C0E42"/>
    <w:rsid w:val="008C4C57"/>
    <w:rsid w:val="008C50D3"/>
    <w:rsid w:val="008C545B"/>
    <w:rsid w:val="008C57A5"/>
    <w:rsid w:val="008C5C0F"/>
    <w:rsid w:val="008C6BF9"/>
    <w:rsid w:val="008C71CE"/>
    <w:rsid w:val="008D1867"/>
    <w:rsid w:val="008D5270"/>
    <w:rsid w:val="008D52E6"/>
    <w:rsid w:val="008D58D3"/>
    <w:rsid w:val="008D5F11"/>
    <w:rsid w:val="008D6652"/>
    <w:rsid w:val="008D75A8"/>
    <w:rsid w:val="008E1E2F"/>
    <w:rsid w:val="008E5775"/>
    <w:rsid w:val="008F012F"/>
    <w:rsid w:val="008F34AB"/>
    <w:rsid w:val="008F4420"/>
    <w:rsid w:val="008F45D3"/>
    <w:rsid w:val="008F5CF8"/>
    <w:rsid w:val="008F66FF"/>
    <w:rsid w:val="00900066"/>
    <w:rsid w:val="00900625"/>
    <w:rsid w:val="00902F10"/>
    <w:rsid w:val="00906301"/>
    <w:rsid w:val="00906B71"/>
    <w:rsid w:val="00906E2A"/>
    <w:rsid w:val="009110B3"/>
    <w:rsid w:val="00915FDA"/>
    <w:rsid w:val="009168BA"/>
    <w:rsid w:val="00920784"/>
    <w:rsid w:val="00920B30"/>
    <w:rsid w:val="00921957"/>
    <w:rsid w:val="00930705"/>
    <w:rsid w:val="0093139A"/>
    <w:rsid w:val="0093467E"/>
    <w:rsid w:val="00937CCA"/>
    <w:rsid w:val="0094044E"/>
    <w:rsid w:val="00940E69"/>
    <w:rsid w:val="00942324"/>
    <w:rsid w:val="0094316A"/>
    <w:rsid w:val="00944214"/>
    <w:rsid w:val="00944556"/>
    <w:rsid w:val="00947902"/>
    <w:rsid w:val="0095117D"/>
    <w:rsid w:val="00952195"/>
    <w:rsid w:val="00952254"/>
    <w:rsid w:val="00954409"/>
    <w:rsid w:val="00955385"/>
    <w:rsid w:val="00956E05"/>
    <w:rsid w:val="00957D19"/>
    <w:rsid w:val="0096070D"/>
    <w:rsid w:val="00962EE9"/>
    <w:rsid w:val="00963A6D"/>
    <w:rsid w:val="00966877"/>
    <w:rsid w:val="00966DE7"/>
    <w:rsid w:val="009708F0"/>
    <w:rsid w:val="0097108E"/>
    <w:rsid w:val="009711FA"/>
    <w:rsid w:val="00971CE3"/>
    <w:rsid w:val="00973B77"/>
    <w:rsid w:val="0097475A"/>
    <w:rsid w:val="0097646A"/>
    <w:rsid w:val="00976EDC"/>
    <w:rsid w:val="009813D9"/>
    <w:rsid w:val="00982407"/>
    <w:rsid w:val="00982769"/>
    <w:rsid w:val="00983439"/>
    <w:rsid w:val="009840D1"/>
    <w:rsid w:val="00987C40"/>
    <w:rsid w:val="009903C0"/>
    <w:rsid w:val="009927E1"/>
    <w:rsid w:val="00993B58"/>
    <w:rsid w:val="009953D4"/>
    <w:rsid w:val="00997A2D"/>
    <w:rsid w:val="00997E33"/>
    <w:rsid w:val="009A076C"/>
    <w:rsid w:val="009A08D3"/>
    <w:rsid w:val="009A2927"/>
    <w:rsid w:val="009A332B"/>
    <w:rsid w:val="009A3B3A"/>
    <w:rsid w:val="009A4A1D"/>
    <w:rsid w:val="009A53FB"/>
    <w:rsid w:val="009A5FEE"/>
    <w:rsid w:val="009B053F"/>
    <w:rsid w:val="009B262F"/>
    <w:rsid w:val="009B42D8"/>
    <w:rsid w:val="009B4313"/>
    <w:rsid w:val="009B4316"/>
    <w:rsid w:val="009B5639"/>
    <w:rsid w:val="009B6134"/>
    <w:rsid w:val="009B7034"/>
    <w:rsid w:val="009C11A2"/>
    <w:rsid w:val="009C2D10"/>
    <w:rsid w:val="009C7064"/>
    <w:rsid w:val="009C72A9"/>
    <w:rsid w:val="009D087D"/>
    <w:rsid w:val="009D2CD7"/>
    <w:rsid w:val="009D4F2A"/>
    <w:rsid w:val="009D742E"/>
    <w:rsid w:val="009D7487"/>
    <w:rsid w:val="009D7A1C"/>
    <w:rsid w:val="009D7FA7"/>
    <w:rsid w:val="009E22CE"/>
    <w:rsid w:val="009E2E56"/>
    <w:rsid w:val="009E2FCA"/>
    <w:rsid w:val="009E3833"/>
    <w:rsid w:val="009E436D"/>
    <w:rsid w:val="009E45F5"/>
    <w:rsid w:val="009E4C73"/>
    <w:rsid w:val="009E5ED8"/>
    <w:rsid w:val="009F0140"/>
    <w:rsid w:val="009F0CC5"/>
    <w:rsid w:val="009F1753"/>
    <w:rsid w:val="009F2E95"/>
    <w:rsid w:val="009F441B"/>
    <w:rsid w:val="009F63E2"/>
    <w:rsid w:val="00A00C2D"/>
    <w:rsid w:val="00A016F1"/>
    <w:rsid w:val="00A023D1"/>
    <w:rsid w:val="00A03FE6"/>
    <w:rsid w:val="00A05F61"/>
    <w:rsid w:val="00A06727"/>
    <w:rsid w:val="00A075AD"/>
    <w:rsid w:val="00A12DC4"/>
    <w:rsid w:val="00A14C0B"/>
    <w:rsid w:val="00A15190"/>
    <w:rsid w:val="00A15722"/>
    <w:rsid w:val="00A16228"/>
    <w:rsid w:val="00A176C4"/>
    <w:rsid w:val="00A21208"/>
    <w:rsid w:val="00A21E9C"/>
    <w:rsid w:val="00A21F17"/>
    <w:rsid w:val="00A24C49"/>
    <w:rsid w:val="00A25917"/>
    <w:rsid w:val="00A25AA6"/>
    <w:rsid w:val="00A262D7"/>
    <w:rsid w:val="00A26530"/>
    <w:rsid w:val="00A26F63"/>
    <w:rsid w:val="00A271C1"/>
    <w:rsid w:val="00A305F4"/>
    <w:rsid w:val="00A317EE"/>
    <w:rsid w:val="00A34885"/>
    <w:rsid w:val="00A357B6"/>
    <w:rsid w:val="00A36291"/>
    <w:rsid w:val="00A36F5B"/>
    <w:rsid w:val="00A40FB0"/>
    <w:rsid w:val="00A41128"/>
    <w:rsid w:val="00A41A7F"/>
    <w:rsid w:val="00A4254A"/>
    <w:rsid w:val="00A43929"/>
    <w:rsid w:val="00A445F5"/>
    <w:rsid w:val="00A459B2"/>
    <w:rsid w:val="00A47877"/>
    <w:rsid w:val="00A51258"/>
    <w:rsid w:val="00A51F58"/>
    <w:rsid w:val="00A51F6D"/>
    <w:rsid w:val="00A541F3"/>
    <w:rsid w:val="00A55897"/>
    <w:rsid w:val="00A566F8"/>
    <w:rsid w:val="00A56E36"/>
    <w:rsid w:val="00A57383"/>
    <w:rsid w:val="00A6166E"/>
    <w:rsid w:val="00A63076"/>
    <w:rsid w:val="00A65DD0"/>
    <w:rsid w:val="00A66738"/>
    <w:rsid w:val="00A67D37"/>
    <w:rsid w:val="00A702DD"/>
    <w:rsid w:val="00A71CE3"/>
    <w:rsid w:val="00A72695"/>
    <w:rsid w:val="00A73CC0"/>
    <w:rsid w:val="00A73D37"/>
    <w:rsid w:val="00A745A1"/>
    <w:rsid w:val="00A74732"/>
    <w:rsid w:val="00A74C31"/>
    <w:rsid w:val="00A753D8"/>
    <w:rsid w:val="00A75A26"/>
    <w:rsid w:val="00A76785"/>
    <w:rsid w:val="00A76888"/>
    <w:rsid w:val="00A76AD7"/>
    <w:rsid w:val="00A76E1F"/>
    <w:rsid w:val="00A773A9"/>
    <w:rsid w:val="00A808F3"/>
    <w:rsid w:val="00A822E3"/>
    <w:rsid w:val="00A83738"/>
    <w:rsid w:val="00A870A8"/>
    <w:rsid w:val="00A908FA"/>
    <w:rsid w:val="00A914A3"/>
    <w:rsid w:val="00A93B92"/>
    <w:rsid w:val="00A96EC0"/>
    <w:rsid w:val="00AA0377"/>
    <w:rsid w:val="00AA0791"/>
    <w:rsid w:val="00AA0C58"/>
    <w:rsid w:val="00AA123B"/>
    <w:rsid w:val="00AA298C"/>
    <w:rsid w:val="00AA4F4B"/>
    <w:rsid w:val="00AA5915"/>
    <w:rsid w:val="00AA5BE9"/>
    <w:rsid w:val="00AB21D4"/>
    <w:rsid w:val="00AB2553"/>
    <w:rsid w:val="00AB3D69"/>
    <w:rsid w:val="00AB4DAF"/>
    <w:rsid w:val="00AB678C"/>
    <w:rsid w:val="00AB74B5"/>
    <w:rsid w:val="00AB791C"/>
    <w:rsid w:val="00AB7F1E"/>
    <w:rsid w:val="00AC1E4F"/>
    <w:rsid w:val="00AC1E77"/>
    <w:rsid w:val="00AC2336"/>
    <w:rsid w:val="00AC2D07"/>
    <w:rsid w:val="00AC3222"/>
    <w:rsid w:val="00AC5B74"/>
    <w:rsid w:val="00AC5CE7"/>
    <w:rsid w:val="00AC61D1"/>
    <w:rsid w:val="00AC6EF4"/>
    <w:rsid w:val="00AC7D13"/>
    <w:rsid w:val="00AD1C02"/>
    <w:rsid w:val="00AD50EB"/>
    <w:rsid w:val="00AE0BFC"/>
    <w:rsid w:val="00AE1439"/>
    <w:rsid w:val="00AE402F"/>
    <w:rsid w:val="00AE504D"/>
    <w:rsid w:val="00AF0FAB"/>
    <w:rsid w:val="00AF189F"/>
    <w:rsid w:val="00AF3F03"/>
    <w:rsid w:val="00AF52FA"/>
    <w:rsid w:val="00AF7376"/>
    <w:rsid w:val="00AF773D"/>
    <w:rsid w:val="00B01EAD"/>
    <w:rsid w:val="00B024E4"/>
    <w:rsid w:val="00B031C0"/>
    <w:rsid w:val="00B04386"/>
    <w:rsid w:val="00B05AD2"/>
    <w:rsid w:val="00B060B2"/>
    <w:rsid w:val="00B072C5"/>
    <w:rsid w:val="00B2110B"/>
    <w:rsid w:val="00B23BA7"/>
    <w:rsid w:val="00B25ED5"/>
    <w:rsid w:val="00B27F9A"/>
    <w:rsid w:val="00B318FD"/>
    <w:rsid w:val="00B31BAC"/>
    <w:rsid w:val="00B327DD"/>
    <w:rsid w:val="00B35CC6"/>
    <w:rsid w:val="00B426F7"/>
    <w:rsid w:val="00B43028"/>
    <w:rsid w:val="00B459B9"/>
    <w:rsid w:val="00B506A6"/>
    <w:rsid w:val="00B519FA"/>
    <w:rsid w:val="00B51C6C"/>
    <w:rsid w:val="00B520FA"/>
    <w:rsid w:val="00B53258"/>
    <w:rsid w:val="00B53CD4"/>
    <w:rsid w:val="00B53FF7"/>
    <w:rsid w:val="00B5527F"/>
    <w:rsid w:val="00B55289"/>
    <w:rsid w:val="00B56305"/>
    <w:rsid w:val="00B573E9"/>
    <w:rsid w:val="00B60509"/>
    <w:rsid w:val="00B62B05"/>
    <w:rsid w:val="00B6579D"/>
    <w:rsid w:val="00B65F32"/>
    <w:rsid w:val="00B70407"/>
    <w:rsid w:val="00B70920"/>
    <w:rsid w:val="00B71314"/>
    <w:rsid w:val="00B71645"/>
    <w:rsid w:val="00B721AA"/>
    <w:rsid w:val="00B7226D"/>
    <w:rsid w:val="00B761C8"/>
    <w:rsid w:val="00B76E4D"/>
    <w:rsid w:val="00B77C20"/>
    <w:rsid w:val="00B8320E"/>
    <w:rsid w:val="00B903A2"/>
    <w:rsid w:val="00B91693"/>
    <w:rsid w:val="00B954F0"/>
    <w:rsid w:val="00B95734"/>
    <w:rsid w:val="00B9668F"/>
    <w:rsid w:val="00B96F22"/>
    <w:rsid w:val="00B97492"/>
    <w:rsid w:val="00BA1C8F"/>
    <w:rsid w:val="00BA21D6"/>
    <w:rsid w:val="00BA2518"/>
    <w:rsid w:val="00BA461F"/>
    <w:rsid w:val="00BA629A"/>
    <w:rsid w:val="00BB07D1"/>
    <w:rsid w:val="00BB3DEF"/>
    <w:rsid w:val="00BB4606"/>
    <w:rsid w:val="00BB53E0"/>
    <w:rsid w:val="00BC25B8"/>
    <w:rsid w:val="00BC3DFC"/>
    <w:rsid w:val="00BC3E47"/>
    <w:rsid w:val="00BC57BE"/>
    <w:rsid w:val="00BC61D7"/>
    <w:rsid w:val="00BC61DC"/>
    <w:rsid w:val="00BC70B2"/>
    <w:rsid w:val="00BD1829"/>
    <w:rsid w:val="00BD347D"/>
    <w:rsid w:val="00BD380F"/>
    <w:rsid w:val="00BD406A"/>
    <w:rsid w:val="00BD74D4"/>
    <w:rsid w:val="00BD7A5D"/>
    <w:rsid w:val="00BD7B2F"/>
    <w:rsid w:val="00BE2704"/>
    <w:rsid w:val="00BE4B34"/>
    <w:rsid w:val="00BE5555"/>
    <w:rsid w:val="00BF00D8"/>
    <w:rsid w:val="00BF0A38"/>
    <w:rsid w:val="00BF1BE0"/>
    <w:rsid w:val="00BF39F2"/>
    <w:rsid w:val="00BF485B"/>
    <w:rsid w:val="00BF4E0E"/>
    <w:rsid w:val="00BF515B"/>
    <w:rsid w:val="00BF615E"/>
    <w:rsid w:val="00BF7237"/>
    <w:rsid w:val="00C01363"/>
    <w:rsid w:val="00C030C0"/>
    <w:rsid w:val="00C057E1"/>
    <w:rsid w:val="00C07439"/>
    <w:rsid w:val="00C078FE"/>
    <w:rsid w:val="00C07BA4"/>
    <w:rsid w:val="00C11490"/>
    <w:rsid w:val="00C12743"/>
    <w:rsid w:val="00C12E4C"/>
    <w:rsid w:val="00C130EA"/>
    <w:rsid w:val="00C139D5"/>
    <w:rsid w:val="00C161DC"/>
    <w:rsid w:val="00C168BB"/>
    <w:rsid w:val="00C174BF"/>
    <w:rsid w:val="00C17D33"/>
    <w:rsid w:val="00C21839"/>
    <w:rsid w:val="00C2271C"/>
    <w:rsid w:val="00C228E0"/>
    <w:rsid w:val="00C26740"/>
    <w:rsid w:val="00C26824"/>
    <w:rsid w:val="00C279CE"/>
    <w:rsid w:val="00C30884"/>
    <w:rsid w:val="00C32AB2"/>
    <w:rsid w:val="00C34D82"/>
    <w:rsid w:val="00C35388"/>
    <w:rsid w:val="00C4252C"/>
    <w:rsid w:val="00C425F0"/>
    <w:rsid w:val="00C44194"/>
    <w:rsid w:val="00C45728"/>
    <w:rsid w:val="00C47451"/>
    <w:rsid w:val="00C47562"/>
    <w:rsid w:val="00C52B17"/>
    <w:rsid w:val="00C53147"/>
    <w:rsid w:val="00C53AAF"/>
    <w:rsid w:val="00C54275"/>
    <w:rsid w:val="00C54AEF"/>
    <w:rsid w:val="00C54DF0"/>
    <w:rsid w:val="00C61E25"/>
    <w:rsid w:val="00C61FFE"/>
    <w:rsid w:val="00C6331A"/>
    <w:rsid w:val="00C71CEC"/>
    <w:rsid w:val="00C72AC5"/>
    <w:rsid w:val="00C73457"/>
    <w:rsid w:val="00C75099"/>
    <w:rsid w:val="00C77707"/>
    <w:rsid w:val="00C848B1"/>
    <w:rsid w:val="00C85010"/>
    <w:rsid w:val="00C8588B"/>
    <w:rsid w:val="00C85D20"/>
    <w:rsid w:val="00C85E30"/>
    <w:rsid w:val="00C85F76"/>
    <w:rsid w:val="00C87361"/>
    <w:rsid w:val="00C87DD0"/>
    <w:rsid w:val="00C94A1F"/>
    <w:rsid w:val="00C95491"/>
    <w:rsid w:val="00C95BD7"/>
    <w:rsid w:val="00C97BC5"/>
    <w:rsid w:val="00C97FDF"/>
    <w:rsid w:val="00CA02F4"/>
    <w:rsid w:val="00CA2157"/>
    <w:rsid w:val="00CA21F0"/>
    <w:rsid w:val="00CA3681"/>
    <w:rsid w:val="00CA495F"/>
    <w:rsid w:val="00CA621C"/>
    <w:rsid w:val="00CA67B2"/>
    <w:rsid w:val="00CA7261"/>
    <w:rsid w:val="00CA79CA"/>
    <w:rsid w:val="00CB55C9"/>
    <w:rsid w:val="00CB5C92"/>
    <w:rsid w:val="00CB73D1"/>
    <w:rsid w:val="00CC3AD6"/>
    <w:rsid w:val="00CC5A14"/>
    <w:rsid w:val="00CC6B5D"/>
    <w:rsid w:val="00CD044E"/>
    <w:rsid w:val="00CD112D"/>
    <w:rsid w:val="00CD1652"/>
    <w:rsid w:val="00CD221B"/>
    <w:rsid w:val="00CD52F1"/>
    <w:rsid w:val="00CD5BE3"/>
    <w:rsid w:val="00CD63D6"/>
    <w:rsid w:val="00CD762B"/>
    <w:rsid w:val="00CE2147"/>
    <w:rsid w:val="00CE235B"/>
    <w:rsid w:val="00CE2BFB"/>
    <w:rsid w:val="00CE4879"/>
    <w:rsid w:val="00CE4B68"/>
    <w:rsid w:val="00CE680C"/>
    <w:rsid w:val="00CE688F"/>
    <w:rsid w:val="00CF0197"/>
    <w:rsid w:val="00CF14C0"/>
    <w:rsid w:val="00CF27F6"/>
    <w:rsid w:val="00CF3045"/>
    <w:rsid w:val="00CF4C45"/>
    <w:rsid w:val="00CF716D"/>
    <w:rsid w:val="00CF7BA7"/>
    <w:rsid w:val="00D01C1F"/>
    <w:rsid w:val="00D0287E"/>
    <w:rsid w:val="00D02D47"/>
    <w:rsid w:val="00D04BA1"/>
    <w:rsid w:val="00D04DA6"/>
    <w:rsid w:val="00D0661B"/>
    <w:rsid w:val="00D068F2"/>
    <w:rsid w:val="00D06A92"/>
    <w:rsid w:val="00D1778A"/>
    <w:rsid w:val="00D17954"/>
    <w:rsid w:val="00D17F65"/>
    <w:rsid w:val="00D20539"/>
    <w:rsid w:val="00D20A69"/>
    <w:rsid w:val="00D22E87"/>
    <w:rsid w:val="00D24B23"/>
    <w:rsid w:val="00D27152"/>
    <w:rsid w:val="00D30586"/>
    <w:rsid w:val="00D30975"/>
    <w:rsid w:val="00D32762"/>
    <w:rsid w:val="00D330B0"/>
    <w:rsid w:val="00D3334F"/>
    <w:rsid w:val="00D33591"/>
    <w:rsid w:val="00D335A2"/>
    <w:rsid w:val="00D33E98"/>
    <w:rsid w:val="00D35402"/>
    <w:rsid w:val="00D35615"/>
    <w:rsid w:val="00D3585F"/>
    <w:rsid w:val="00D3739A"/>
    <w:rsid w:val="00D37442"/>
    <w:rsid w:val="00D37AA9"/>
    <w:rsid w:val="00D40458"/>
    <w:rsid w:val="00D40918"/>
    <w:rsid w:val="00D4141D"/>
    <w:rsid w:val="00D41988"/>
    <w:rsid w:val="00D42A7D"/>
    <w:rsid w:val="00D432A6"/>
    <w:rsid w:val="00D43AAF"/>
    <w:rsid w:val="00D4608E"/>
    <w:rsid w:val="00D512AE"/>
    <w:rsid w:val="00D51E47"/>
    <w:rsid w:val="00D53D7B"/>
    <w:rsid w:val="00D554F5"/>
    <w:rsid w:val="00D56BF4"/>
    <w:rsid w:val="00D56C14"/>
    <w:rsid w:val="00D61B9F"/>
    <w:rsid w:val="00D630B4"/>
    <w:rsid w:val="00D64674"/>
    <w:rsid w:val="00D65570"/>
    <w:rsid w:val="00D655B6"/>
    <w:rsid w:val="00D65D3E"/>
    <w:rsid w:val="00D675EE"/>
    <w:rsid w:val="00D71118"/>
    <w:rsid w:val="00D718A2"/>
    <w:rsid w:val="00D72F8E"/>
    <w:rsid w:val="00D73337"/>
    <w:rsid w:val="00D73C92"/>
    <w:rsid w:val="00D758D0"/>
    <w:rsid w:val="00D75EAA"/>
    <w:rsid w:val="00D80254"/>
    <w:rsid w:val="00D829AF"/>
    <w:rsid w:val="00D925DE"/>
    <w:rsid w:val="00D929E8"/>
    <w:rsid w:val="00D95B9B"/>
    <w:rsid w:val="00D9632A"/>
    <w:rsid w:val="00D9759E"/>
    <w:rsid w:val="00D97E12"/>
    <w:rsid w:val="00DA106C"/>
    <w:rsid w:val="00DA41F3"/>
    <w:rsid w:val="00DA4FC0"/>
    <w:rsid w:val="00DA6E61"/>
    <w:rsid w:val="00DA792D"/>
    <w:rsid w:val="00DB0E80"/>
    <w:rsid w:val="00DB4B36"/>
    <w:rsid w:val="00DB50E0"/>
    <w:rsid w:val="00DB6D04"/>
    <w:rsid w:val="00DB73FA"/>
    <w:rsid w:val="00DC0043"/>
    <w:rsid w:val="00DC180C"/>
    <w:rsid w:val="00DC225E"/>
    <w:rsid w:val="00DC28AE"/>
    <w:rsid w:val="00DC3764"/>
    <w:rsid w:val="00DC5CED"/>
    <w:rsid w:val="00DC5D05"/>
    <w:rsid w:val="00DC6615"/>
    <w:rsid w:val="00DD1092"/>
    <w:rsid w:val="00DD4795"/>
    <w:rsid w:val="00DD4A52"/>
    <w:rsid w:val="00DD4B7D"/>
    <w:rsid w:val="00DD645B"/>
    <w:rsid w:val="00DE0CC6"/>
    <w:rsid w:val="00DE140D"/>
    <w:rsid w:val="00DE3B84"/>
    <w:rsid w:val="00DE4815"/>
    <w:rsid w:val="00DE5050"/>
    <w:rsid w:val="00DE51DE"/>
    <w:rsid w:val="00DE64ED"/>
    <w:rsid w:val="00DE671E"/>
    <w:rsid w:val="00DE7EA4"/>
    <w:rsid w:val="00DF0570"/>
    <w:rsid w:val="00DF12BF"/>
    <w:rsid w:val="00DF1827"/>
    <w:rsid w:val="00DF2033"/>
    <w:rsid w:val="00DF353B"/>
    <w:rsid w:val="00DF3A0B"/>
    <w:rsid w:val="00DF4E25"/>
    <w:rsid w:val="00DF761C"/>
    <w:rsid w:val="00E00280"/>
    <w:rsid w:val="00E03250"/>
    <w:rsid w:val="00E05C27"/>
    <w:rsid w:val="00E06867"/>
    <w:rsid w:val="00E06E2C"/>
    <w:rsid w:val="00E1172B"/>
    <w:rsid w:val="00E118A0"/>
    <w:rsid w:val="00E121AA"/>
    <w:rsid w:val="00E122BE"/>
    <w:rsid w:val="00E122F1"/>
    <w:rsid w:val="00E12AB3"/>
    <w:rsid w:val="00E1476E"/>
    <w:rsid w:val="00E17286"/>
    <w:rsid w:val="00E17E73"/>
    <w:rsid w:val="00E20504"/>
    <w:rsid w:val="00E22FBA"/>
    <w:rsid w:val="00E2300E"/>
    <w:rsid w:val="00E238EE"/>
    <w:rsid w:val="00E2452D"/>
    <w:rsid w:val="00E2557B"/>
    <w:rsid w:val="00E26B2E"/>
    <w:rsid w:val="00E310F1"/>
    <w:rsid w:val="00E3210F"/>
    <w:rsid w:val="00E337C8"/>
    <w:rsid w:val="00E34696"/>
    <w:rsid w:val="00E34A39"/>
    <w:rsid w:val="00E34C4A"/>
    <w:rsid w:val="00E36F2A"/>
    <w:rsid w:val="00E375FC"/>
    <w:rsid w:val="00E37676"/>
    <w:rsid w:val="00E40FFE"/>
    <w:rsid w:val="00E41160"/>
    <w:rsid w:val="00E43FCE"/>
    <w:rsid w:val="00E44632"/>
    <w:rsid w:val="00E46D5C"/>
    <w:rsid w:val="00E47426"/>
    <w:rsid w:val="00E51B2B"/>
    <w:rsid w:val="00E51FBE"/>
    <w:rsid w:val="00E546BD"/>
    <w:rsid w:val="00E563FD"/>
    <w:rsid w:val="00E6126B"/>
    <w:rsid w:val="00E61331"/>
    <w:rsid w:val="00E63908"/>
    <w:rsid w:val="00E665AC"/>
    <w:rsid w:val="00E6680B"/>
    <w:rsid w:val="00E66DAA"/>
    <w:rsid w:val="00E679B5"/>
    <w:rsid w:val="00E67CA6"/>
    <w:rsid w:val="00E709BC"/>
    <w:rsid w:val="00E73707"/>
    <w:rsid w:val="00E77049"/>
    <w:rsid w:val="00E7722B"/>
    <w:rsid w:val="00E776EB"/>
    <w:rsid w:val="00E809D8"/>
    <w:rsid w:val="00E824D7"/>
    <w:rsid w:val="00E84897"/>
    <w:rsid w:val="00E84B81"/>
    <w:rsid w:val="00E85A38"/>
    <w:rsid w:val="00E86684"/>
    <w:rsid w:val="00E870D8"/>
    <w:rsid w:val="00E872DA"/>
    <w:rsid w:val="00E91910"/>
    <w:rsid w:val="00E92051"/>
    <w:rsid w:val="00E93573"/>
    <w:rsid w:val="00E93A13"/>
    <w:rsid w:val="00E93DFC"/>
    <w:rsid w:val="00E947F8"/>
    <w:rsid w:val="00E95646"/>
    <w:rsid w:val="00E96E72"/>
    <w:rsid w:val="00EA491E"/>
    <w:rsid w:val="00EA4C7B"/>
    <w:rsid w:val="00EA6658"/>
    <w:rsid w:val="00EA71A5"/>
    <w:rsid w:val="00EB1D0B"/>
    <w:rsid w:val="00EB2D96"/>
    <w:rsid w:val="00EB3E1F"/>
    <w:rsid w:val="00EB41BD"/>
    <w:rsid w:val="00EB5F1D"/>
    <w:rsid w:val="00EC0F79"/>
    <w:rsid w:val="00EC4B7D"/>
    <w:rsid w:val="00EC5BAE"/>
    <w:rsid w:val="00ED1537"/>
    <w:rsid w:val="00ED1A1F"/>
    <w:rsid w:val="00ED2DC6"/>
    <w:rsid w:val="00ED41EC"/>
    <w:rsid w:val="00ED4378"/>
    <w:rsid w:val="00ED62D7"/>
    <w:rsid w:val="00ED6815"/>
    <w:rsid w:val="00EE3018"/>
    <w:rsid w:val="00EE3F90"/>
    <w:rsid w:val="00EE492A"/>
    <w:rsid w:val="00EE649C"/>
    <w:rsid w:val="00EE7313"/>
    <w:rsid w:val="00EF0274"/>
    <w:rsid w:val="00EF237F"/>
    <w:rsid w:val="00EF30E3"/>
    <w:rsid w:val="00EF408A"/>
    <w:rsid w:val="00EF44E2"/>
    <w:rsid w:val="00EF4510"/>
    <w:rsid w:val="00EF54D5"/>
    <w:rsid w:val="00EF582D"/>
    <w:rsid w:val="00EF59EF"/>
    <w:rsid w:val="00EF6644"/>
    <w:rsid w:val="00EF7CBC"/>
    <w:rsid w:val="00F00276"/>
    <w:rsid w:val="00F012EE"/>
    <w:rsid w:val="00F03FC0"/>
    <w:rsid w:val="00F046D3"/>
    <w:rsid w:val="00F06B4E"/>
    <w:rsid w:val="00F13F8F"/>
    <w:rsid w:val="00F14DCE"/>
    <w:rsid w:val="00F15311"/>
    <w:rsid w:val="00F16800"/>
    <w:rsid w:val="00F20F3C"/>
    <w:rsid w:val="00F21F8D"/>
    <w:rsid w:val="00F22A2E"/>
    <w:rsid w:val="00F230A8"/>
    <w:rsid w:val="00F235C4"/>
    <w:rsid w:val="00F23E04"/>
    <w:rsid w:val="00F23E13"/>
    <w:rsid w:val="00F24AE2"/>
    <w:rsid w:val="00F26A70"/>
    <w:rsid w:val="00F32D20"/>
    <w:rsid w:val="00F34128"/>
    <w:rsid w:val="00F34EA5"/>
    <w:rsid w:val="00F35067"/>
    <w:rsid w:val="00F3659A"/>
    <w:rsid w:val="00F417E7"/>
    <w:rsid w:val="00F4195F"/>
    <w:rsid w:val="00F42B50"/>
    <w:rsid w:val="00F441E1"/>
    <w:rsid w:val="00F4667F"/>
    <w:rsid w:val="00F46D64"/>
    <w:rsid w:val="00F47BDD"/>
    <w:rsid w:val="00F47E54"/>
    <w:rsid w:val="00F5055F"/>
    <w:rsid w:val="00F60622"/>
    <w:rsid w:val="00F620A4"/>
    <w:rsid w:val="00F62921"/>
    <w:rsid w:val="00F632CE"/>
    <w:rsid w:val="00F658F7"/>
    <w:rsid w:val="00F6608A"/>
    <w:rsid w:val="00F706D5"/>
    <w:rsid w:val="00F737CA"/>
    <w:rsid w:val="00F738F7"/>
    <w:rsid w:val="00F743EB"/>
    <w:rsid w:val="00F75257"/>
    <w:rsid w:val="00F84EE2"/>
    <w:rsid w:val="00F84EF7"/>
    <w:rsid w:val="00F924EB"/>
    <w:rsid w:val="00F935F5"/>
    <w:rsid w:val="00F94781"/>
    <w:rsid w:val="00F95324"/>
    <w:rsid w:val="00F95350"/>
    <w:rsid w:val="00F95E86"/>
    <w:rsid w:val="00FA139E"/>
    <w:rsid w:val="00FA1881"/>
    <w:rsid w:val="00FA2F1C"/>
    <w:rsid w:val="00FA58F2"/>
    <w:rsid w:val="00FA6BF1"/>
    <w:rsid w:val="00FA76E5"/>
    <w:rsid w:val="00FB0CFB"/>
    <w:rsid w:val="00FB124C"/>
    <w:rsid w:val="00FB1371"/>
    <w:rsid w:val="00FB13A2"/>
    <w:rsid w:val="00FB1D98"/>
    <w:rsid w:val="00FB3016"/>
    <w:rsid w:val="00FB3EF1"/>
    <w:rsid w:val="00FB5D03"/>
    <w:rsid w:val="00FB6D17"/>
    <w:rsid w:val="00FC1A0A"/>
    <w:rsid w:val="00FC23F0"/>
    <w:rsid w:val="00FC2CD1"/>
    <w:rsid w:val="00FC2E2F"/>
    <w:rsid w:val="00FC2FD0"/>
    <w:rsid w:val="00FC4214"/>
    <w:rsid w:val="00FC656F"/>
    <w:rsid w:val="00FC6C92"/>
    <w:rsid w:val="00FD0640"/>
    <w:rsid w:val="00FE01D9"/>
    <w:rsid w:val="00FE2232"/>
    <w:rsid w:val="00FE23D8"/>
    <w:rsid w:val="00FE4115"/>
    <w:rsid w:val="00FE4509"/>
    <w:rsid w:val="00FE4CE1"/>
    <w:rsid w:val="00FE5C26"/>
    <w:rsid w:val="00FE65CD"/>
    <w:rsid w:val="00FE77B2"/>
    <w:rsid w:val="00FF1EBA"/>
    <w:rsid w:val="00FF20F4"/>
    <w:rsid w:val="00FF2DDC"/>
    <w:rsid w:val="00FF5F02"/>
    <w:rsid w:val="00FF6BE7"/>
    <w:rsid w:val="00FF75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3C1B87"/>
  <w15:chartTrackingRefBased/>
  <w15:docId w15:val="{90CEB71D-DC43-488F-9272-2AB43BA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37"/>
    <w:rPr>
      <w:sz w:val="24"/>
      <w:szCs w:val="24"/>
    </w:rPr>
  </w:style>
  <w:style w:type="paragraph" w:styleId="Titre1">
    <w:name w:val="heading 1"/>
    <w:basedOn w:val="Normal"/>
    <w:next w:val="Normal"/>
    <w:qFormat/>
    <w:rsid w:val="00864E2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4E2B"/>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6BE7"/>
    <w:pPr>
      <w:tabs>
        <w:tab w:val="center" w:pos="4320"/>
        <w:tab w:val="right" w:pos="8640"/>
      </w:tabs>
    </w:pPr>
  </w:style>
  <w:style w:type="paragraph" w:styleId="Pieddepage">
    <w:name w:val="footer"/>
    <w:basedOn w:val="Normal"/>
    <w:rsid w:val="00FF6BE7"/>
    <w:pPr>
      <w:tabs>
        <w:tab w:val="center" w:pos="4320"/>
        <w:tab w:val="right" w:pos="8640"/>
      </w:tabs>
    </w:pPr>
  </w:style>
  <w:style w:type="table" w:styleId="Grilledutableau">
    <w:name w:val="Table Grid"/>
    <w:basedOn w:val="TableauNormal"/>
    <w:rsid w:val="00FF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F4667F"/>
    <w:rPr>
      <w:sz w:val="16"/>
      <w:szCs w:val="16"/>
    </w:rPr>
  </w:style>
  <w:style w:type="paragraph" w:styleId="Commentaire">
    <w:name w:val="annotation text"/>
    <w:basedOn w:val="Normal"/>
    <w:link w:val="CommentaireCar"/>
    <w:uiPriority w:val="99"/>
    <w:semiHidden/>
    <w:rsid w:val="00F4667F"/>
    <w:rPr>
      <w:sz w:val="20"/>
      <w:szCs w:val="20"/>
    </w:rPr>
  </w:style>
  <w:style w:type="paragraph" w:styleId="Objetducommentaire">
    <w:name w:val="annotation subject"/>
    <w:basedOn w:val="Commentaire"/>
    <w:next w:val="Commentaire"/>
    <w:semiHidden/>
    <w:rsid w:val="00F4667F"/>
    <w:rPr>
      <w:b/>
      <w:bCs/>
    </w:rPr>
  </w:style>
  <w:style w:type="paragraph" w:styleId="Textedebulles">
    <w:name w:val="Balloon Text"/>
    <w:basedOn w:val="Normal"/>
    <w:semiHidden/>
    <w:rsid w:val="00F4667F"/>
    <w:rPr>
      <w:rFonts w:ascii="Tahoma" w:hAnsi="Tahoma" w:cs="Tahoma"/>
      <w:sz w:val="16"/>
      <w:szCs w:val="16"/>
    </w:rPr>
  </w:style>
  <w:style w:type="character" w:styleId="Lienhypertexte">
    <w:name w:val="Hyperlink"/>
    <w:rsid w:val="006B38F8"/>
    <w:rPr>
      <w:color w:val="0000FF"/>
      <w:u w:val="single"/>
    </w:rPr>
  </w:style>
  <w:style w:type="character" w:styleId="Numrodepage">
    <w:name w:val="page number"/>
    <w:basedOn w:val="Policepardfaut"/>
    <w:rsid w:val="00EB2D96"/>
  </w:style>
  <w:style w:type="character" w:styleId="Lienhypertextesuivivisit">
    <w:name w:val="FollowedHyperlink"/>
    <w:rsid w:val="00AB74B5"/>
    <w:rPr>
      <w:color w:val="800080"/>
      <w:u w:val="single"/>
    </w:rPr>
  </w:style>
  <w:style w:type="paragraph" w:customStyle="1" w:styleId="Default">
    <w:name w:val="Default"/>
    <w:rsid w:val="008906D4"/>
    <w:pPr>
      <w:autoSpaceDE w:val="0"/>
      <w:autoSpaceDN w:val="0"/>
      <w:adjustRightInd w:val="0"/>
    </w:pPr>
    <w:rPr>
      <w:rFonts w:ascii="Arial" w:hAnsi="Arial" w:cs="Arial"/>
      <w:color w:val="000000"/>
      <w:sz w:val="24"/>
      <w:szCs w:val="24"/>
    </w:rPr>
  </w:style>
  <w:style w:type="paragraph" w:customStyle="1" w:styleId="CarCar10">
    <w:name w:val="Car Car10"/>
    <w:basedOn w:val="Normal"/>
    <w:rsid w:val="004D467B"/>
    <w:pPr>
      <w:spacing w:after="160" w:line="240" w:lineRule="exact"/>
    </w:pPr>
    <w:rPr>
      <w:rFonts w:ascii="Verdana" w:eastAsia="MS Mincho" w:hAnsi="Verdana"/>
      <w:lang w:val="en-GB" w:eastAsia="en-US"/>
    </w:rPr>
  </w:style>
  <w:style w:type="character" w:customStyle="1" w:styleId="elemtitrereg">
    <w:name w:val="elemtitrereg"/>
    <w:rsid w:val="00E122F1"/>
    <w:rPr>
      <w:b/>
      <w:bCs/>
      <w:sz w:val="36"/>
      <w:szCs w:val="36"/>
    </w:rPr>
  </w:style>
  <w:style w:type="paragraph" w:styleId="Rvision">
    <w:name w:val="Revision"/>
    <w:hidden/>
    <w:uiPriority w:val="99"/>
    <w:semiHidden/>
    <w:rsid w:val="007E51F4"/>
    <w:rPr>
      <w:sz w:val="24"/>
      <w:szCs w:val="24"/>
    </w:rPr>
  </w:style>
  <w:style w:type="character" w:customStyle="1" w:styleId="CommentaireCar">
    <w:name w:val="Commentaire Car"/>
    <w:link w:val="Commentaire"/>
    <w:uiPriority w:val="99"/>
    <w:semiHidden/>
    <w:rsid w:val="00AA298C"/>
  </w:style>
  <w:style w:type="paragraph" w:styleId="Paragraphedeliste">
    <w:name w:val="List Paragraph"/>
    <w:basedOn w:val="Normal"/>
    <w:uiPriority w:val="34"/>
    <w:qFormat/>
    <w:rsid w:val="00B761C8"/>
    <w:pPr>
      <w:ind w:left="720"/>
    </w:pPr>
    <w:rPr>
      <w:rFonts w:ascii="Verdana" w:eastAsiaTheme="minorHAnsi" w:hAnsi="Verdana"/>
      <w:color w:val="000066"/>
      <w:lang w:eastAsia="en-US"/>
    </w:rPr>
  </w:style>
  <w:style w:type="paragraph" w:styleId="NormalWeb">
    <w:name w:val="Normal (Web)"/>
    <w:basedOn w:val="Normal"/>
    <w:uiPriority w:val="99"/>
    <w:semiHidden/>
    <w:unhideWhenUsed/>
    <w:rsid w:val="00BF615E"/>
    <w:pPr>
      <w:spacing w:before="100" w:beforeAutospacing="1" w:after="100" w:afterAutospacing="1"/>
    </w:pPr>
  </w:style>
  <w:style w:type="character" w:customStyle="1" w:styleId="En-tteCar">
    <w:name w:val="En-tête Car"/>
    <w:basedOn w:val="Policepardfaut"/>
    <w:link w:val="En-tte"/>
    <w:rsid w:val="006B5C8F"/>
    <w:rPr>
      <w:sz w:val="24"/>
      <w:szCs w:val="24"/>
    </w:rPr>
  </w:style>
  <w:style w:type="paragraph" w:customStyle="1" w:styleId="Pa0">
    <w:name w:val="Pa0"/>
    <w:basedOn w:val="Default"/>
    <w:next w:val="Default"/>
    <w:uiPriority w:val="99"/>
    <w:rsid w:val="0016674D"/>
    <w:pPr>
      <w:spacing w:line="201" w:lineRule="atLeast"/>
    </w:pPr>
    <w:rPr>
      <w:rFonts w:ascii="Open Sans" w:eastAsia="Calibri" w:hAnsi="Open Sans" w:cs="Times New Roman"/>
      <w:color w:val="auto"/>
      <w:lang w:eastAsia="en-US"/>
    </w:rPr>
  </w:style>
  <w:style w:type="paragraph" w:customStyle="1" w:styleId="Pa1">
    <w:name w:val="Pa1"/>
    <w:basedOn w:val="Default"/>
    <w:next w:val="Default"/>
    <w:uiPriority w:val="99"/>
    <w:rsid w:val="0016674D"/>
    <w:pPr>
      <w:spacing w:line="201" w:lineRule="atLeast"/>
    </w:pPr>
    <w:rPr>
      <w:rFonts w:ascii="Open Sans" w:eastAsia="Calibri" w:hAnsi="Open Sans" w:cs="Times New Roman"/>
      <w:color w:val="auto"/>
      <w:lang w:eastAsia="en-US"/>
    </w:rPr>
  </w:style>
  <w:style w:type="paragraph" w:customStyle="1" w:styleId="CarCar100">
    <w:name w:val="Car Car10"/>
    <w:basedOn w:val="Normal"/>
    <w:rsid w:val="004972F3"/>
    <w:pPr>
      <w:spacing w:after="160" w:line="240" w:lineRule="exact"/>
    </w:pPr>
    <w:rPr>
      <w:rFonts w:ascii="Verdana" w:eastAsia="MS Mincho"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2943">
      <w:bodyDiv w:val="1"/>
      <w:marLeft w:val="0"/>
      <w:marRight w:val="0"/>
      <w:marTop w:val="0"/>
      <w:marBottom w:val="0"/>
      <w:divBdr>
        <w:top w:val="none" w:sz="0" w:space="0" w:color="auto"/>
        <w:left w:val="none" w:sz="0" w:space="0" w:color="auto"/>
        <w:bottom w:val="none" w:sz="0" w:space="0" w:color="auto"/>
        <w:right w:val="none" w:sz="0" w:space="0" w:color="auto"/>
      </w:divBdr>
    </w:div>
    <w:div w:id="15891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mrnf.gouv.qc.ca"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2.publicationsduquebec.gouv.qc.ca/dynamicSearch/telecharge.php?type=3&amp;file=/Q_2/Q2R28_1.HTM" TargetMode="External"/><Relationship Id="rId7" Type="http://schemas.openxmlformats.org/officeDocument/2006/relationships/settings" Target="settings.xml"/><Relationship Id="rId12" Type="http://schemas.openxmlformats.org/officeDocument/2006/relationships/hyperlink" Target="http://www.environnement.gouv.qc.ca/ministere/rejoindr/adr_reg.htm" TargetMode="External"/><Relationship Id="rId17" Type="http://schemas.openxmlformats.org/officeDocument/2006/relationships/footer" Target="footer2.xml"/><Relationship Id="rId25" Type="http://schemas.openxmlformats.org/officeDocument/2006/relationships/hyperlink" Target="http://www2.publicationsduquebec.gouv.qc.ca/dynamicSearch/telecharge.php?type=3&amp;file=/Q_2/Q2R28_1.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nvironnement.gouv.qc.ca/ministere/garanties-financieres/index.htm" TargetMode="External"/><Relationship Id="rId29" Type="http://schemas.openxmlformats.org/officeDocument/2006/relationships/hyperlink" Target="http://www.mddelcc.gouv.qc.ca/milieu_agri/agricole/guide-reference-RE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nement.gouv.qc.ca/ministere/tarification/index.htm"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gistreentreprises.gouv.qc.ca/fr/services_ligne/demande-de-services/S00436.aspx" TargetMode="External"/><Relationship Id="rId23" Type="http://schemas.openxmlformats.org/officeDocument/2006/relationships/header" Target="header3.xml"/><Relationship Id="rId28" Type="http://schemas.openxmlformats.org/officeDocument/2006/relationships/hyperlink" Target="http://www2.publicationsduquebec.gouv.qc.ca/dynamicSearch/telecharge.php?type=3&amp;file=/Q_2/Q2R35_2.HTM" TargetMode="External"/><Relationship Id="rId10" Type="http://schemas.openxmlformats.org/officeDocument/2006/relationships/endnotes" Target="endnotes.xml"/><Relationship Id="rId19" Type="http://schemas.openxmlformats.org/officeDocument/2006/relationships/hyperlink" Target="http://www.cptaq.gouv.qc.ca/decisions_recherche/ap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http://www2.publicationsduquebec.gouv.qc.ca/dynamicSearch/telecharge.php?type=3&amp;file=/Q_2/Q2R28_1.HTM" TargetMode="External"/><Relationship Id="rId30" Type="http://schemas.openxmlformats.org/officeDocument/2006/relationships/hyperlink" Target="http://www.mddelcc.gouv.qc.ca/eau/rives/milieuxhumides.ht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ion_x002d_Johanne xmlns="a3d363c2-ac57-4088-9970-e55a9ff5228c">
      <UserInfo>
        <DisplayName/>
        <AccountId xsi:nil="true"/>
        <AccountType/>
      </UserInfo>
    </Revision_x002d_Johanne>
    <Date xmlns="a3d363c2-ac57-4088-9970-e55a9ff5228c" xsi:nil="true"/>
    <Nombred_x00e9_l_x00e9_ments xmlns="a3d363c2-ac57-4088-9970-e55a9ff5228c" xsi:nil="true"/>
    <SharedWithUsers xmlns="41851184-4b28-4196-a3fe-31116a3345ac">
      <UserInfo>
        <DisplayName>Gagnon, Lynn</DisplayName>
        <AccountId>123</AccountId>
        <AccountType/>
      </UserInfo>
    </SharedWithUsers>
    <_Flow_SignoffStatus xmlns="a3d363c2-ac57-4088-9970-e55a9ff5228c" xsi:nil="true"/>
    <Imprim_x00e9__x003f_ xmlns="a3d363c2-ac57-4088-9970-e55a9ff5228c">false</Imprim_x00e9_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3" ma:contentTypeDescription="Crée un document." ma:contentTypeScope="" ma:versionID="3838744e4a186fe4dc228c4cf482fb64">
  <xsd:schema xmlns:xsd="http://www.w3.org/2001/XMLSchema" xmlns:xs="http://www.w3.org/2001/XMLSchema" xmlns:p="http://schemas.microsoft.com/office/2006/metadata/properties" xmlns:ns2="a3d363c2-ac57-4088-9970-e55a9ff5228c" xmlns:ns3="41851184-4b28-4196-a3fe-31116a3345ac" targetNamespace="http://schemas.microsoft.com/office/2006/metadata/properties" ma:root="true" ma:fieldsID="b08da3fe1e83ae05b40d3d937553870a" ns2:_="" ns3:_="">
    <xsd:import namespace="a3d363c2-ac57-4088-9970-e55a9ff5228c"/>
    <xsd:import namespace="41851184-4b28-4196-a3fe-31116a3345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Revision_x002d_Johanne" minOccurs="0"/>
                <xsd:element ref="ns2:Date" minOccurs="0"/>
                <xsd:element ref="ns2:Nombred_x00e9_l_x00e9_ments" minOccurs="0"/>
                <xsd:element ref="ns2:_Flow_SignoffStatus" minOccurs="0"/>
                <xsd:element ref="ns2:MediaLengthInSeconds" minOccurs="0"/>
                <xsd:element ref="ns2:Imprim_x00e9_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Revision_x002d_Johanne" ma:index="20" nillable="true" ma:displayName="Revision-Johanne" ma:format="Dropdown" ma:list="UserInfo" ma:SharePointGroup="0" ma:internalName="Revision_x002d_Joha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1" nillable="true" ma:displayName="Date " ma:format="DateTime" ma:indexed="true" ma:internalName="Date">
      <xsd:simpleType>
        <xsd:restriction base="dms:DateTime"/>
      </xsd:simpleType>
    </xsd:element>
    <xsd:element name="Nombred_x00e9_l_x00e9_ments" ma:index="22" nillable="true" ma:displayName="Nombre d'éléments" ma:format="Dropdown" ma:internalName="Nombred_x00e9_l_x00e9_ments" ma:percentage="FALSE">
      <xsd:simpleType>
        <xsd:restriction base="dms:Number"/>
      </xsd:simpleType>
    </xsd:element>
    <xsd:element name="_Flow_SignoffStatus" ma:index="23" nillable="true" ma:displayName="État de validation" ma:internalName="_x00c9_tat_x0020_de_x0020_validation">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Imprim_x00e9__x003f_" ma:index="25" nillable="true" ma:displayName="Imprimé?" ma:default="0" ma:description="Le document a-t-il été imprimé" ma:format="Dropdown" ma:internalName="Imprim_x00e9_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CFD1-D307-4ACF-B7DE-147336EFFD61}">
  <ds:schemaRefs>
    <ds:schemaRef ds:uri="http://schemas.microsoft.com/office/2006/metadata/properties"/>
    <ds:schemaRef ds:uri="http://schemas.microsoft.com/office/infopath/2007/PartnerControls"/>
    <ds:schemaRef ds:uri="a3d363c2-ac57-4088-9970-e55a9ff5228c"/>
  </ds:schemaRefs>
</ds:datastoreItem>
</file>

<file path=customXml/itemProps2.xml><?xml version="1.0" encoding="utf-8"?>
<ds:datastoreItem xmlns:ds="http://schemas.openxmlformats.org/officeDocument/2006/customXml" ds:itemID="{A0C8C8F9-7FB4-4E0D-80DA-BBB8E5902172}">
  <ds:schemaRefs>
    <ds:schemaRef ds:uri="http://schemas.microsoft.com/sharepoint/v3/contenttype/forms"/>
  </ds:schemaRefs>
</ds:datastoreItem>
</file>

<file path=customXml/itemProps3.xml><?xml version="1.0" encoding="utf-8"?>
<ds:datastoreItem xmlns:ds="http://schemas.openxmlformats.org/officeDocument/2006/customXml" ds:itemID="{C0BC65D7-80BD-4D38-9231-43FD0D1FAFBD}"/>
</file>

<file path=customXml/itemProps4.xml><?xml version="1.0" encoding="utf-8"?>
<ds:datastoreItem xmlns:ds="http://schemas.openxmlformats.org/officeDocument/2006/customXml" ds:itemID="{95B86679-B377-49B6-BB83-D04F64A3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6562</Words>
  <Characters>36097</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ESPACE RÉSERVÉ AU MINISTÈRE DU DÉVELOPPEMENT DURABLE, DE L’ENVIRONNEMENT</vt:lpstr>
    </vt:vector>
  </TitlesOfParts>
  <Company>MENV</Company>
  <LinksUpToDate>false</LinksUpToDate>
  <CharactersWithSpaces>42574</CharactersWithSpaces>
  <SharedDoc>false</SharedDoc>
  <HLinks>
    <vt:vector size="54" baseType="variant">
      <vt:variant>
        <vt:i4>4063289</vt:i4>
      </vt:variant>
      <vt:variant>
        <vt:i4>1091</vt:i4>
      </vt:variant>
      <vt:variant>
        <vt:i4>0</vt:i4>
      </vt:variant>
      <vt:variant>
        <vt:i4>5</vt:i4>
      </vt:variant>
      <vt:variant>
        <vt:lpwstr>http://www.mddelcc.gouv.qc.ca/ministere/garanties-financieres/index.htm</vt:lpwstr>
      </vt:variant>
      <vt:variant>
        <vt:lpwstr/>
      </vt:variant>
      <vt:variant>
        <vt:i4>7143491</vt:i4>
      </vt:variant>
      <vt:variant>
        <vt:i4>1088</vt:i4>
      </vt:variant>
      <vt:variant>
        <vt:i4>0</vt:i4>
      </vt:variant>
      <vt:variant>
        <vt:i4>5</vt:i4>
      </vt:variant>
      <vt:variant>
        <vt:lpwstr>http://www.cptaq.gouv.qc.ca/decisions_recherche/app/</vt:lpwstr>
      </vt:variant>
      <vt:variant>
        <vt:lpwstr/>
      </vt:variant>
      <vt:variant>
        <vt:i4>2162808</vt:i4>
      </vt:variant>
      <vt:variant>
        <vt:i4>1085</vt:i4>
      </vt:variant>
      <vt:variant>
        <vt:i4>0</vt:i4>
      </vt:variant>
      <vt:variant>
        <vt:i4>5</vt:i4>
      </vt:variant>
      <vt:variant>
        <vt:lpwstr>http://www.mrnf.gouv.qc.ca/</vt:lpwstr>
      </vt:variant>
      <vt:variant>
        <vt:lpwstr/>
      </vt:variant>
      <vt:variant>
        <vt:i4>720997</vt:i4>
      </vt:variant>
      <vt:variant>
        <vt:i4>1082</vt:i4>
      </vt:variant>
      <vt:variant>
        <vt:i4>0</vt:i4>
      </vt:variant>
      <vt:variant>
        <vt:i4>5</vt:i4>
      </vt:variant>
      <vt:variant>
        <vt:lpwstr>http://www.registreentreprises.gouv.qc.ca/fr/services_ligne/demande-de-services/S00436.aspx</vt:lpwstr>
      </vt:variant>
      <vt:variant>
        <vt:lpwstr/>
      </vt:variant>
      <vt:variant>
        <vt:i4>3211363</vt:i4>
      </vt:variant>
      <vt:variant>
        <vt:i4>969</vt:i4>
      </vt:variant>
      <vt:variant>
        <vt:i4>0</vt:i4>
      </vt:variant>
      <vt:variant>
        <vt:i4>5</vt:i4>
      </vt:variant>
      <vt:variant>
        <vt:lpwstr>http://www.mddelcc.gouv.qc.ca/eau/rives/milieuxhumides.htm</vt:lpwstr>
      </vt:variant>
      <vt:variant>
        <vt:lpwstr/>
      </vt:variant>
      <vt:variant>
        <vt:i4>7340037</vt:i4>
      </vt:variant>
      <vt:variant>
        <vt:i4>966</vt:i4>
      </vt:variant>
      <vt:variant>
        <vt:i4>0</vt:i4>
      </vt:variant>
      <vt:variant>
        <vt:i4>5</vt:i4>
      </vt:variant>
      <vt:variant>
        <vt:lpwstr>http://www.mddelcc.gouv.qc.ca/milieu_agri/agricole/guide-reference-REA.pdf</vt:lpwstr>
      </vt:variant>
      <vt:variant>
        <vt:lpwstr/>
      </vt:variant>
      <vt:variant>
        <vt:i4>1900549</vt:i4>
      </vt:variant>
      <vt:variant>
        <vt:i4>963</vt:i4>
      </vt:variant>
      <vt:variant>
        <vt:i4>0</vt:i4>
      </vt:variant>
      <vt:variant>
        <vt:i4>5</vt:i4>
      </vt:variant>
      <vt:variant>
        <vt:lpwstr>http://www2.publicationsduquebec.gouv.qc.ca/dynamicSearch/telecharge.php?type=3&amp;file=/Q_2/Q2R35_2.HTM</vt:lpwstr>
      </vt:variant>
      <vt:variant>
        <vt:lpwstr/>
      </vt:variant>
      <vt:variant>
        <vt:i4>1835019</vt:i4>
      </vt:variant>
      <vt:variant>
        <vt:i4>823</vt:i4>
      </vt:variant>
      <vt:variant>
        <vt:i4>0</vt:i4>
      </vt:variant>
      <vt:variant>
        <vt:i4>5</vt:i4>
      </vt:variant>
      <vt:variant>
        <vt:lpwstr>http://www2.publicationsduquebec.gouv.qc.ca/dynamicSearch/telecharge.php?type=3&amp;file=/Q_2/Q2R28_1.HTM</vt:lpwstr>
      </vt:variant>
      <vt:variant>
        <vt:lpwstr/>
      </vt:variant>
      <vt:variant>
        <vt:i4>1835019</vt:i4>
      </vt:variant>
      <vt:variant>
        <vt:i4>295</vt:i4>
      </vt:variant>
      <vt:variant>
        <vt:i4>0</vt:i4>
      </vt:variant>
      <vt:variant>
        <vt:i4>5</vt:i4>
      </vt:variant>
      <vt:variant>
        <vt:lpwstr>http://www2.publicationsduquebec.gouv.qc.ca/dynamicSearch/telecharge.php?type=3&amp;file=/Q_2/Q2R28_1.HTM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ESPACE RÉSERVÉ AU MINISTÈRE DU DÉVELOPPEMENT DURABLE, DE L’ENVIRONNEMENT</dc:title>
  <dc:subject/>
  <dc:creator>simdo01</dc:creator>
  <cp:keywords/>
  <dc:description/>
  <cp:lastModifiedBy>Gagnon, Lynn</cp:lastModifiedBy>
  <cp:revision>3</cp:revision>
  <cp:lastPrinted>2019-01-29T15:57:00Z</cp:lastPrinted>
  <dcterms:created xsi:type="dcterms:W3CDTF">2019-02-11T20:33:00Z</dcterms:created>
  <dcterms:modified xsi:type="dcterms:W3CDTF">2021-01-12T14:45:00Z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ies>
</file>